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200"/>
        <w:jc w:val="center"/>
      </w:pPr>
      <w:r>
        <w:rPr>
          <w:b/>
          <w:bCs/>
          <w:color w:val="3B4A8F"/>
          <w:sz w:val="36"/>
          <w:szCs w:val="36"/>
        </w:rPr>
        <w:t xml:space="preserve">ITE083 Final Project Document</w:t>
      </w:r>
      <w:p/>
      <w:r>
        <w:rPr>
          <w:i/>
          <w:iCs/>
          <w:color w:val="1E293B"/>
          <w:sz w:val="26"/>
          <w:szCs w:val="26"/>
        </w:rPr>
        <w:t xml:space="preserve">Fixko — Campus Facility Maintenance Reporting System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1. Target Industry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2. Project Charter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3. Group Members and Roles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4. Software Development Life Cycle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5. Data Dictionary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6. Entity Relationship Diagram (ERD)</w:t>
      </w:r>
    </w:p>
    <w:p>
      <w:pPr>
        <w:spacing w:after="240" w:before="240"/>
        <w:ind w:left="2200"/>
      </w:pPr>
      <w:r>
        <w:rPr>
          <w:b/>
          <w:bCs/>
          <w:color w:val="1E293B"/>
          <w:sz w:val="26"/>
          <w:szCs w:val="26"/>
        </w:rPr>
        <w:t xml:space="preserve">7. Summary, Conclusion, &amp; Recommendations</w:t>
      </w:r>
    </w:p>
    <w:p>
      <w:pPr>
        <w:spacing w:before="1600"/>
        <w:jc w:val="center"/>
      </w:pPr>
      <w:r>
        <w:rPr>
          <w:b/>
          <w:bCs/>
          <w:color w:val="1E293B"/>
          <w:sz w:val="26"/>
          <w:szCs w:val="26"/>
        </w:rPr>
        <w:t xml:space="preserve">Curriculum Vitae</w:t>
      </w:r>
      <w:r>
        <w:rPr>
          <w:i/>
          <w:iCs/>
          <w:color w:val="64748B"/>
          <w:sz w:val="24"/>
          <w:szCs w:val="24"/>
        </w:rPr>
        <w:t xml:space="preserve">   (attached at the last page)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2026-10-26T22:54:31.036Z</dcterms:created>
  <dcterms:modified xsi:type="dcterms:W3CDTF">2026-10-26T22:54:31.037Z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