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TPE PROCESS FLOW</w:t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A.  Admin Side</w:t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  <w:t xml:space="preserve">1.  </w:t>
      </w:r>
      <w:r>
        <w:rPr>
          <w:rFonts w:ascii="Ubuntu" w:hAnsi="Ubuntu"/>
        </w:rPr>
        <w:t>Administrator Module (Primary Prerequisite)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>The system has pre-defined Admin User known as Super Admin (SA).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 xml:space="preserve">To access the system for the first time, use the default SA login credential, which can be changed after login. </w:t>
      </w:r>
      <w:r>
        <w:rPr>
          <w:rFonts w:ascii="Ubuntu" w:hAnsi="Ubuntu"/>
          <w:i/>
          <w:iCs/>
          <w:sz w:val="21"/>
          <w:szCs w:val="21"/>
        </w:rPr>
        <w:t>Ask system admin for SA’s default login.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 xml:space="preserve"> </w:t>
      </w:r>
      <w:r>
        <w:rPr>
          <w:rFonts w:ascii="Ubuntu" w:hAnsi="Ubuntu"/>
        </w:rPr>
        <w:t>To add admin user:</w:t>
      </w:r>
    </w:p>
    <w:p>
      <w:pPr>
        <w:pStyle w:val="Normal"/>
        <w:numPr>
          <w:ilvl w:val="1"/>
          <w:numId w:val="1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 xml:space="preserve">Click “Administrator” </w:t>
      </w:r>
      <w:r>
        <w:rPr>
          <w:rFonts w:ascii="Ubuntu" w:hAnsi="Ubuntu"/>
        </w:rPr>
        <w:t>in</w:t>
      </w:r>
      <w:r>
        <w:rPr>
          <w:rFonts w:ascii="Ubuntu" w:hAnsi="Ubuntu"/>
        </w:rPr>
        <w:t xml:space="preserve"> main navigation.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rPr/>
      </w:pPr>
      <w:r>
        <w:rPr>
          <w:rFonts w:ascii="Ubuntu" w:hAnsi="Ubuntu"/>
        </w:rPr>
        <w:t>2.  College Module (</w:t>
      </w:r>
      <w:r>
        <w:rPr>
          <w:rFonts w:ascii="Ubuntu" w:hAnsi="Ubuntu"/>
        </w:rPr>
        <w:t xml:space="preserve">Prerequisite of </w:t>
      </w:r>
      <w:r>
        <w:rPr>
          <w:rFonts w:ascii="Ubuntu" w:hAnsi="Ubuntu"/>
        </w:rPr>
        <w:t xml:space="preserve">Dean, Teacher </w:t>
      </w:r>
      <w:r>
        <w:rPr>
          <w:rFonts w:ascii="Ubuntu" w:hAnsi="Ubuntu"/>
        </w:rPr>
        <w:t>and</w:t>
      </w:r>
      <w:r>
        <w:rPr>
          <w:rFonts w:ascii="Ubuntu" w:hAnsi="Ubuntu"/>
        </w:rPr>
        <w:t xml:space="preserve"> Student </w:t>
      </w:r>
      <w:r>
        <w:rPr>
          <w:rFonts w:ascii="Ubuntu" w:hAnsi="Ubuntu"/>
        </w:rPr>
        <w:t>Module</w:t>
      </w:r>
      <w:r>
        <w:rPr>
          <w:rFonts w:ascii="Ubuntu" w:hAnsi="Ubuntu"/>
        </w:rPr>
        <w:t>)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Ubuntu" w:hAnsi="Ubuntu"/>
        </w:rPr>
        <w:t xml:space="preserve">Click </w:t>
      </w:r>
      <w:r>
        <w:rPr>
          <w:rFonts w:ascii="Ubuntu" w:hAnsi="Ubuntu"/>
        </w:rPr>
        <w:t xml:space="preserve">“College” </w:t>
      </w:r>
      <w:r>
        <w:rPr>
          <w:rFonts w:ascii="Ubuntu" w:hAnsi="Ubuntu"/>
        </w:rPr>
        <w:t>in</w:t>
      </w:r>
      <w:r>
        <w:rPr>
          <w:rFonts w:ascii="Ubuntu" w:hAnsi="Ubuntu"/>
        </w:rPr>
        <w:t xml:space="preserve"> main navigation </w:t>
      </w:r>
      <w:r>
        <w:rPr>
          <w:rFonts w:ascii="Ubuntu" w:hAnsi="Ubuntu"/>
        </w:rPr>
        <w:t>to add College.</w:t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  <w:t>3.  Dean Module (No Prerequisite)</w:t>
      </w:r>
    </w:p>
    <w:p>
      <w:pPr>
        <w:pStyle w:val="Normal"/>
        <w:numPr>
          <w:ilvl w:val="0"/>
          <w:numId w:val="2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 xml:space="preserve">Click “Deans” </w:t>
      </w:r>
      <w:r>
        <w:rPr>
          <w:rFonts w:ascii="Ubuntu" w:hAnsi="Ubuntu"/>
        </w:rPr>
        <w:t>in</w:t>
      </w:r>
      <w:r>
        <w:rPr>
          <w:rFonts w:ascii="Ubuntu" w:hAnsi="Ubuntu"/>
        </w:rPr>
        <w:t xml:space="preserve"> main navigation to add Dean Account.</w:t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  <w:t>4.  Teacher (Prerequisite of Class Module)</w:t>
      </w:r>
    </w:p>
    <w:p>
      <w:pPr>
        <w:pStyle w:val="Normal"/>
        <w:numPr>
          <w:ilvl w:val="0"/>
          <w:numId w:val="4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 xml:space="preserve">Click “Teachers” </w:t>
      </w:r>
      <w:r>
        <w:rPr>
          <w:rFonts w:ascii="Ubuntu" w:hAnsi="Ubuntu"/>
        </w:rPr>
        <w:t>in</w:t>
      </w:r>
      <w:r>
        <w:rPr>
          <w:rFonts w:ascii="Ubuntu" w:hAnsi="Ubuntu"/>
        </w:rPr>
        <w:t xml:space="preserve"> main navigation to add Teacher Account.</w:t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  <w:t>5.  Student Module (No prerequisite)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 xml:space="preserve">Click “Students” </w:t>
      </w:r>
      <w:r>
        <w:rPr>
          <w:rFonts w:ascii="Ubuntu" w:hAnsi="Ubuntu"/>
        </w:rPr>
        <w:t>in</w:t>
      </w:r>
      <w:r>
        <w:rPr>
          <w:rFonts w:ascii="Ubuntu" w:hAnsi="Ubuntu"/>
        </w:rPr>
        <w:t xml:space="preserve"> main navigation to add Student Account.</w:t>
      </w:r>
    </w:p>
    <w:p>
      <w:pPr>
        <w:pStyle w:val="Normal"/>
        <w:numPr>
          <w:ilvl w:val="0"/>
          <w:numId w:val="5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>Subject Reservation Module</w:t>
      </w:r>
    </w:p>
    <w:p>
      <w:pPr>
        <w:pStyle w:val="Normal"/>
        <w:numPr>
          <w:ilvl w:val="0"/>
          <w:numId w:val="8"/>
        </w:numPr>
        <w:spacing w:lineRule="auto" w:line="360"/>
        <w:rPr/>
      </w:pPr>
      <w:r>
        <w:rPr>
          <w:rFonts w:ascii="Ubuntu" w:hAnsi="Ubuntu"/>
        </w:rPr>
        <w:t>Click “Subjects” inline with student list to reserve subjects to student.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Ubuntu" w:hAnsi="Ubuntu"/>
        </w:rPr>
      </w:pPr>
      <w:r>
        <w:rPr/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  <w:t>6.  Supervisor Module (No prerequisite)</w:t>
      </w:r>
    </w:p>
    <w:p>
      <w:pPr>
        <w:pStyle w:val="Normal"/>
        <w:numPr>
          <w:ilvl w:val="0"/>
          <w:numId w:val="11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>Click “Supervisors” in main navigation to add Supervisor Account.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  <w:t>7</w:t>
      </w:r>
      <w:r>
        <w:rPr>
          <w:rFonts w:ascii="Ubuntu" w:hAnsi="Ubuntu"/>
        </w:rPr>
        <w:t xml:space="preserve">.  </w:t>
      </w:r>
      <w:r>
        <w:rPr>
          <w:rFonts w:ascii="Ubuntu" w:hAnsi="Ubuntu"/>
        </w:rPr>
        <w:t>Subject Module (Prerequisite of Class Module)</w:t>
      </w:r>
    </w:p>
    <w:p>
      <w:pPr>
        <w:pStyle w:val="Normal"/>
        <w:numPr>
          <w:ilvl w:val="0"/>
          <w:numId w:val="6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>Click “</w:t>
      </w:r>
      <w:r>
        <w:rPr>
          <w:rFonts w:ascii="Ubuntu" w:hAnsi="Ubuntu"/>
        </w:rPr>
        <w:t>Subjects</w:t>
      </w:r>
      <w:r>
        <w:rPr>
          <w:rFonts w:ascii="Ubuntu" w:hAnsi="Ubuntu"/>
        </w:rPr>
        <w:t>” from main navigation to add S</w:t>
      </w:r>
      <w:r>
        <w:rPr>
          <w:rFonts w:ascii="Ubuntu" w:hAnsi="Ubuntu"/>
        </w:rPr>
        <w:t>ubjects</w:t>
      </w:r>
      <w:r>
        <w:rPr>
          <w:rFonts w:ascii="Ubuntu" w:hAnsi="Ubuntu"/>
        </w:rPr>
        <w:t>.</w:t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  <w:t>8</w:t>
      </w:r>
      <w:r>
        <w:rPr>
          <w:rFonts w:ascii="Ubuntu" w:hAnsi="Ubuntu"/>
        </w:rPr>
        <w:t>.  Class M</w:t>
      </w:r>
      <w:r>
        <w:rPr>
          <w:rFonts w:ascii="Ubuntu" w:hAnsi="Ubuntu"/>
        </w:rPr>
        <w:t>o</w:t>
      </w:r>
      <w:r>
        <w:rPr>
          <w:rFonts w:ascii="Ubuntu" w:hAnsi="Ubuntu"/>
        </w:rPr>
        <w:t>d</w:t>
      </w:r>
      <w:r>
        <w:rPr>
          <w:rFonts w:ascii="Ubuntu" w:hAnsi="Ubuntu"/>
        </w:rPr>
        <w:t>u</w:t>
      </w:r>
      <w:r>
        <w:rPr>
          <w:rFonts w:ascii="Ubuntu" w:hAnsi="Ubuntu"/>
        </w:rPr>
        <w:t>le (Prerequisite of Subject Reservation in Student Module)</w:t>
      </w:r>
    </w:p>
    <w:p>
      <w:pPr>
        <w:pStyle w:val="Normal"/>
        <w:numPr>
          <w:ilvl w:val="0"/>
          <w:numId w:val="7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>Click “</w:t>
      </w:r>
      <w:r>
        <w:rPr>
          <w:rFonts w:ascii="Ubuntu" w:hAnsi="Ubuntu"/>
        </w:rPr>
        <w:t>Classes</w:t>
      </w:r>
      <w:r>
        <w:rPr>
          <w:rFonts w:ascii="Ubuntu" w:hAnsi="Ubuntu"/>
        </w:rPr>
        <w:t xml:space="preserve">” from main navigation to add </w:t>
      </w:r>
      <w:r>
        <w:rPr>
          <w:rFonts w:ascii="Ubuntu" w:hAnsi="Ubuntu"/>
        </w:rPr>
        <w:t>Class</w:t>
      </w:r>
      <w:r>
        <w:rPr>
          <w:rFonts w:ascii="Ubuntu" w:hAnsi="Ubuntu"/>
        </w:rPr>
        <w:t>.</w:t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  <w:t>9</w:t>
      </w:r>
      <w:r>
        <w:rPr>
          <w:rFonts w:ascii="Ubuntu" w:hAnsi="Ubuntu"/>
        </w:rPr>
        <w:t xml:space="preserve">.  </w:t>
      </w:r>
      <w:r>
        <w:rPr>
          <w:rFonts w:ascii="Ubuntu" w:hAnsi="Ubuntu"/>
        </w:rPr>
        <w:t>Setp of Evaluation Module</w:t>
      </w:r>
    </w:p>
    <w:p>
      <w:pPr>
        <w:pStyle w:val="Normal"/>
        <w:numPr>
          <w:ilvl w:val="0"/>
          <w:numId w:val="9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>Click “Evaluation” from main navigation.</w:t>
      </w:r>
    </w:p>
    <w:p>
      <w:pPr>
        <w:pStyle w:val="Normal"/>
        <w:numPr>
          <w:ilvl w:val="0"/>
          <w:numId w:val="9"/>
        </w:numPr>
        <w:spacing w:lineRule="auto" w:line="360"/>
        <w:rPr>
          <w:rFonts w:ascii="Ubuntu" w:hAnsi="Ubuntu"/>
        </w:rPr>
      </w:pPr>
      <w:bookmarkStart w:id="0" w:name="__DdeLink__6_275938113"/>
      <w:bookmarkEnd w:id="0"/>
      <w:r>
        <w:rPr>
          <w:rFonts w:ascii="Ubuntu" w:hAnsi="Ubuntu"/>
        </w:rPr>
        <w:t>Click “Questionaires”</w:t>
      </w:r>
    </w:p>
    <w:p>
      <w:pPr>
        <w:pStyle w:val="Normal"/>
        <w:numPr>
          <w:ilvl w:val="0"/>
          <w:numId w:val="9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>Click “Category”</w:t>
      </w:r>
    </w:p>
    <w:p>
      <w:pPr>
        <w:pStyle w:val="Normal"/>
        <w:numPr>
          <w:ilvl w:val="1"/>
          <w:numId w:val="9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>Add Category.</w:t>
      </w:r>
    </w:p>
    <w:p>
      <w:pPr>
        <w:pStyle w:val="Normal"/>
        <w:numPr>
          <w:ilvl w:val="1"/>
          <w:numId w:val="9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>Categories will be used in classfying Evaluation Questionaires</w:t>
      </w:r>
    </w:p>
    <w:p>
      <w:pPr>
        <w:pStyle w:val="Normal"/>
        <w:numPr>
          <w:ilvl w:val="0"/>
          <w:numId w:val="10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>Click “</w:t>
      </w:r>
      <w:r>
        <w:rPr>
          <w:rFonts w:ascii="Ubuntu" w:hAnsi="Ubuntu"/>
        </w:rPr>
        <w:t>Students”/”Teachers”/”Supervisors”/”Deans” and add their respective questionaires.</w:t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  <w:t>10.  Backup Module (Database Backup)</w:t>
      </w:r>
    </w:p>
    <w:p>
      <w:pPr>
        <w:pStyle w:val="Normal"/>
        <w:numPr>
          <w:ilvl w:val="0"/>
          <w:numId w:val="9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>Click “</w:t>
      </w:r>
      <w:r>
        <w:rPr>
          <w:rFonts w:ascii="Ubuntu" w:hAnsi="Ubuntu"/>
        </w:rPr>
        <w:t>Backup Schedule</w:t>
      </w:r>
      <w:r>
        <w:rPr>
          <w:rFonts w:ascii="Ubuntu" w:hAnsi="Ubuntu"/>
        </w:rPr>
        <w:t xml:space="preserve">” </w:t>
      </w:r>
      <w:r>
        <w:rPr>
          <w:rFonts w:ascii="Ubuntu" w:hAnsi="Ubuntu"/>
        </w:rPr>
        <w:t>to schedule backup.</w:t>
      </w:r>
    </w:p>
    <w:p>
      <w:pPr>
        <w:pStyle w:val="Normal"/>
        <w:numPr>
          <w:ilvl w:val="0"/>
          <w:numId w:val="9"/>
        </w:numPr>
        <w:spacing w:lineRule="auto" w:line="360"/>
        <w:rPr>
          <w:rFonts w:ascii="Ubuntu" w:hAnsi="Ubuntu"/>
        </w:rPr>
      </w:pPr>
      <w:r>
        <w:rPr>
          <w:rFonts w:ascii="Ubuntu" w:hAnsi="Ubuntu"/>
        </w:rPr>
        <w:t>Click “Backup Now” to execute backup.</w:t>
      </w:r>
    </w:p>
    <w:p>
      <w:pPr>
        <w:pStyle w:val="Normal"/>
        <w:spacing w:lineRule="auto" w:line="360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2240" w:h="15840"/>
      <w:pgMar w:left="1134" w:right="1134" w:header="0" w:top="1763" w:footer="0" w:bottom="1552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PH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2</Pages>
  <Words>252</Words>
  <Characters>1385</Characters>
  <CharactersWithSpaces>1592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2017-02-07T10:06:06Z</dcterms:created>
  <dc:creator/>
  <dc:description/>
  <dc:language>en-PH</dc:language>
  <cp:lastModifiedBy/>
  <dcterms:modified xsi:type="dcterms:W3CDTF">2017-02-07T11:12:31Z</dcterms:modified>
  <cp:revision>1</cp:revision>
  <dc:subject/>
  <dc:title/>
</cp:coreProperties>
</file>