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5A0C4" w14:textId="60C26821" w:rsidR="00CE743D" w:rsidRDefault="007E3703">
      <w:pPr>
        <w:pStyle w:val="Title"/>
      </w:pPr>
      <w:r>
        <w:t xml:space="preserve">  </w:t>
      </w:r>
      <w:r w:rsidR="00017D92">
        <w:t>Business Case Report: Fruit Price Analysis (2022)</w:t>
      </w:r>
    </w:p>
    <w:p w14:paraId="6805525F" w14:textId="77777777" w:rsidR="00CE743D" w:rsidRDefault="00017D92">
      <w:pPr>
        <w:pStyle w:val="Heading1"/>
      </w:pPr>
      <w:r>
        <w:t>1. Executive Summary</w:t>
      </w:r>
    </w:p>
    <w:p w14:paraId="2F35F82E" w14:textId="138427C4" w:rsidR="00CE743D" w:rsidRPr="003D51B8" w:rsidRDefault="00017D92">
      <w:pPr>
        <w:rPr>
          <w:sz w:val="24"/>
          <w:szCs w:val="24"/>
        </w:rPr>
      </w:pPr>
      <w:r w:rsidRPr="003D51B8">
        <w:rPr>
          <w:sz w:val="24"/>
          <w:szCs w:val="24"/>
        </w:rPr>
        <w:t xml:space="preserve">This report provides an analytical overview of fruit prices in various forms—fresh, canned, dried, and frozen—based on 2022 data. The objective was to understand how pricing </w:t>
      </w:r>
      <w:r w:rsidRPr="003D51B8">
        <w:rPr>
          <w:sz w:val="24"/>
          <w:szCs w:val="24"/>
        </w:rPr>
        <w:t>varies across form</w:t>
      </w:r>
      <w:r w:rsidR="007E3703" w:rsidRPr="003D51B8">
        <w:rPr>
          <w:sz w:val="24"/>
          <w:szCs w:val="24"/>
        </w:rPr>
        <w:t>s</w:t>
      </w:r>
      <w:r w:rsidRPr="003D51B8">
        <w:rPr>
          <w:sz w:val="24"/>
          <w:szCs w:val="24"/>
        </w:rPr>
        <w:t xml:space="preserve"> </w:t>
      </w:r>
      <w:r w:rsidRPr="003D51B8">
        <w:rPr>
          <w:sz w:val="24"/>
          <w:szCs w:val="24"/>
        </w:rPr>
        <w:t xml:space="preserve">and </w:t>
      </w:r>
      <w:r w:rsidR="00D36A99" w:rsidRPr="003D51B8">
        <w:rPr>
          <w:sz w:val="24"/>
          <w:szCs w:val="24"/>
        </w:rPr>
        <w:t xml:space="preserve">compare </w:t>
      </w:r>
      <w:r w:rsidR="00161084" w:rsidRPr="003D51B8">
        <w:rPr>
          <w:sz w:val="24"/>
          <w:szCs w:val="24"/>
        </w:rPr>
        <w:t xml:space="preserve">yield amounts from various fruits to each other. </w:t>
      </w:r>
      <w:r w:rsidR="00EC58F0" w:rsidRPr="003D51B8">
        <w:rPr>
          <w:sz w:val="24"/>
          <w:szCs w:val="24"/>
        </w:rPr>
        <w:t xml:space="preserve">With this data, you can </w:t>
      </w:r>
      <w:r w:rsidR="0099468A" w:rsidRPr="003D51B8">
        <w:rPr>
          <w:sz w:val="24"/>
          <w:szCs w:val="24"/>
        </w:rPr>
        <w:t xml:space="preserve">run graphs to determine </w:t>
      </w:r>
      <w:r w:rsidR="00164FA7" w:rsidRPr="003D51B8">
        <w:rPr>
          <w:sz w:val="24"/>
          <w:szCs w:val="24"/>
        </w:rPr>
        <w:t>which fruit is the most</w:t>
      </w:r>
      <w:r w:rsidRPr="003D51B8">
        <w:rPr>
          <w:sz w:val="24"/>
          <w:szCs w:val="24"/>
        </w:rPr>
        <w:t xml:space="preserve"> cost-effective nutritional choice</w:t>
      </w:r>
      <w:r w:rsidRPr="003D51B8">
        <w:rPr>
          <w:sz w:val="24"/>
          <w:szCs w:val="24"/>
        </w:rPr>
        <w:t xml:space="preserve"> and</w:t>
      </w:r>
      <w:r w:rsidR="00CC7C4F" w:rsidRPr="003D51B8">
        <w:rPr>
          <w:sz w:val="24"/>
          <w:szCs w:val="24"/>
        </w:rPr>
        <w:t xml:space="preserve"> which form </w:t>
      </w:r>
      <w:r w:rsidR="003D51B8" w:rsidRPr="003D51B8">
        <w:rPr>
          <w:sz w:val="24"/>
          <w:szCs w:val="24"/>
        </w:rPr>
        <w:t>is the best for your budget.</w:t>
      </w:r>
    </w:p>
    <w:p w14:paraId="447EC53E" w14:textId="77777777" w:rsidR="00CE743D" w:rsidRDefault="00017D92">
      <w:pPr>
        <w:pStyle w:val="Heading1"/>
      </w:pPr>
      <w:r>
        <w:t>2. Objectives</w:t>
      </w:r>
    </w:p>
    <w:p w14:paraId="5355D27C" w14:textId="09F4E992" w:rsidR="007E3703" w:rsidRPr="00FB3249" w:rsidRDefault="007E3703" w:rsidP="007E3703">
      <w:pPr>
        <w:rPr>
          <w:sz w:val="24"/>
          <w:szCs w:val="24"/>
        </w:rPr>
      </w:pPr>
      <w:r w:rsidRPr="00FB3249">
        <w:rPr>
          <w:sz w:val="24"/>
          <w:szCs w:val="24"/>
        </w:rPr>
        <w:t xml:space="preserve">We focused on three questions for our project, which were: </w:t>
      </w:r>
    </w:p>
    <w:p w14:paraId="4E61AEC5" w14:textId="29936E7E" w:rsidR="00CE743D" w:rsidRPr="00FB3249" w:rsidRDefault="007E3703">
      <w:pPr>
        <w:rPr>
          <w:sz w:val="24"/>
          <w:szCs w:val="24"/>
        </w:rPr>
      </w:pPr>
      <w:r w:rsidRPr="00FB3249">
        <w:rPr>
          <w:sz w:val="24"/>
          <w:szCs w:val="24"/>
        </w:rPr>
        <w:t>1- What is the most expensive fruit?</w:t>
      </w:r>
    </w:p>
    <w:p w14:paraId="147A8DD7" w14:textId="6AFB7A91" w:rsidR="00CE743D" w:rsidRPr="00FB3249" w:rsidRDefault="007E3703">
      <w:pPr>
        <w:rPr>
          <w:sz w:val="24"/>
          <w:szCs w:val="24"/>
        </w:rPr>
      </w:pPr>
      <w:r w:rsidRPr="00FB3249">
        <w:rPr>
          <w:sz w:val="24"/>
          <w:szCs w:val="24"/>
        </w:rPr>
        <w:t>2</w:t>
      </w:r>
      <w:r w:rsidR="00017D92" w:rsidRPr="00FB3249">
        <w:rPr>
          <w:sz w:val="24"/>
          <w:szCs w:val="24"/>
        </w:rPr>
        <w:t xml:space="preserve">- </w:t>
      </w:r>
      <w:r w:rsidRPr="00FB3249">
        <w:rPr>
          <w:sz w:val="24"/>
          <w:szCs w:val="24"/>
        </w:rPr>
        <w:t xml:space="preserve">Does the cup </w:t>
      </w:r>
      <w:r w:rsidR="00017D92" w:rsidRPr="00FB3249">
        <w:rPr>
          <w:sz w:val="24"/>
          <w:szCs w:val="24"/>
        </w:rPr>
        <w:t>equivalent size</w:t>
      </w:r>
      <w:r w:rsidRPr="00FB3249">
        <w:rPr>
          <w:sz w:val="24"/>
          <w:szCs w:val="24"/>
        </w:rPr>
        <w:t xml:space="preserve"> affect the</w:t>
      </w:r>
      <w:r w:rsidR="00017D92" w:rsidRPr="00FB3249">
        <w:rPr>
          <w:sz w:val="24"/>
          <w:szCs w:val="24"/>
        </w:rPr>
        <w:t xml:space="preserve"> retail price</w:t>
      </w:r>
      <w:r w:rsidRPr="00FB3249">
        <w:rPr>
          <w:sz w:val="24"/>
          <w:szCs w:val="24"/>
        </w:rPr>
        <w:t>?</w:t>
      </w:r>
    </w:p>
    <w:p w14:paraId="3CA03584" w14:textId="64623F84" w:rsidR="00CE743D" w:rsidRPr="00FB3249" w:rsidRDefault="007E3703">
      <w:pPr>
        <w:rPr>
          <w:sz w:val="24"/>
          <w:szCs w:val="24"/>
        </w:rPr>
      </w:pPr>
      <w:r w:rsidRPr="00FB3249">
        <w:rPr>
          <w:sz w:val="24"/>
          <w:szCs w:val="24"/>
        </w:rPr>
        <w:t>3</w:t>
      </w:r>
      <w:r w:rsidR="00017D92" w:rsidRPr="00FB3249">
        <w:rPr>
          <w:sz w:val="24"/>
          <w:szCs w:val="24"/>
        </w:rPr>
        <w:t xml:space="preserve">- </w:t>
      </w:r>
      <w:r w:rsidRPr="00FB3249">
        <w:rPr>
          <w:sz w:val="24"/>
          <w:szCs w:val="24"/>
        </w:rPr>
        <w:t>Does the form of the fruit (fresh, canned, frozen, and dried) affect the ret</w:t>
      </w:r>
      <w:r w:rsidR="00017D92" w:rsidRPr="00FB3249">
        <w:rPr>
          <w:sz w:val="24"/>
          <w:szCs w:val="24"/>
        </w:rPr>
        <w:t>ail prices</w:t>
      </w:r>
      <w:r w:rsidRPr="00FB3249">
        <w:rPr>
          <w:sz w:val="24"/>
          <w:szCs w:val="24"/>
        </w:rPr>
        <w:t>?</w:t>
      </w:r>
    </w:p>
    <w:p w14:paraId="6931DC92" w14:textId="77777777" w:rsidR="00CE743D" w:rsidRDefault="00017D92">
      <w:pPr>
        <w:pStyle w:val="Heading1"/>
      </w:pPr>
      <w:r>
        <w:t>3. Methodology</w:t>
      </w:r>
    </w:p>
    <w:p w14:paraId="38E7C227" w14:textId="38A59FA3" w:rsidR="00CE743D" w:rsidRPr="008B2674" w:rsidRDefault="00017D92">
      <w:pPr>
        <w:rPr>
          <w:sz w:val="24"/>
          <w:szCs w:val="24"/>
        </w:rPr>
      </w:pPr>
      <w:r w:rsidRPr="008B2674">
        <w:rPr>
          <w:sz w:val="24"/>
          <w:szCs w:val="24"/>
        </w:rPr>
        <w:t>Data was extracted from USDA and market-level sources and organized into structured formats, categorized by fruit form and store. We focused on:</w:t>
      </w:r>
      <w:r w:rsidRPr="008B2674">
        <w:rPr>
          <w:sz w:val="24"/>
          <w:szCs w:val="24"/>
        </w:rPr>
        <w:br/>
        <w:t>- Average prices per cup equivalent.</w:t>
      </w:r>
      <w:r w:rsidRPr="008B2674">
        <w:rPr>
          <w:sz w:val="24"/>
          <w:szCs w:val="24"/>
        </w:rPr>
        <w:br/>
        <w:t>- Cup equivalent size (volume per serving).</w:t>
      </w:r>
      <w:r w:rsidRPr="008B2674">
        <w:rPr>
          <w:sz w:val="24"/>
          <w:szCs w:val="24"/>
        </w:rPr>
        <w:br/>
        <w:t xml:space="preserve">- </w:t>
      </w:r>
      <w:r w:rsidR="00767BA8" w:rsidRPr="008B2674">
        <w:rPr>
          <w:sz w:val="24"/>
          <w:szCs w:val="24"/>
        </w:rPr>
        <w:t xml:space="preserve">Prices </w:t>
      </w:r>
      <w:r w:rsidR="00C847BC" w:rsidRPr="008B2674">
        <w:rPr>
          <w:sz w:val="24"/>
          <w:szCs w:val="24"/>
        </w:rPr>
        <w:t>per fruit</w:t>
      </w:r>
      <w:r w:rsidRPr="008B2674">
        <w:rPr>
          <w:sz w:val="24"/>
          <w:szCs w:val="24"/>
        </w:rPr>
        <w:t>.</w:t>
      </w:r>
      <w:r w:rsidRPr="008B2674">
        <w:rPr>
          <w:sz w:val="24"/>
          <w:szCs w:val="24"/>
        </w:rPr>
        <w:br/>
      </w:r>
      <w:r w:rsidRPr="008B2674">
        <w:rPr>
          <w:sz w:val="24"/>
          <w:szCs w:val="24"/>
        </w:rPr>
        <w:br/>
        <w:t>Basic statistical analysis was applied to identify pricing trends and cost efficiency by category.</w:t>
      </w:r>
    </w:p>
    <w:p w14:paraId="2E102856" w14:textId="77777777" w:rsidR="00CE743D" w:rsidRDefault="00017D92">
      <w:pPr>
        <w:pStyle w:val="Heading1"/>
      </w:pPr>
      <w:r>
        <w:t>4. Key Findings</w:t>
      </w:r>
    </w:p>
    <w:p w14:paraId="3CE840BC" w14:textId="4E0758E9" w:rsidR="00CE743D" w:rsidRDefault="00017D92">
      <w:pPr>
        <w:pStyle w:val="Heading2"/>
      </w:pPr>
      <w:r>
        <w:t xml:space="preserve">Q1: </w:t>
      </w:r>
      <w:r w:rsidR="00935694">
        <w:t xml:space="preserve">What is the </w:t>
      </w:r>
      <w:r w:rsidR="00447227">
        <w:t>M</w:t>
      </w:r>
      <w:r w:rsidR="00935694">
        <w:t xml:space="preserve">ost </w:t>
      </w:r>
      <w:r w:rsidR="00447227">
        <w:t>E</w:t>
      </w:r>
      <w:r w:rsidR="00935694">
        <w:t xml:space="preserve">xpensive </w:t>
      </w:r>
      <w:r w:rsidR="00447227">
        <w:t>F</w:t>
      </w:r>
      <w:r w:rsidR="00935694">
        <w:t xml:space="preserve">ruit? </w:t>
      </w:r>
    </w:p>
    <w:p w14:paraId="35084FCD" w14:textId="77777777" w:rsidR="00CE743D" w:rsidRPr="008B2674" w:rsidRDefault="00017D92">
      <w:pPr>
        <w:rPr>
          <w:sz w:val="24"/>
          <w:szCs w:val="24"/>
        </w:rPr>
      </w:pPr>
      <w:r w:rsidRPr="008B2674">
        <w:rPr>
          <w:sz w:val="24"/>
          <w:szCs w:val="24"/>
        </w:rPr>
        <w:t>- Fresh Fruits: On average, lowest cost per cup ($0.31 - $1.41), especially for bananas and apples.</w:t>
      </w:r>
      <w:r w:rsidRPr="008B2674">
        <w:rPr>
          <w:sz w:val="24"/>
          <w:szCs w:val="24"/>
        </w:rPr>
        <w:br/>
        <w:t>- Canned Fruits: More variation, ranging from ~$0.63 to $1.51 per cup.</w:t>
      </w:r>
      <w:r w:rsidRPr="008B2674">
        <w:rPr>
          <w:sz w:val="24"/>
          <w:szCs w:val="24"/>
        </w:rPr>
        <w:br/>
      </w:r>
      <w:r w:rsidRPr="008B2674">
        <w:rPr>
          <w:sz w:val="24"/>
          <w:szCs w:val="24"/>
        </w:rPr>
        <w:lastRenderedPageBreak/>
        <w:t>- Dried Fruits: Highest per-cup cost, often exceeding $1.00 due to density and preservation process.</w:t>
      </w:r>
      <w:r w:rsidRPr="008B2674">
        <w:rPr>
          <w:sz w:val="24"/>
          <w:szCs w:val="24"/>
        </w:rPr>
        <w:br/>
        <w:t>- Frozen Fruits: Mid-range in cost, typically between $1.26 and $1.59 per cup.</w:t>
      </w:r>
    </w:p>
    <w:p w14:paraId="1AEA4DB5" w14:textId="08945E99" w:rsidR="00CE743D" w:rsidRDefault="00017D92">
      <w:pPr>
        <w:pStyle w:val="Heading2"/>
      </w:pPr>
      <w:r>
        <w:t xml:space="preserve">Q2: </w:t>
      </w:r>
      <w:r w:rsidR="00447227">
        <w:t xml:space="preserve">Does the </w:t>
      </w:r>
      <w:r>
        <w:t xml:space="preserve">Cup Equivalent Size </w:t>
      </w:r>
      <w:r w:rsidR="00447227">
        <w:t>Affect the</w:t>
      </w:r>
      <w:r>
        <w:t xml:space="preserve"> Retail Price</w:t>
      </w:r>
      <w:r w:rsidR="00447227">
        <w:t>?</w:t>
      </w:r>
    </w:p>
    <w:p w14:paraId="29B3D140" w14:textId="2DDC73C8" w:rsidR="00CE743D" w:rsidRPr="008B2674" w:rsidRDefault="00017D92">
      <w:pPr>
        <w:rPr>
          <w:sz w:val="24"/>
          <w:szCs w:val="24"/>
        </w:rPr>
      </w:pPr>
      <w:r w:rsidRPr="008B2674">
        <w:rPr>
          <w:sz w:val="24"/>
          <w:szCs w:val="24"/>
        </w:rPr>
        <w:t xml:space="preserve">- Larger cup equivalent sizes often result in lower </w:t>
      </w:r>
      <w:r>
        <w:rPr>
          <w:sz w:val="24"/>
          <w:szCs w:val="24"/>
        </w:rPr>
        <w:t>prices</w:t>
      </w:r>
      <w:r w:rsidRPr="008B2674">
        <w:rPr>
          <w:sz w:val="24"/>
          <w:szCs w:val="24"/>
        </w:rPr>
        <w:t xml:space="preserve"> per unit volume, indicating economies of scale.</w:t>
      </w:r>
      <w:r w:rsidRPr="008B2674">
        <w:rPr>
          <w:sz w:val="24"/>
          <w:szCs w:val="24"/>
        </w:rPr>
        <w:br/>
        <w:t>- Example: A 0.54 cup size at Aldi showed a more competitive price (~$1.17) than a 0.24 size at Dollar Tree (~$1.85).</w:t>
      </w:r>
    </w:p>
    <w:p w14:paraId="4F9E8923" w14:textId="3D022003" w:rsidR="00E2626E" w:rsidRPr="000878DC" w:rsidRDefault="00017D92" w:rsidP="000878DC">
      <w:pPr>
        <w:pStyle w:val="Heading2"/>
      </w:pPr>
      <w:r>
        <w:t xml:space="preserve">Q3: </w:t>
      </w:r>
      <w:r w:rsidR="0079728A">
        <w:t xml:space="preserve">Does the Form of the Fruit (fresh, canned, frozen, and dried) Affect the Retail Price? </w:t>
      </w:r>
    </w:p>
    <w:p w14:paraId="0567AC4A" w14:textId="7AC4132F" w:rsidR="006B4D8A" w:rsidRDefault="006B4D8A" w:rsidP="006B4D8A">
      <w:pPr>
        <w:rPr>
          <w:sz w:val="24"/>
          <w:szCs w:val="24"/>
        </w:rPr>
      </w:pPr>
      <w:r>
        <w:rPr>
          <w:sz w:val="24"/>
          <w:szCs w:val="24"/>
        </w:rPr>
        <w:t xml:space="preserve">- Dried fruit has the highest retail price. </w:t>
      </w:r>
      <w:r>
        <w:rPr>
          <w:sz w:val="24"/>
          <w:szCs w:val="24"/>
        </w:rPr>
        <w:br/>
        <w:t xml:space="preserve">- This could be due to the process and time involved in drying the fruit. </w:t>
      </w:r>
      <w:r w:rsidR="00AB4FE1">
        <w:rPr>
          <w:sz w:val="24"/>
          <w:szCs w:val="24"/>
        </w:rPr>
        <w:t xml:space="preserve">Drying the fruit takes time and is factored into the price. </w:t>
      </w:r>
    </w:p>
    <w:p w14:paraId="353A2CE0" w14:textId="23875FF8" w:rsidR="00CE743D" w:rsidRPr="007920B9" w:rsidRDefault="006B4D8A" w:rsidP="006B4D8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A1C6D">
        <w:rPr>
          <w:sz w:val="24"/>
          <w:szCs w:val="24"/>
        </w:rPr>
        <w:t>Frozen</w:t>
      </w:r>
      <w:r>
        <w:rPr>
          <w:sz w:val="24"/>
          <w:szCs w:val="24"/>
        </w:rPr>
        <w:t xml:space="preserve"> fruit has the </w:t>
      </w:r>
      <w:r w:rsidR="00CA1C6D">
        <w:rPr>
          <w:sz w:val="24"/>
          <w:szCs w:val="24"/>
        </w:rPr>
        <w:t>lowest</w:t>
      </w:r>
      <w:r>
        <w:rPr>
          <w:sz w:val="24"/>
          <w:szCs w:val="24"/>
        </w:rPr>
        <w:t xml:space="preserve"> retail price. </w:t>
      </w:r>
      <w:r>
        <w:rPr>
          <w:sz w:val="24"/>
          <w:szCs w:val="24"/>
        </w:rPr>
        <w:br/>
        <w:t xml:space="preserve">- This could be </w:t>
      </w:r>
      <w:r w:rsidR="00097105">
        <w:rPr>
          <w:sz w:val="24"/>
          <w:szCs w:val="24"/>
        </w:rPr>
        <w:t xml:space="preserve">because of </w:t>
      </w:r>
      <w:r w:rsidR="005855E7">
        <w:rPr>
          <w:sz w:val="24"/>
          <w:szCs w:val="24"/>
        </w:rPr>
        <w:t>how easy it is to process frozen fruit</w:t>
      </w:r>
      <w:r>
        <w:rPr>
          <w:sz w:val="24"/>
          <w:szCs w:val="24"/>
        </w:rPr>
        <w:t>.</w:t>
      </w:r>
      <w:r w:rsidR="005855E7">
        <w:rPr>
          <w:sz w:val="24"/>
          <w:szCs w:val="24"/>
        </w:rPr>
        <w:t xml:space="preserve"> Also</w:t>
      </w:r>
      <w:r w:rsidR="00C50A45">
        <w:rPr>
          <w:sz w:val="24"/>
          <w:szCs w:val="24"/>
        </w:rPr>
        <w:t>,</w:t>
      </w:r>
      <w:r w:rsidR="005855E7">
        <w:rPr>
          <w:sz w:val="24"/>
          <w:szCs w:val="24"/>
        </w:rPr>
        <w:t xml:space="preserve"> frozen fruit</w:t>
      </w:r>
      <w:r w:rsidR="00C50A45">
        <w:rPr>
          <w:sz w:val="24"/>
          <w:szCs w:val="24"/>
        </w:rPr>
        <w:t xml:space="preserve"> has higher water content, so you </w:t>
      </w:r>
      <w:r w:rsidR="00460946">
        <w:rPr>
          <w:sz w:val="24"/>
          <w:szCs w:val="24"/>
        </w:rPr>
        <w:t xml:space="preserve">are paying for more weight which will contain water, but it is still cheaper than dried fruit. </w:t>
      </w:r>
    </w:p>
    <w:p w14:paraId="13D84E57" w14:textId="77777777" w:rsidR="00CE743D" w:rsidRDefault="00017D92">
      <w:pPr>
        <w:pStyle w:val="Heading1"/>
      </w:pPr>
      <w:r>
        <w:t>5. Insights</w:t>
      </w:r>
    </w:p>
    <w:p w14:paraId="6C422596" w14:textId="67463BBC" w:rsidR="00CE743D" w:rsidRPr="00070FEA" w:rsidRDefault="00017D92">
      <w:pPr>
        <w:rPr>
          <w:sz w:val="24"/>
          <w:szCs w:val="24"/>
        </w:rPr>
      </w:pPr>
      <w:r w:rsidRPr="00070FEA">
        <w:rPr>
          <w:sz w:val="24"/>
          <w:szCs w:val="24"/>
        </w:rPr>
        <w:t>-</w:t>
      </w:r>
      <w:r w:rsidRPr="00070FEA">
        <w:rPr>
          <w:sz w:val="28"/>
          <w:szCs w:val="28"/>
        </w:rPr>
        <w:t xml:space="preserve"> </w:t>
      </w:r>
      <w:r w:rsidRPr="00070FEA">
        <w:rPr>
          <w:sz w:val="24"/>
          <w:szCs w:val="24"/>
        </w:rPr>
        <w:t>Form Matters: Fresh fruit remains the most affordable option per cup. Dried forms are the most expensive.</w:t>
      </w:r>
      <w:r w:rsidRPr="00070FEA">
        <w:rPr>
          <w:sz w:val="24"/>
          <w:szCs w:val="24"/>
        </w:rPr>
        <w:br/>
        <w:t>- Size Efficiency: Retailers and consumers benefit from bulk or larger cup equivalents in terms of cost-efficiency.</w:t>
      </w:r>
      <w:r w:rsidRPr="00070FEA">
        <w:rPr>
          <w:sz w:val="24"/>
          <w:szCs w:val="24"/>
        </w:rPr>
        <w:br/>
        <w:t>-</w:t>
      </w:r>
      <w:r w:rsidR="00890BBA" w:rsidRPr="00070FEA">
        <w:rPr>
          <w:sz w:val="24"/>
          <w:szCs w:val="24"/>
        </w:rPr>
        <w:t xml:space="preserve">Bigger </w:t>
      </w:r>
      <w:r w:rsidR="008D072D" w:rsidRPr="00070FEA">
        <w:rPr>
          <w:sz w:val="24"/>
          <w:szCs w:val="24"/>
        </w:rPr>
        <w:t>fruits</w:t>
      </w:r>
      <w:r w:rsidR="00890BBA" w:rsidRPr="00070FEA">
        <w:rPr>
          <w:sz w:val="24"/>
          <w:szCs w:val="24"/>
        </w:rPr>
        <w:t xml:space="preserve"> like </w:t>
      </w:r>
      <w:r w:rsidR="008D072D" w:rsidRPr="00070FEA">
        <w:rPr>
          <w:sz w:val="24"/>
          <w:szCs w:val="24"/>
        </w:rPr>
        <w:t>w</w:t>
      </w:r>
      <w:r w:rsidR="00890BBA" w:rsidRPr="00070FEA">
        <w:rPr>
          <w:sz w:val="24"/>
          <w:szCs w:val="24"/>
        </w:rPr>
        <w:t xml:space="preserve">atermelons </w:t>
      </w:r>
      <w:r w:rsidR="008D072D" w:rsidRPr="00070FEA">
        <w:rPr>
          <w:sz w:val="24"/>
          <w:szCs w:val="24"/>
        </w:rPr>
        <w:t>and</w:t>
      </w:r>
      <w:r w:rsidR="00890BBA" w:rsidRPr="00070FEA">
        <w:rPr>
          <w:sz w:val="24"/>
          <w:szCs w:val="24"/>
        </w:rPr>
        <w:t xml:space="preserve"> </w:t>
      </w:r>
      <w:r w:rsidR="00347132" w:rsidRPr="00070FEA">
        <w:rPr>
          <w:sz w:val="24"/>
          <w:szCs w:val="24"/>
        </w:rPr>
        <w:t>cantaloupes cost the least</w:t>
      </w:r>
      <w:r w:rsidR="008D072D" w:rsidRPr="00070FEA">
        <w:rPr>
          <w:sz w:val="24"/>
          <w:szCs w:val="24"/>
        </w:rPr>
        <w:t>,</w:t>
      </w:r>
      <w:r w:rsidR="00347132" w:rsidRPr="00070FEA">
        <w:rPr>
          <w:sz w:val="24"/>
          <w:szCs w:val="24"/>
        </w:rPr>
        <w:t xml:space="preserve"> and smaller fruits like raspberries and blackberries cost the most. </w:t>
      </w:r>
    </w:p>
    <w:p w14:paraId="40A8DE5C" w14:textId="77777777" w:rsidR="00CE743D" w:rsidRDefault="00017D92">
      <w:pPr>
        <w:pStyle w:val="Heading1"/>
      </w:pPr>
      <w:r>
        <w:t>6. Recommendations</w:t>
      </w:r>
    </w:p>
    <w:p w14:paraId="2967346F" w14:textId="59670B48" w:rsidR="00CE743D" w:rsidRPr="00070FEA" w:rsidRDefault="00017D92">
      <w:pPr>
        <w:rPr>
          <w:sz w:val="24"/>
          <w:szCs w:val="24"/>
        </w:rPr>
      </w:pPr>
      <w:r w:rsidRPr="00070FEA">
        <w:rPr>
          <w:sz w:val="24"/>
          <w:szCs w:val="24"/>
        </w:rPr>
        <w:t>- For Consumers: Prioritize fresh and frozen fruit for cost-effectiveness,</w:t>
      </w:r>
      <w:r w:rsidR="006A198D">
        <w:rPr>
          <w:sz w:val="24"/>
          <w:szCs w:val="24"/>
        </w:rPr>
        <w:t xml:space="preserve"> and remember that dried fruit is the most expensive</w:t>
      </w:r>
      <w:r w:rsidRPr="00070FEA">
        <w:rPr>
          <w:sz w:val="24"/>
          <w:szCs w:val="24"/>
        </w:rPr>
        <w:t>.</w:t>
      </w:r>
      <w:r w:rsidRPr="00070FEA">
        <w:rPr>
          <w:sz w:val="24"/>
          <w:szCs w:val="24"/>
        </w:rPr>
        <w:br/>
        <w:t>- For Retailers: Consider optimizing packaging to offe</w:t>
      </w:r>
      <w:r w:rsidRPr="00070FEA">
        <w:rPr>
          <w:sz w:val="24"/>
          <w:szCs w:val="24"/>
        </w:rPr>
        <w:t>r larger cup sizes at better per-unit prices.</w:t>
      </w:r>
      <w:r w:rsidRPr="00070FEA">
        <w:rPr>
          <w:sz w:val="24"/>
          <w:szCs w:val="24"/>
        </w:rPr>
        <w:br/>
        <w:t>- For Policymakers/Nutrition Programs: Incorporate more affordable forms (like fresh bananas/apples) into food assistance plans.</w:t>
      </w:r>
      <w:r w:rsidRPr="00070FEA">
        <w:rPr>
          <w:sz w:val="24"/>
          <w:szCs w:val="24"/>
        </w:rPr>
        <w:br/>
        <w:t>- Future Research: Include seasonal price variability and brand-level comparisons to deepen insight.</w:t>
      </w:r>
    </w:p>
    <w:sectPr w:rsidR="00CE743D" w:rsidRPr="00070F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111888">
    <w:abstractNumId w:val="8"/>
  </w:num>
  <w:num w:numId="2" w16cid:durableId="1435904267">
    <w:abstractNumId w:val="6"/>
  </w:num>
  <w:num w:numId="3" w16cid:durableId="1612592318">
    <w:abstractNumId w:val="5"/>
  </w:num>
  <w:num w:numId="4" w16cid:durableId="938953640">
    <w:abstractNumId w:val="4"/>
  </w:num>
  <w:num w:numId="5" w16cid:durableId="1392270268">
    <w:abstractNumId w:val="7"/>
  </w:num>
  <w:num w:numId="6" w16cid:durableId="1005788732">
    <w:abstractNumId w:val="3"/>
  </w:num>
  <w:num w:numId="7" w16cid:durableId="1421490450">
    <w:abstractNumId w:val="2"/>
  </w:num>
  <w:num w:numId="8" w16cid:durableId="687145146">
    <w:abstractNumId w:val="1"/>
  </w:num>
  <w:num w:numId="9" w16cid:durableId="111964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D92"/>
    <w:rsid w:val="00034616"/>
    <w:rsid w:val="0006063C"/>
    <w:rsid w:val="00070FEA"/>
    <w:rsid w:val="000878DC"/>
    <w:rsid w:val="00097105"/>
    <w:rsid w:val="000F64F6"/>
    <w:rsid w:val="0015074B"/>
    <w:rsid w:val="00161084"/>
    <w:rsid w:val="00164FA7"/>
    <w:rsid w:val="00211BBC"/>
    <w:rsid w:val="0029639D"/>
    <w:rsid w:val="00326F90"/>
    <w:rsid w:val="00330968"/>
    <w:rsid w:val="00347132"/>
    <w:rsid w:val="003D51B8"/>
    <w:rsid w:val="003E253C"/>
    <w:rsid w:val="00447227"/>
    <w:rsid w:val="00460946"/>
    <w:rsid w:val="005855E7"/>
    <w:rsid w:val="005B694B"/>
    <w:rsid w:val="00611603"/>
    <w:rsid w:val="006512F9"/>
    <w:rsid w:val="006A198D"/>
    <w:rsid w:val="006B4D8A"/>
    <w:rsid w:val="006F7F8D"/>
    <w:rsid w:val="00767BA8"/>
    <w:rsid w:val="007920B9"/>
    <w:rsid w:val="0079728A"/>
    <w:rsid w:val="007E3703"/>
    <w:rsid w:val="00890BBA"/>
    <w:rsid w:val="008A1DEB"/>
    <w:rsid w:val="008B2674"/>
    <w:rsid w:val="008D072D"/>
    <w:rsid w:val="00935694"/>
    <w:rsid w:val="0099468A"/>
    <w:rsid w:val="009B31F8"/>
    <w:rsid w:val="00AA1D8D"/>
    <w:rsid w:val="00AB4FE1"/>
    <w:rsid w:val="00B47730"/>
    <w:rsid w:val="00C11ADF"/>
    <w:rsid w:val="00C50A45"/>
    <w:rsid w:val="00C847BC"/>
    <w:rsid w:val="00CA1C6D"/>
    <w:rsid w:val="00CB0664"/>
    <w:rsid w:val="00CC7C4F"/>
    <w:rsid w:val="00CE743D"/>
    <w:rsid w:val="00D36A99"/>
    <w:rsid w:val="00DD7EB7"/>
    <w:rsid w:val="00E2626E"/>
    <w:rsid w:val="00EC58F0"/>
    <w:rsid w:val="00FB32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A12B0"/>
  <w14:defaultImageDpi w14:val="300"/>
  <w15:docId w15:val="{799E4D1C-16F0-4BAB-B255-CBA0C4F8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D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507</Words>
  <Characters>2657</Characters>
  <Application>Microsoft Office Word</Application>
  <DocSecurity>0</DocSecurity>
  <Lines>63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LINDSAY Wildman</cp:lastModifiedBy>
  <cp:revision>41</cp:revision>
  <dcterms:created xsi:type="dcterms:W3CDTF">2025-04-21T01:15:00Z</dcterms:created>
  <dcterms:modified xsi:type="dcterms:W3CDTF">2025-04-21T01:52:00Z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2eb01ddaadacb25e0c539d0a86f42194aaf0c173ef0a1eb07a03f4a6a7588dfb</vt:lpwstr>
  </property>
</Properties>
</file>