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15A" w:rsidRPr="000D1F10" w:rsidRDefault="00A4315A" w:rsidP="000D1F10">
      <w:pPr>
        <w:spacing w:after="60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0D1F10">
        <w:rPr>
          <w:rFonts w:ascii="Times New Roman" w:hAnsi="Times New Roman" w:cs="Times New Roman"/>
          <w:i/>
          <w:iCs/>
          <w:sz w:val="32"/>
          <w:szCs w:val="32"/>
        </w:rPr>
        <w:t xml:space="preserve">   </w:t>
      </w:r>
    </w:p>
    <w:p w:rsidR="00A4315A" w:rsidRPr="000D1F10" w:rsidRDefault="004B6863" w:rsidP="000D1F10">
      <w:pPr>
        <w:spacing w:after="600"/>
        <w:ind w:left="2124" w:firstLine="708"/>
        <w:jc w:val="both"/>
        <w:rPr>
          <w:rFonts w:ascii="Times New Roman" w:hAnsi="Times New Roman" w:cs="Times New Roman"/>
          <w:sz w:val="32"/>
          <w:szCs w:val="32"/>
        </w:rPr>
      </w:pPr>
      <w:r w:rsidRPr="000D1F10">
        <w:rPr>
          <w:rFonts w:ascii="Times New Roman" w:hAnsi="Times New Roman" w:cs="Times New Roman"/>
          <w:i/>
          <w:i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154413</wp:posOffset>
                </wp:positionH>
                <wp:positionV relativeFrom="paragraph">
                  <wp:posOffset>634772</wp:posOffset>
                </wp:positionV>
                <wp:extent cx="5377180" cy="45719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180" cy="45719"/>
                        </a:xfrm>
                        <a:prstGeom prst="rect">
                          <a:avLst/>
                        </a:prstGeom>
                        <a:solidFill>
                          <a:srgbClr val="E8C6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5FC19" id="Rectangle 2" o:spid="_x0000_s1026" style="position:absolute;margin-left:12.15pt;margin-top:50pt;width:423.4pt;height:3.6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" fillcolor="#e8c648" stroked="f" strokeweight="1pt">
                <w10:wrap anchorx="margin"/>
              </v:rect>
            </w:pict>
          </mc:Fallback>
        </mc:AlternateContent>
      </w:r>
      <w:r w:rsidR="00A4315A" w:rsidRPr="000D1F10">
        <w:rPr>
          <w:rFonts w:ascii="Times New Roman" w:hAnsi="Times New Roman" w:cs="Times New Roman"/>
          <w:i/>
          <w:iCs/>
          <w:sz w:val="32"/>
          <w:szCs w:val="32"/>
        </w:rPr>
        <w:t>Documentation Technique</w:t>
      </w:r>
    </w:p>
    <w:p w:rsidR="00A4315A" w:rsidRPr="000D1F10" w:rsidRDefault="00A4315A" w:rsidP="000D1F10">
      <w:pPr>
        <w:pStyle w:val="Sansinterligne"/>
        <w:ind w:left="2124" w:firstLine="708"/>
        <w:jc w:val="both"/>
        <w:rPr>
          <w:rFonts w:ascii="Times New Roman" w:hAnsi="Times New Roman" w:cs="Times New Roman"/>
          <w:sz w:val="72"/>
          <w:szCs w:val="72"/>
        </w:rPr>
      </w:pPr>
      <w:r w:rsidRPr="000D1F10">
        <w:rPr>
          <w:rFonts w:ascii="Times New Roman" w:hAnsi="Times New Roman" w:cs="Times New Roman"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550CFFD2" wp14:editId="6EBF0529">
            <wp:simplePos x="0" y="0"/>
            <wp:positionH relativeFrom="page">
              <wp:align>right</wp:align>
            </wp:positionH>
            <wp:positionV relativeFrom="page">
              <wp:posOffset>137435</wp:posOffset>
            </wp:positionV>
            <wp:extent cx="2327275" cy="130429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ppp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1F10">
        <w:rPr>
          <w:rFonts w:ascii="Times New Roman" w:hAnsi="Times New Roman" w:cs="Times New Roman"/>
          <w:sz w:val="72"/>
          <w:szCs w:val="72"/>
        </w:rPr>
        <w:t>TIMEEDU</w:t>
      </w:r>
    </w:p>
    <w:p w:rsidR="00A4315A" w:rsidRPr="000D1F10" w:rsidRDefault="000D1F10" w:rsidP="000D1F10">
      <w:pPr>
        <w:pStyle w:val="Sansinterligne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0D1F10">
        <w:rPr>
          <w:rFonts w:ascii="Times New Roman" w:hAnsi="Times New Roman" w:cs="Times New Roman"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02A32B" wp14:editId="0A3A70C8">
                <wp:simplePos x="0" y="0"/>
                <wp:positionH relativeFrom="margin">
                  <wp:align>center</wp:align>
                </wp:positionH>
                <wp:positionV relativeFrom="paragraph">
                  <wp:posOffset>49586</wp:posOffset>
                </wp:positionV>
                <wp:extent cx="5377180" cy="4571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180" cy="45719"/>
                        </a:xfrm>
                        <a:prstGeom prst="rect">
                          <a:avLst/>
                        </a:prstGeom>
                        <a:solidFill>
                          <a:srgbClr val="E8C6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A9B5E" id="Rectangle 3" o:spid="_x0000_s1026" style="position:absolute;margin-left:0;margin-top:3.9pt;width:423.4pt;height:3.6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" fillcolor="#e8c648" stroked="f" strokeweight="1pt">
                <w10:wrap anchorx="margin"/>
              </v:rect>
            </w:pict>
          </mc:Fallback>
        </mc:AlternateContent>
      </w:r>
      <w:bookmarkEnd w:id="0"/>
      <w:r w:rsidR="00B3761F" w:rsidRPr="000D1F1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25438D" wp14:editId="4E9D54AF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5347970" cy="2778760"/>
                <wp:effectExtent l="57150" t="57150" r="367030" b="345440"/>
                <wp:wrapTopAndBottom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970" cy="2778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315A" w:rsidRDefault="00A4315A" w:rsidP="00A4315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ÉTUDIANT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 TIA COLETTE JOCELYNE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CLASSE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RGL3B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GITHUB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github.com/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lynecode</w:t>
                            </w:r>
                            <w:proofErr w:type="spellEnd"/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PROFESSEUR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AYPKA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A4315A" w:rsidRPr="0026536B" w:rsidRDefault="00A4315A" w:rsidP="00A4315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ANNEE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: 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2025 - 2026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5438D" id="_x0000_t202" coordsize="21600,21600" o:spt="202" path="m,l,21600r21600,l21600,xe">
                <v:stroke joinstyle="miter"/>
                <v:path gradientshapeok="t" o:connecttype="rect"/>
              </v:shapetype>
              <v:shape id="Zone de texte 42" o:spid="_x0000_s1026" type="#_x0000_t202" style="position:absolute;left:0;text-align:left;margin-left:369.9pt;margin-top:0;width:421.1pt;height:218.8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" fillcolor="white [3201]" stroked="f" strokeweight="1pt">
                <v:shadow on="t" color="black" opacity="19660f" offset="4.49014mm,4.49014mm"/>
                <v:textbox>
                  <w:txbxContent>
                    <w:p w:rsidR="00A4315A" w:rsidRDefault="00A4315A" w:rsidP="00A4315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ÉTUDIANT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BI TIA COLETTE JOCELYNE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CLASSE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 w:rsidRPr="0026536B">
                        <w:rPr>
                          <w:sz w:val="32"/>
                          <w:szCs w:val="32"/>
                        </w:rPr>
                        <w:t>RGL3B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GITHUB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 w:rsidRPr="0026536B">
                        <w:rPr>
                          <w:sz w:val="32"/>
                          <w:szCs w:val="32"/>
                        </w:rPr>
                        <w:t>github.com/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lynecode</w:t>
                      </w:r>
                      <w:proofErr w:type="spellEnd"/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PROFESSEUR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M</w:t>
                      </w:r>
                      <w:r w:rsidRPr="0026536B">
                        <w:rPr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sz w:val="32"/>
                          <w:szCs w:val="32"/>
                        </w:rPr>
                        <w:t xml:space="preserve"> AYPKA</w:t>
                      </w:r>
                      <w:r w:rsidRPr="0026536B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:rsidR="00A4315A" w:rsidRPr="0026536B" w:rsidRDefault="00A4315A" w:rsidP="00A4315A">
                      <w:pPr>
                        <w:rPr>
                          <w:sz w:val="32"/>
                          <w:szCs w:val="32"/>
                        </w:rPr>
                      </w:pP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ANNEE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: </w:t>
                      </w:r>
                      <w:r w:rsidRPr="0026536B">
                        <w:rPr>
                          <w:sz w:val="32"/>
                          <w:szCs w:val="32"/>
                        </w:rPr>
                        <w:t>2025 - 2026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B3761F" w:rsidRPr="000D1F1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1071604</wp:posOffset>
                </wp:positionV>
                <wp:extent cx="5365630" cy="1000664"/>
                <wp:effectExtent l="0" t="0" r="26035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630" cy="1000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61F" w:rsidRPr="00B3761F" w:rsidRDefault="00314FB4" w:rsidP="00B376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314FB4"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</w:rPr>
                              <w:t>Application de gestion des heures des enseignants du supérieur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" o:spid="_x0000_s1027" type="#_x0000_t202" style="position:absolute;left:0;text-align:left;margin-left:0;margin-top:84.4pt;width:422.5pt;height:78.8pt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" fillcolor="white [3201]" strokecolor="black [3213]" strokeweight=".5pt">
                <v:textbox>
                  <w:txbxContent>
                    <w:p w:rsidR="00B3761F" w:rsidRPr="00B3761F" w:rsidRDefault="00314FB4" w:rsidP="00B3761F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</w:rPr>
                      </w:pPr>
                      <w:r w:rsidRPr="00314FB4"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</w:rPr>
                        <w:t>Application de gestion des heures des enseignants du supérieur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315A" w:rsidRPr="000D1F10">
        <w:rPr>
          <w:rFonts w:ascii="Times New Roman" w:eastAsia="Times New Roman" w:hAnsi="Times New Roman" w:cs="Times New Roman"/>
          <w:sz w:val="32"/>
          <w:szCs w:val="32"/>
        </w:rPr>
        <w:br w:type="page"/>
      </w:r>
      <w:sdt>
        <w:sdtPr>
          <w:rPr>
            <w:rFonts w:ascii="Times New Roman" w:eastAsiaTheme="minorHAnsi" w:hAnsi="Times New Roman" w:cs="Times New Roman"/>
            <w:sz w:val="32"/>
            <w:szCs w:val="32"/>
            <w:lang w:eastAsia="en-US"/>
          </w:rPr>
          <w:id w:val="1961525734"/>
          <w:docPartObj>
            <w:docPartGallery w:val="Cover Pages"/>
            <w:docPartUnique/>
          </w:docPartObj>
        </w:sdtPr>
        <w:sdtEndPr>
          <w:rPr>
            <w:rFonts w:eastAsiaTheme="minorEastAsia"/>
            <w:lang w:eastAsia="fr-FR"/>
          </w:rPr>
        </w:sdtEndPr>
        <w:sdtContent>
          <w:r w:rsidR="00A4315A" w:rsidRPr="000D1F10">
            <w:rPr>
              <w:rFonts w:ascii="Times New Roman" w:hAnsi="Times New Roman" w:cs="Times New Roman"/>
              <w:noProof/>
              <w:sz w:val="32"/>
              <w:szCs w:val="32"/>
            </w:rPr>
            <w:drawing>
              <wp:anchor distT="0" distB="0" distL="114300" distR="114300" simplePos="0" relativeHeight="251660288" behindDoc="1" locked="0" layoutInCell="1" allowOverlap="1" wp14:anchorId="3135E8FC" wp14:editId="7C37E562">
                <wp:simplePos x="0" y="0"/>
                <wp:positionH relativeFrom="margin">
                  <wp:posOffset>-614045</wp:posOffset>
                </wp:positionH>
                <wp:positionV relativeFrom="page">
                  <wp:posOffset>200025</wp:posOffset>
                </wp:positionV>
                <wp:extent cx="2988310" cy="1253490"/>
                <wp:effectExtent l="0" t="0" r="2540" b="3810"/>
                <wp:wrapNone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IP (3)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310" cy="1253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sdtContent>
      </w:sdt>
    </w:p>
    <w:p w:rsidR="00A4315A" w:rsidRPr="000D1F10" w:rsidRDefault="00A4315A" w:rsidP="000D1F1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315A" w:rsidRPr="000D1F10" w:rsidRDefault="00A4315A" w:rsidP="000D1F10">
      <w:pPr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  <w:r w:rsidRPr="000D1F10">
        <w:rPr>
          <w:rFonts w:ascii="Times New Roman" w:hAnsi="Times New Roman" w:cs="Times New Roman"/>
          <w:sz w:val="32"/>
          <w:szCs w:val="32"/>
        </w:rPr>
        <w:tab/>
      </w:r>
    </w:p>
    <w:p w:rsidR="00A4315A" w:rsidRPr="000D1F10" w:rsidRDefault="00A4315A" w:rsidP="000D1F10">
      <w:pPr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br w:type="page"/>
      </w:r>
    </w:p>
    <w:p w:rsidR="00A01B4C" w:rsidRPr="000D1F10" w:rsidRDefault="00A01B4C" w:rsidP="000D1F1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lastRenderedPageBreak/>
        <w:pict>
          <v:rect id="_x0000_i1025" style="width:0;height:1.5pt" o:hralign="center" o:hrstd="t" o:hr="t" fillcolor="#a0a0a0" stroked="f"/>
        </w:pic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Structure générale du projet</w:t>
      </w:r>
    </w:p>
    <w:p w:rsidR="00A01B4C" w:rsidRPr="000D1F10" w:rsidRDefault="00A01B4C" w:rsidP="000D1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projet-TIMEEDUC/</w:t>
      </w:r>
    </w:p>
    <w:p w:rsidR="00A01B4C" w:rsidRPr="000D1F10" w:rsidRDefault="00A01B4C" w:rsidP="000D1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├── </w:t>
      </w:r>
      <w:proofErr w:type="spellStart"/>
      <w:proofErr w:type="gram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backend</w:t>
      </w:r>
      <w:proofErr w:type="spellEnd"/>
      <w:proofErr w:type="gram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/         → Serveur Node.js (cerveau de l'application)</w:t>
      </w:r>
    </w:p>
    <w:p w:rsidR="00A01B4C" w:rsidRPr="000D1F10" w:rsidRDefault="00A01B4C" w:rsidP="000D1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└── </w:t>
      </w:r>
      <w:proofErr w:type="spellStart"/>
      <w:proofErr w:type="gram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frontend</w:t>
      </w:r>
      <w:proofErr w:type="spellEnd"/>
      <w:proofErr w:type="gram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/        → Interface utilisateur (ce que l'utilisateur voit)</w:t>
      </w:r>
    </w:p>
    <w:p w:rsidR="00A01B4C" w:rsidRPr="000D1F10" w:rsidRDefault="00A01B4C" w:rsidP="000D1F1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pict>
          <v:rect id="_x0000_i1026" style="width:0;height:1.5pt" o:hralign="center" o:hrstd="t" o:hr="t" fillcolor="#a0a0a0" stroked="f"/>
        </w:pic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BACKEND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server.js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C'est le </w:t>
      </w: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point d'entrée</w:t>
      </w: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du serveur. Il démarre l'application sur le port 3000 et connecte toutes les routes.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config/db.js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Gère la </w:t>
      </w: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connexion à la base de données</w:t>
      </w: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MySQL. Tous les fichiers qui ont besoin de la base de données l'importent depuis ici.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middlewares/authMiddleware.js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C'est le </w:t>
      </w: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gardien de sécurité</w:t>
      </w: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. Il vérifie que chaque requête contient un </w:t>
      </w:r>
      <w:proofErr w:type="spell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token</w:t>
      </w:r>
      <w:proofErr w:type="spell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valide avant d'autoriser l'accès aux données.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spellStart"/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Controllers</w:t>
      </w:r>
      <w:proofErr w:type="spellEnd"/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Ce sont les </w:t>
      </w: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cerveaux de chaque fonctionnalité</w:t>
      </w: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: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authController.js → Gère la connexion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enseignantsController.js → Ajouter, modifier, supprimer les enseignants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matieresController.js → Gérer les matières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heuresController.js → Saisir et calculer les heures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utilisateursController.js → Créer les comptes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statistiquesController.js → Calculer les statistiques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parametresController.js → Gérer l'année académique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exportsController.js → Générer PDF et Excel</w:t>
      </w:r>
    </w:p>
    <w:p w:rsidR="00A01B4C" w:rsidRPr="000D1F10" w:rsidRDefault="00A01B4C" w:rsidP="000D1F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importController.js → Importer depuis Excel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lastRenderedPageBreak/>
        <w:t>Routes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Ce sont les </w:t>
      </w: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adresses URL</w:t>
      </w: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de l'application. Chaque route relie une URL à un </w:t>
      </w:r>
      <w:proofErr w:type="spell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controller</w:t>
      </w:r>
      <w:proofErr w:type="spell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:</w:t>
      </w:r>
    </w:p>
    <w:p w:rsidR="00A01B4C" w:rsidRPr="000D1F10" w:rsidRDefault="00A01B4C" w:rsidP="000D1F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/api/</w:t>
      </w:r>
      <w:proofErr w:type="spell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auth</w:t>
      </w:r>
      <w:proofErr w:type="spell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→ authentification</w:t>
      </w:r>
    </w:p>
    <w:p w:rsidR="00A01B4C" w:rsidRPr="000D1F10" w:rsidRDefault="00A01B4C" w:rsidP="000D1F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/api/enseignants → gestion enseignants</w:t>
      </w:r>
    </w:p>
    <w:p w:rsidR="00A01B4C" w:rsidRPr="000D1F10" w:rsidRDefault="00A01B4C" w:rsidP="000D1F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/api/heures → gestion heures</w:t>
      </w:r>
    </w:p>
    <w:p w:rsidR="00A01B4C" w:rsidRPr="000D1F10" w:rsidRDefault="00A01B4C" w:rsidP="000D1F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/api/exports → exports PDF/Excel</w:t>
      </w:r>
    </w:p>
    <w:p w:rsidR="00A01B4C" w:rsidRPr="000D1F10" w:rsidRDefault="00A01B4C" w:rsidP="000D1F1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pict>
          <v:rect id="_x0000_i1027" style="width:0;height:1.5pt" o:hralign="center" o:hrstd="t" o:hr="t" fillcolor="#a0a0a0" stroked="f"/>
        </w:pic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FRONTEND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index.html + login.js + login.css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C'est la </w:t>
      </w: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page de connexion</w:t>
      </w: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. L'utilisateur entre son email et mot de passe. Selon son rôle, il est redirigé vers son espace.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Dossier admin/</w:t>
      </w:r>
    </w:p>
    <w:p w:rsidR="00A01B4C" w:rsidRPr="000D1F10" w:rsidRDefault="00A01B4C" w:rsidP="000D1F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dashboard.html → Tableau de bord avec statistiques, historique, enseignants récents</w:t>
      </w:r>
    </w:p>
    <w:p w:rsidR="00A01B4C" w:rsidRPr="000D1F10" w:rsidRDefault="00A01B4C" w:rsidP="000D1F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enseignants.html → Liste et gestion des enseignants avec import Excel</w:t>
      </w:r>
    </w:p>
    <w:p w:rsidR="00A01B4C" w:rsidRPr="000D1F10" w:rsidRDefault="00A01B4C" w:rsidP="000D1F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matieres.html → Gestion des matières</w:t>
      </w:r>
    </w:p>
    <w:p w:rsidR="00A01B4C" w:rsidRPr="000D1F10" w:rsidRDefault="00A01B4C" w:rsidP="000D1F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stats.html → Graphiques et statistiques</w:t>
      </w:r>
    </w:p>
    <w:p w:rsidR="00A01B4C" w:rsidRPr="000D1F10" w:rsidRDefault="00A01B4C" w:rsidP="000D1F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exports.html → Télécharger PDF et Excel</w:t>
      </w:r>
    </w:p>
    <w:p w:rsidR="00A01B4C" w:rsidRPr="000D1F10" w:rsidRDefault="00A01B4C" w:rsidP="000D1F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parametres.html → Définir l'année académique et équivalences</w:t>
      </w:r>
    </w:p>
    <w:p w:rsidR="00A01B4C" w:rsidRPr="000D1F10" w:rsidRDefault="00A01B4C" w:rsidP="000D1F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utilisateurs.html → Créer des comptes Admin, RH et Enseignant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Dossier </w:t>
      </w:r>
      <w:proofErr w:type="spellStart"/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rh</w:t>
      </w:r>
      <w:proofErr w:type="spellEnd"/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/</w:t>
      </w:r>
    </w:p>
    <w:p w:rsidR="00A01B4C" w:rsidRPr="000D1F10" w:rsidRDefault="00A01B4C" w:rsidP="000D1F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dashboard.html → Tableau de bord RH</w:t>
      </w:r>
    </w:p>
    <w:p w:rsidR="00A01B4C" w:rsidRPr="000D1F10" w:rsidRDefault="00A01B4C" w:rsidP="000D1F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heures.html → Saisir les heures des enseignants</w:t>
      </w:r>
    </w:p>
    <w:p w:rsidR="00A01B4C" w:rsidRPr="000D1F10" w:rsidRDefault="00A01B4C" w:rsidP="000D1F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paiements.html → Voir et imprimer les états de paiement</w:t>
      </w:r>
    </w:p>
    <w:p w:rsidR="00A01B4C" w:rsidRPr="000D1F10" w:rsidRDefault="00A01B4C" w:rsidP="000D1F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statistiques.html → Suivi des dépassements avec graphiques</w:t>
      </w:r>
    </w:p>
    <w:p w:rsidR="00A01B4C" w:rsidRPr="000D1F10" w:rsidRDefault="00A01B4C" w:rsidP="000D1F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exports.html → Exporter les données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Dossier enseignant/</w:t>
      </w:r>
    </w:p>
    <w:p w:rsidR="00A01B4C" w:rsidRPr="000D1F10" w:rsidRDefault="00A01B4C" w:rsidP="000D1F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lastRenderedPageBreak/>
        <w:t>dashboard.html → Tableau de bord personnel avec message de bienvenue</w:t>
      </w:r>
    </w:p>
    <w:p w:rsidR="00A01B4C" w:rsidRPr="000D1F10" w:rsidRDefault="00A01B4C" w:rsidP="000D1F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mes-heures.html → Consulter ses propres heures</w:t>
      </w:r>
    </w:p>
    <w:p w:rsidR="00A01B4C" w:rsidRPr="000D1F10" w:rsidRDefault="00A01B4C" w:rsidP="000D1F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mon-recapitulatif.html → Voir et imprimer son récapitulatif avec montant à payer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Dossier styles/</w:t>
      </w:r>
    </w:p>
    <w:p w:rsidR="00A01B4C" w:rsidRPr="000D1F10" w:rsidRDefault="00A01B4C" w:rsidP="000D1F1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login.css → Style de la page de connexion</w:t>
      </w:r>
    </w:p>
    <w:p w:rsidR="00A01B4C" w:rsidRPr="000D1F10" w:rsidRDefault="00A01B4C" w:rsidP="000D1F1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dashboard.css → Style des tableaux de bord</w:t>
      </w:r>
    </w:p>
    <w:p w:rsidR="00A01B4C" w:rsidRPr="000D1F10" w:rsidRDefault="00A01B4C" w:rsidP="000D1F1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enseignants.css → Style des pages avec tableaux et formulaires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Dossier </w:t>
      </w:r>
      <w:proofErr w:type="spellStart"/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js</w:t>
      </w:r>
      <w:proofErr w:type="spellEnd"/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/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Chaque page HTML a son fichier JS correspondant qui gère les appels API et l'affichage des données.</w:t>
      </w:r>
    </w:p>
    <w:p w:rsidR="00A01B4C" w:rsidRPr="000D1F10" w:rsidRDefault="00A01B4C" w:rsidP="000D1F1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pict>
          <v:rect id="_x0000_i1028" style="width:0;height:1.5pt" o:hralign="center" o:hrstd="t" o:hr="t" fillcolor="#a0a0a0" stroked="f"/>
        </w:pic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Base de données</w:t>
      </w:r>
    </w:p>
    <w:p w:rsidR="00A01B4C" w:rsidRPr="000D1F10" w:rsidRDefault="00A01B4C" w:rsidP="000D1F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6 tables principales :</w:t>
      </w:r>
    </w:p>
    <w:p w:rsidR="00A01B4C" w:rsidRPr="000D1F10" w:rsidRDefault="00A01B4C" w:rsidP="000D1F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utilisateurs → tous les comptes (admin, RH, enseignant)</w:t>
      </w:r>
    </w:p>
    <w:p w:rsidR="00A01B4C" w:rsidRPr="000D1F10" w:rsidRDefault="00A01B4C" w:rsidP="000D1F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enseignants → informations détaillées des enseignants</w:t>
      </w:r>
    </w:p>
    <w:p w:rsidR="00A01B4C" w:rsidRPr="000D1F10" w:rsidRDefault="00A01B4C" w:rsidP="000D1F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proofErr w:type="spell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matieres</w:t>
      </w:r>
      <w:proofErr w:type="spell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→ les cours</w:t>
      </w:r>
    </w:p>
    <w:p w:rsidR="00A01B4C" w:rsidRPr="000D1F10" w:rsidRDefault="00A01B4C" w:rsidP="000D1F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proofErr w:type="spell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heures_effectuees</w:t>
      </w:r>
      <w:proofErr w:type="spell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→ les heures saisies par la RH</w:t>
      </w:r>
    </w:p>
    <w:p w:rsidR="00A01B4C" w:rsidRPr="000D1F10" w:rsidRDefault="00A01B4C" w:rsidP="000D1F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affectations → lien entre enseignants et matières</w:t>
      </w:r>
    </w:p>
    <w:p w:rsidR="00A01B4C" w:rsidRPr="000D1F10" w:rsidRDefault="00A01B4C" w:rsidP="000D1F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proofErr w:type="spellStart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>parametres</w:t>
      </w:r>
      <w:proofErr w:type="spellEnd"/>
      <w:r w:rsidRPr="000D1F10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→ année académique et équivalences</w:t>
      </w:r>
    </w:p>
    <w:p w:rsidR="00297888" w:rsidRPr="000D1F10" w:rsidRDefault="00297888" w:rsidP="000D1F10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297888" w:rsidRPr="000D1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E43E4"/>
    <w:multiLevelType w:val="multilevel"/>
    <w:tmpl w:val="84F2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5DEF"/>
    <w:multiLevelType w:val="multilevel"/>
    <w:tmpl w:val="C64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17F8C"/>
    <w:multiLevelType w:val="multilevel"/>
    <w:tmpl w:val="D02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B220F"/>
    <w:multiLevelType w:val="multilevel"/>
    <w:tmpl w:val="886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52FC5"/>
    <w:multiLevelType w:val="multilevel"/>
    <w:tmpl w:val="BC3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731E6"/>
    <w:multiLevelType w:val="multilevel"/>
    <w:tmpl w:val="FA6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707A3"/>
    <w:multiLevelType w:val="multilevel"/>
    <w:tmpl w:val="726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B4C"/>
    <w:rsid w:val="000D1F10"/>
    <w:rsid w:val="001A2FEE"/>
    <w:rsid w:val="00297888"/>
    <w:rsid w:val="00314FB4"/>
    <w:rsid w:val="004B6863"/>
    <w:rsid w:val="00A01B4C"/>
    <w:rsid w:val="00A4315A"/>
    <w:rsid w:val="00B3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A1D1C-FAE3-4FA6-89D9-4A541696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15A"/>
  </w:style>
  <w:style w:type="paragraph" w:styleId="Titre3">
    <w:name w:val="heading 3"/>
    <w:basedOn w:val="Normal"/>
    <w:link w:val="Titre3Car"/>
    <w:uiPriority w:val="9"/>
    <w:qFormat/>
    <w:rsid w:val="00A01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01B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01B4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01B4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font-claude-response-body">
    <w:name w:val="font-claude-response-body"/>
    <w:basedOn w:val="Normal"/>
    <w:rsid w:val="00A01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01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01B4C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01B4C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A01B4C"/>
    <w:rPr>
      <w:b/>
      <w:bCs/>
    </w:rPr>
  </w:style>
  <w:style w:type="paragraph" w:styleId="Sansinterligne">
    <w:name w:val="No Spacing"/>
    <w:link w:val="SansinterligneCar"/>
    <w:uiPriority w:val="1"/>
    <w:qFormat/>
    <w:rsid w:val="00A4315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4315A"/>
    <w:rPr>
      <w:rFonts w:eastAsiaTheme="minorEastAsia"/>
      <w:lang w:eastAsia="fr-FR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315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315A"/>
    <w:rPr>
      <w:i/>
      <w:iCs/>
      <w:color w:val="5B9BD5" w:themeColor="accent1"/>
    </w:rPr>
  </w:style>
  <w:style w:type="character" w:styleId="Accentuation">
    <w:name w:val="Emphasis"/>
    <w:basedOn w:val="Policepardfaut"/>
    <w:uiPriority w:val="20"/>
    <w:qFormat/>
    <w:rsid w:val="00A431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26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ACA69-8B55-4638-8E23-F3F6EAA35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5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2026-05-12T21:04:00Z</cp:lastPrinted>
  <dcterms:created xsi:type="dcterms:W3CDTF">2026-05-11T08:50:00Z</dcterms:created>
  <dcterms:modified xsi:type="dcterms:W3CDTF">2026-05-12T22:42:00Z</dcterms:modified>
</cp:coreProperties>
</file>