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63"/>
        <w:gridCol w:w="2264"/>
        <w:gridCol w:w="2264"/>
        <w:gridCol w:w="2265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L.p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Nazwa dokumentu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nl-NL"/>
              </w:rPr>
              <w:t>Opis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Nazwa pliku szablonu</w:t>
            </w:r>
          </w:p>
        </w:tc>
      </w:tr>
      <w:tr>
        <w:tblPrEx>
          <w:shd w:val="clear" w:color="auto" w:fill="cdd4e9"/>
        </w:tblPrEx>
        <w:trPr>
          <w:trHeight w:val="913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Formularz B</w:t>
            </w:r>
            <w:r>
              <w:rPr>
                <w:rStyle w:val="None"/>
                <w:shd w:val="nil" w:color="auto" w:fill="auto"/>
                <w:rtl w:val="0"/>
              </w:rPr>
              <w:t>łę</w:t>
            </w:r>
            <w:r>
              <w:rPr>
                <w:rStyle w:val="None"/>
                <w:shd w:val="nil" w:color="auto" w:fill="auto"/>
                <w:rtl w:val="0"/>
              </w:rPr>
              <w:t>du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 do dokumentowania b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(defekt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w) znalezionych w oprogramowaniu. Zazwyczaj zawiera opis problemu, kroki do jego reprodukcji, informacje o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rodowisku (system operacyjny, przegl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darka) oraz oczekiwane zachowanie.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Szablon Formularz B</w:t>
            </w:r>
            <w:r>
              <w:rPr>
                <w:rStyle w:val="None"/>
                <w:shd w:val="nil" w:color="auto" w:fill="auto"/>
                <w:rtl w:val="0"/>
              </w:rPr>
              <w:t>łę</w:t>
            </w:r>
            <w:r>
              <w:rPr>
                <w:rStyle w:val="None"/>
                <w:shd w:val="nil" w:color="auto" w:fill="auto"/>
                <w:rtl w:val="0"/>
              </w:rPr>
              <w:t>du</w:t>
            </w:r>
          </w:p>
        </w:tc>
      </w:tr>
      <w:tr>
        <w:tblPrEx>
          <w:shd w:val="clear" w:color="auto" w:fill="cdd4e9"/>
        </w:tblPrEx>
        <w:trPr>
          <w:trHeight w:val="365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Opis Wersji systemu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Arial Unicode MS" w:hAnsi="Calibri" w:eastAsia="Arial Unicode MS"/>
                <w:rtl w:val="0"/>
              </w:rPr>
              <w:t>Dokument opisuj</w:t>
            </w:r>
            <w:r>
              <w:rPr>
                <w:rFonts w:ascii="Calibri" w:cs="Arial Unicode MS" w:hAnsi="Calibri" w:eastAsia="Arial Unicode MS" w:hint="default"/>
                <w:rtl w:val="0"/>
              </w:rPr>
              <w:t>ą</w:t>
            </w:r>
            <w:r>
              <w:rPr>
                <w:rFonts w:ascii="Calibri" w:cs="Arial Unicode MS" w:hAnsi="Calibri" w:eastAsia="Arial Unicode MS"/>
                <w:rtl w:val="0"/>
              </w:rPr>
              <w:t>cy zmiany, nowe funkcje i poprawki wprowadzone w nowej wersji oprogramowania. Jest przeznaczony dla u</w:t>
            </w:r>
            <w:r>
              <w:rPr>
                <w:rFonts w:ascii="Calibri" w:cs="Arial Unicode MS" w:hAnsi="Calibri" w:eastAsia="Arial Unicode MS" w:hint="default"/>
                <w:rtl w:val="0"/>
              </w:rPr>
              <w:t>ż</w:t>
            </w:r>
            <w:r>
              <w:rPr>
                <w:rFonts w:ascii="Calibri" w:cs="Arial Unicode MS" w:hAnsi="Calibri" w:eastAsia="Arial Unicode MS"/>
                <w:rtl w:val="0"/>
              </w:rPr>
              <w:t>ytkownik</w:t>
            </w:r>
            <w:r>
              <w:rPr>
                <w:rFonts w:ascii="Calibri" w:cs="Arial Unicode MS" w:hAnsi="Calibri" w:eastAsia="Arial Unicode MS" w:hint="default"/>
                <w:rtl w:val="0"/>
              </w:rPr>
              <w:t>ó</w:t>
            </w:r>
            <w:r>
              <w:rPr>
                <w:rFonts w:ascii="Calibri" w:cs="Arial Unicode MS" w:hAnsi="Calibri" w:eastAsia="Arial Unicode MS"/>
                <w:rtl w:val="0"/>
              </w:rPr>
              <w:t>w i innych zainteresowanych stron, aby informowa</w:t>
            </w:r>
            <w:r>
              <w:rPr>
                <w:rFonts w:ascii="Calibri" w:cs="Arial Unicode MS" w:hAnsi="Calibri" w:eastAsia="Arial Unicode MS" w:hint="default"/>
                <w:rtl w:val="0"/>
              </w:rPr>
              <w:t xml:space="preserve">ć </w:t>
            </w:r>
            <w:r>
              <w:rPr>
                <w:rFonts w:ascii="Calibri" w:cs="Arial Unicode MS" w:hAnsi="Calibri" w:eastAsia="Arial Unicode MS"/>
                <w:rtl w:val="0"/>
              </w:rPr>
              <w:t>ich o aktualizacjach.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Opis Wersji systemu szablon</w:t>
            </w:r>
          </w:p>
        </w:tc>
      </w:tr>
      <w:tr>
        <w:tblPrEx>
          <w:shd w:val="clear" w:color="auto" w:fill="cdd4e9"/>
        </w:tblPrEx>
        <w:trPr>
          <w:trHeight w:val="256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Plan projektu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Dokument okre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cy zakres projektu, harmonogram, zasoby, bud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et, role i obowi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zki cz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zespo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 oraz procedury zarz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dzania projektem. Jest kluczowy dla organizacji i kontroli przebiegu projektu.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Szablon plan projektu</w:t>
            </w:r>
          </w:p>
        </w:tc>
      </w:tr>
      <w:tr>
        <w:tblPrEx>
          <w:shd w:val="clear" w:color="auto" w:fill="cdd4e9"/>
        </w:tblPrEx>
        <w:trPr>
          <w:trHeight w:val="282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Ryzyka projektu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Lista potencjalnych zagro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ń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 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 mog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ąć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 powodzenie projektu. Obejmuje analiz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prawdopodobie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ń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stwa wyst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pienia ryzyka, jego potencjalnego wp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ywu oraz plany dzia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ania w przypadku wyst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pienia ryzyka.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Ryzyka projektu szablon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Analiza specyfikacji wymaga</w:t>
            </w:r>
            <w:r>
              <w:rPr>
                <w:rStyle w:val="None"/>
                <w:shd w:val="nil" w:color="auto" w:fill="auto"/>
                <w:rtl w:val="0"/>
              </w:rPr>
              <w:t>ń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Proces analizy i oceny wymaga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ń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lub interesariuszy. Celem jest zrozumienie potrzeb i oczekiwa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ń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wobec oprogramowania oraz zapewnienie,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 zostan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one uwzgl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dnione w projekcie.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Analiza specyfikacji wymaga</w:t>
            </w:r>
            <w:r>
              <w:rPr>
                <w:rStyle w:val="None"/>
                <w:shd w:val="nil" w:color="auto" w:fill="auto"/>
                <w:rtl w:val="0"/>
              </w:rPr>
              <w:t xml:space="preserve">ń </w:t>
            </w:r>
            <w:r>
              <w:rPr>
                <w:rStyle w:val="None"/>
                <w:shd w:val="nil" w:color="auto" w:fill="auto"/>
                <w:rtl w:val="0"/>
              </w:rPr>
              <w:t>szablon</w:t>
            </w:r>
          </w:p>
        </w:tc>
      </w:tr>
      <w:tr>
        <w:tblPrEx>
          <w:shd w:val="clear" w:color="auto" w:fill="cdd4e9"/>
        </w:tblPrEx>
        <w:trPr>
          <w:trHeight w:val="256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Specyfikacja wymaga</w:t>
            </w:r>
            <w:r>
              <w:rPr>
                <w:rStyle w:val="None"/>
                <w:shd w:val="nil" w:color="auto" w:fill="auto"/>
                <w:rtl w:val="0"/>
              </w:rPr>
              <w:t xml:space="preserve">ń 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Dokument opisuj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cy funkcjonalne i niefunkcjonalne wymagania wobec oprogramowania. Stanowi podstaw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 projektowania, implementacji i testowania oprogramowania.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Specyfikacja wymaga</w:t>
            </w:r>
            <w:r>
              <w:rPr>
                <w:rStyle w:val="None"/>
                <w:shd w:val="nil" w:color="auto" w:fill="auto"/>
                <w:rtl w:val="0"/>
              </w:rPr>
              <w:t xml:space="preserve">ń </w:t>
            </w:r>
            <w:r>
              <w:rPr>
                <w:rStyle w:val="None"/>
                <w:shd w:val="nil" w:color="auto" w:fill="auto"/>
                <w:rtl w:val="0"/>
              </w:rPr>
              <w:t>szablon</w:t>
            </w:r>
          </w:p>
        </w:tc>
      </w:tr>
      <w:tr>
        <w:tblPrEx>
          <w:shd w:val="clear" w:color="auto" w:fill="cdd4e9"/>
        </w:tblPrEx>
        <w:trPr>
          <w:trHeight w:val="256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Use case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Opisuje interakcj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ę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dzy 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ytkownikiem a systemem w celu osi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ą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gni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cia okre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lonego celu. Wykorzystywany jest do modelowania funkcjonalno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 systemu z perspektywy 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ytkownika.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Szablon use case</w:t>
            </w:r>
          </w:p>
        </w:tc>
      </w:tr>
      <w:tr>
        <w:tblPrEx>
          <w:shd w:val="clear" w:color="auto" w:fill="cdd4e9"/>
        </w:tblPrEx>
        <w:trPr>
          <w:trHeight w:val="3081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  <w:lang w:val="en-US"/>
              </w:rPr>
              <w:t>Test case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Zestaw warunk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wej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ciowych, dzia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ń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oczekiwanych wynik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w, kt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 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żą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do weryfikacji, czy oprogramowanie dzia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zgodnie z za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ż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eniami. Testy s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ą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wykonywane w celu wykrycia b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łę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 i zapewnienia jako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ś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 oprogramowania.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None"/>
                <w:shd w:val="nil" w:color="auto" w:fill="auto"/>
                <w:rtl w:val="0"/>
              </w:rPr>
              <w:t>Szablon test case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">
    <w:name w:val="Non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