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501F" w:rsidRPr="002F501F" w:rsidRDefault="002F501F" w:rsidP="002F501F">
      <w:pPr>
        <w:jc w:val="center"/>
        <w:rPr>
          <w:b/>
          <w:color w:val="1F497D" w:themeColor="text2"/>
          <w:sz w:val="48"/>
          <w:u w:val="single"/>
        </w:rPr>
      </w:pPr>
      <w:r w:rsidRPr="002F501F">
        <w:rPr>
          <w:b/>
          <w:color w:val="1F497D" w:themeColor="text2"/>
          <w:sz w:val="48"/>
          <w:u w:val="single"/>
        </w:rPr>
        <w:t>Tokyo</w:t>
      </w:r>
    </w:p>
    <w:p w:rsidR="00776659" w:rsidRPr="00776659" w:rsidRDefault="00776659" w:rsidP="007B4B55">
      <w:pPr>
        <w:rPr>
          <w:b/>
          <w:sz w:val="40"/>
        </w:rPr>
      </w:pPr>
      <w:r w:rsidRPr="00776659">
        <w:rPr>
          <w:b/>
          <w:sz w:val="40"/>
        </w:rPr>
        <w:t>About</w:t>
      </w:r>
    </w:p>
    <w:p w:rsidR="004C0ADE" w:rsidRDefault="004C0ADE" w:rsidP="007B4B55">
      <w:r>
        <w:t>(N</w:t>
      </w:r>
      <w:r w:rsidR="00790D63">
        <w:t>ote</w:t>
      </w:r>
      <w:r>
        <w:t>: This is a demo project and not an official site)</w:t>
      </w:r>
    </w:p>
    <w:p w:rsidR="007B4B55" w:rsidRDefault="007B4B55" w:rsidP="007B4B55">
      <w:r>
        <w:t xml:space="preserve">Tokyo (/ˈtoʊkioʊ/;[7] Japanese: </w:t>
      </w:r>
      <w:r>
        <w:rPr>
          <w:rFonts w:hint="eastAsia"/>
        </w:rPr>
        <w:t>東京</w:t>
      </w:r>
      <w:r>
        <w:t>, Tōkyō, [toːkʲoː] ), officially the Tokyo Metropolis (</w:t>
      </w:r>
      <w:r>
        <w:rPr>
          <w:rFonts w:hint="eastAsia"/>
        </w:rPr>
        <w:t>東京都</w:t>
      </w:r>
      <w:r>
        <w:t>, Tōkyō-to), is the capital and largest city of Japan.[8] Formerly known as Edo, its metropolitan area (spanning 13,452 square kilometres or 5,194 square miles) is the most populous in the world, with an estimated 37.468 million residents as of 2018; the city proper has a population of 13.99 million people. Located at the head of Tokyo Bay, the prefecture forms part of the Kantō region on the central coast of Honshu, Japan's largest island. Tokyo serves as Japan's economic centre and is the seat of both the Japanese government and the Emperor of Japan.</w:t>
      </w:r>
    </w:p>
    <w:p w:rsidR="007B4B55" w:rsidRDefault="007B4B55" w:rsidP="007B4B55"/>
    <w:p w:rsidR="007B4B55" w:rsidRDefault="007B4B55" w:rsidP="007B4B55">
      <w:r>
        <w:t>Originally a fishing village named Edo, the city became a prominent political centre in 1603, when it became the seat of the Tokugawa shogunate. By the mid-18th century, Edo was one of the most populous cities in the world with a population of over one million people. Following the Meiji Restoration of 1868, the imperial capital in Kyoto was moved to Edo, which was renamed "Tokyo" (lit. 'Eastern Capital'). Tokyo was devastated by the 1923 Great Kantō earthquake, and again by Allied bombing raids during World War II. Beginning in the 1950s, the city underwent rapid reconstruction and expansion efforts, going on to lead the Japanese economic miracle. Since 1943, the Tokyo Metropolitan Government has administered the prefecture's 23 special wards (formerly Tokyo City), various commuter towns and suburbs in its western area, and two outlying island chains known as the Tokyo Islands.</w:t>
      </w:r>
    </w:p>
    <w:p w:rsidR="007B4B55" w:rsidRDefault="007B4B55" w:rsidP="007B4B55"/>
    <w:p w:rsidR="00367BA0" w:rsidRDefault="007B4B55" w:rsidP="007B4B55">
      <w:r>
        <w:t>Tokyo is the largest urban economy worldwide by gross domestic product, and is categorized as an Alpha+ city by the Globalization and World Cities Research Network. It is also Japan's leading centre of business and finance as part of an industrial region that includes the cities of Yokohama, Kawasaki, and Chiba. As of 2021, Tokyo is home to 37 companies of the Fortune Global 500. In 2020, the city ranked fourth on the Global Financial Centres Index, behind only New York City, London, and Shanghai. Tokyo is home to the world's tallest tower, the Tokyo Skytree, and the world's largest underground floodwater diversion facility, the Metropolitan Area Outer Underground Discharge Channel (located in Kasukabe, Saitama, a suburb of Tokyo). The Tokyo Metro Ginza Line, opened in 1927, is the oldest underground metro line in East Asia.</w:t>
      </w:r>
    </w:p>
    <w:p w:rsidR="009813DB" w:rsidRDefault="009813DB" w:rsidP="007B4B55"/>
    <w:p w:rsidR="007B4B55" w:rsidRDefault="007B4B55" w:rsidP="007B4B55">
      <w:r w:rsidRPr="007B4B55">
        <w:t xml:space="preserve">The city has hosted multiple international events, including the 1964 Summer Olympics and 1964 Summer Paralympics, the 2020 Summer Olympics and 2020 Summer Paralympics (postponed; held in </w:t>
      </w:r>
      <w:r w:rsidRPr="007B4B55">
        <w:lastRenderedPageBreak/>
        <w:t>2021), and three summits of the G7 (in 1979, 1986, and 1993). Tokyo is an international centre leading research and development in Japan and is likewise represented by several major universities, most notably including the University of Tokyo. The Tokyo Station is the central hub for Japan's high-speed railway network, the Shinkansen; the Shinjuku Station in Tokyo is also the world's busiest train station. Notable special wards of Tokyo include: Chiyoda, the site of the National Diet Building and the Tokyo Imperial Palace; Shinjuku, the city's administrative centre; and Shibuya, a commercial, cultural, and business hub.</w:t>
      </w:r>
    </w:p>
    <w:p w:rsidR="00776659" w:rsidRDefault="00776659" w:rsidP="007B4B55"/>
    <w:p w:rsidR="00776659" w:rsidRDefault="00776659" w:rsidP="007B4B55">
      <w:pPr>
        <w:rPr>
          <w:b/>
          <w:sz w:val="40"/>
        </w:rPr>
      </w:pPr>
      <w:r w:rsidRPr="00776659">
        <w:rPr>
          <w:b/>
          <w:sz w:val="40"/>
        </w:rPr>
        <w:t>Cityscape</w:t>
      </w:r>
    </w:p>
    <w:p w:rsidR="00776659" w:rsidRPr="00776659" w:rsidRDefault="00776659" w:rsidP="00776659">
      <w:r w:rsidRPr="00776659">
        <w:t xml:space="preserve">Architecture in Tokyo has largely been shaped by Tokyo's history. Twice in recent history has the metropolis been left in ruins: first in the 1923 Great Kantō earthquake and later after extensive </w:t>
      </w:r>
      <w:r>
        <w:t>firebombing in World War II.</w:t>
      </w:r>
      <w:r w:rsidRPr="00776659">
        <w:t xml:space="preserve"> Because of this, Tokyo's urban landscape consists mainly of modern and contemporary architecture, and</w:t>
      </w:r>
      <w:r>
        <w:t xml:space="preserve"> older buildings are scarce.</w:t>
      </w:r>
      <w:r w:rsidRPr="00776659">
        <w:t xml:space="preserve"> Tokyo features many internationally famous forms of modern architecture including Tokyo International Forum, Asahi Beer Hall, Mode Gakuen Cocoon Tower, NTT Docomo Yoyogi Building and Rainbow Bridge. Tokyo also features two distinctive towers: Tokyo Tower and Tokyo Skytree, the latter of which is the tallest tower in both Japan and the world, and the second tallest structure in the world afte</w:t>
      </w:r>
      <w:r>
        <w:t>r the Burj Khalifa in Dubai.</w:t>
      </w:r>
      <w:r w:rsidRPr="00776659">
        <w:t xml:space="preserve"> Mori Building Co started work on Tokyo's new tallest building which is set to be finished in March 2023. The project will cost 580</w:t>
      </w:r>
      <w:r>
        <w:t xml:space="preserve"> billion yen ($5.5 billion).</w:t>
      </w:r>
    </w:p>
    <w:p w:rsidR="00776659" w:rsidRPr="00776659" w:rsidRDefault="00776659" w:rsidP="00776659"/>
    <w:p w:rsidR="00776659" w:rsidRDefault="00776659" w:rsidP="00776659">
      <w:r w:rsidRPr="00776659">
        <w:t>Tokyo also contains numerous parks and gardens. There are four national parks in Tokyo Prefecture, including the Fuji-Hakone-Izu National Park, which includes all of the Izu Islands.</w:t>
      </w:r>
    </w:p>
    <w:p w:rsidR="007D5F6A" w:rsidRDefault="007D5F6A" w:rsidP="00776659"/>
    <w:p w:rsidR="007D5F6A" w:rsidRDefault="007D5F6A" w:rsidP="00776659">
      <w:r>
        <w:t>(Image</w:t>
      </w:r>
      <w:r w:rsidR="009813DB">
        <w:t xml:space="preserve"> 1</w:t>
      </w:r>
      <w:r>
        <w:t xml:space="preserve">) </w:t>
      </w:r>
      <w:r w:rsidRPr="007D5F6A">
        <w:t>Panoramic view of Tokyo from Tokyo Skytree</w:t>
      </w:r>
    </w:p>
    <w:p w:rsidR="00776659" w:rsidRDefault="00776659" w:rsidP="00776659"/>
    <w:p w:rsidR="00776659" w:rsidRPr="0051670A" w:rsidRDefault="0051670A" w:rsidP="00776659">
      <w:pPr>
        <w:rPr>
          <w:b/>
          <w:sz w:val="40"/>
        </w:rPr>
      </w:pPr>
      <w:r w:rsidRPr="0051670A">
        <w:rPr>
          <w:b/>
          <w:sz w:val="40"/>
        </w:rPr>
        <w:t>Environment</w:t>
      </w:r>
    </w:p>
    <w:p w:rsidR="0051670A" w:rsidRDefault="0051670A" w:rsidP="0051670A">
      <w:r>
        <w:t>Tokyo has enacted a measure to cut greenhouse gases. Governor Shintaro Ishihara created Japan's first emissions cap system, aiming to reduce greenhouse gas emission by a total of 25% by 2020 from the 2000 level. Tokyo is an example of an urban heat island, and the phenomenon is especially serious in its special wards. According to the Tokyo Metropolitan Government, the annual mean temperature has increased by about 3 °C (5.4 °F) over the past 100 years. Tokyo has been cited as a "convincing example of the relationship between urban growth and climate".</w:t>
      </w:r>
    </w:p>
    <w:p w:rsidR="0051670A" w:rsidRDefault="0051670A" w:rsidP="0051670A"/>
    <w:p w:rsidR="0051670A" w:rsidRDefault="0051670A" w:rsidP="0051670A">
      <w:r>
        <w:lastRenderedPageBreak/>
        <w:t>In 2006, Tokyo enacted the "10 Year Project for Green Tokyo" to be realized by 2016. It set a goal of increasing roadside trees in Tokyo to 1 million (from 480,000), and adding 1,000 ha of green space 88 of which will be a new park named "Umi no Mori" (Sea Forest) which will be on a reclaimed island in Tokyo Bay which used to be a landfill. From 2007 to 2010, 436 ha of the planned 1,000 ha of green space was created and 220,000 trees were planted bringing the total to 700,000. In 2014, road side trees in Tokyo have increased to 950,000, and a further 300 ha of green space has been added.</w:t>
      </w:r>
    </w:p>
    <w:p w:rsidR="0051670A" w:rsidRDefault="0051670A" w:rsidP="0051670A"/>
    <w:p w:rsidR="007D5F6A" w:rsidRPr="0051670A" w:rsidRDefault="0051670A" w:rsidP="0051670A">
      <w:pPr>
        <w:rPr>
          <w:b/>
          <w:sz w:val="40"/>
        </w:rPr>
      </w:pPr>
      <w:r w:rsidRPr="0051670A">
        <w:rPr>
          <w:b/>
          <w:sz w:val="40"/>
        </w:rPr>
        <w:t>Transportation</w:t>
      </w:r>
    </w:p>
    <w:p w:rsidR="007D5F6A" w:rsidRDefault="007D5F6A" w:rsidP="0051670A">
      <w:r>
        <w:t>(Image</w:t>
      </w:r>
      <w:r w:rsidR="009813DB">
        <w:t xml:space="preserve"> 2</w:t>
      </w:r>
      <w:r>
        <w:t xml:space="preserve">) </w:t>
      </w:r>
      <w:r w:rsidRPr="007D5F6A">
        <w:t>Tokyo Station is the main intercity rail terminal in Tokyo.</w:t>
      </w:r>
    </w:p>
    <w:p w:rsidR="0051670A" w:rsidRDefault="0051670A" w:rsidP="0051670A">
      <w:r>
        <w:t>Tokyo, which is the center of the Greater Tokyo Area, is Japan</w:t>
      </w:r>
      <w:r w:rsidR="007D5F6A">
        <w:t>’</w:t>
      </w:r>
      <w:r>
        <w:t>s largest domestic and international hub for rail and ground transportation. However, its airspace has been under the US military</w:t>
      </w:r>
      <w:r w:rsidR="007D5F6A">
        <w:t>’</w:t>
      </w:r>
      <w:r>
        <w:t>s exclusive control after World War II. Public transportation within Tokyo is dominated by an extensive netwo</w:t>
      </w:r>
      <w:r w:rsidR="007D5F6A">
        <w:t>rk of “clean and efficient”</w:t>
      </w:r>
      <w:r>
        <w:t xml:space="preserve"> trains and subways run by a variety of operators, with buses, monorails and trams playing a secondary feeder role. There are up to 62 electric train lines and more than 9</w:t>
      </w:r>
      <w:r w:rsidR="007D5F6A">
        <w:t>00 train stations in Tokyo.</w:t>
      </w:r>
      <w:r>
        <w:t xml:space="preserve"> Shibuya Crossing is the </w:t>
      </w:r>
      <w:r w:rsidR="007D5F6A">
        <w:t>“</w:t>
      </w:r>
      <w:r>
        <w:t>world</w:t>
      </w:r>
      <w:r w:rsidR="007D5F6A">
        <w:t>’</w:t>
      </w:r>
      <w:r>
        <w:t>s busiest pedestrian crossing</w:t>
      </w:r>
      <w:r w:rsidR="007D5F6A">
        <w:t>”</w:t>
      </w:r>
      <w:r>
        <w:t>, with around 3,000 people crossing at a time.</w:t>
      </w:r>
    </w:p>
    <w:p w:rsidR="0051670A" w:rsidRDefault="007D5F6A" w:rsidP="007D5F6A">
      <w:pPr>
        <w:jc w:val="right"/>
      </w:pPr>
      <w:r>
        <w:t>(Image</w:t>
      </w:r>
      <w:r w:rsidR="009813DB">
        <w:t xml:space="preserve"> 3</w:t>
      </w:r>
      <w:r>
        <w:t xml:space="preserve">) </w:t>
      </w:r>
      <w:r w:rsidRPr="007D5F6A">
        <w:t>Haneda Airport</w:t>
      </w:r>
    </w:p>
    <w:p w:rsidR="0051670A" w:rsidRDefault="0051670A" w:rsidP="0051670A">
      <w:r>
        <w:t>As a result of World War II, Japanese planes are generally forbidden to fly over Tokyo</w:t>
      </w:r>
      <w:r w:rsidR="007D5F6A">
        <w:t>.</w:t>
      </w:r>
      <w:r>
        <w:t xml:space="preserve"> Therefore, Japan constructed airports outside Tokyo. Narita International Airport in Chiba Prefecture is the major gateway for international travelers to Japan. Japan's flag carrier Japan Airlines, as well as All Nippon Airways, have a hub at this airport. Haneda Airport on the reclaimed land at Ōta, offers domestic and international flights. As of 2018, some flight routes into Haneda are permit</w:t>
      </w:r>
      <w:r w:rsidR="007D5F6A">
        <w:t>ted through Tokyo airspace.</w:t>
      </w:r>
    </w:p>
    <w:p w:rsidR="007D5F6A" w:rsidRDefault="007D5F6A" w:rsidP="0051670A"/>
    <w:p w:rsidR="0051670A" w:rsidRDefault="0051670A" w:rsidP="0051670A">
      <w:r>
        <w:t>Various islands governed by Tokyo have their own airports. Hachijō-jima (Hachijojima Airport), Miyakejima (Miyakejima Airport), and Izu Ōshima (Oshima Airport) have services to Tokyo International and other airports.</w:t>
      </w:r>
    </w:p>
    <w:p w:rsidR="0051670A" w:rsidRDefault="007D5F6A" w:rsidP="00BF6BDD">
      <w:pPr>
        <w:jc w:val="right"/>
      </w:pPr>
      <w:r>
        <w:t>(Image</w:t>
      </w:r>
      <w:r w:rsidR="009813DB">
        <w:t xml:space="preserve"> 4</w:t>
      </w:r>
      <w:r>
        <w:t xml:space="preserve">) </w:t>
      </w:r>
      <w:r w:rsidRPr="007D5F6A">
        <w:t>Narita International Airport</w:t>
      </w:r>
    </w:p>
    <w:p w:rsidR="0051670A" w:rsidRDefault="0051670A" w:rsidP="0051670A">
      <w:r>
        <w:t xml:space="preserve">Rail is the primary mode </w:t>
      </w:r>
      <w:r w:rsidR="007D5F6A">
        <w:t>of transportation in Tokyo,</w:t>
      </w:r>
      <w:r>
        <w:t xml:space="preserve"> which has the most extensive urban railway network in the world and an equally extensive network of surface lines. JR East operates Tokyo's largest railway network, including the Yamanote Line loop that circles the center of downtown Tokyo. It operates rail lines in the entire metropolitan area of Tokyo and in the rest of the northeastern part of Honshu. JR East is also responsible for Shinkansen high-speed rail lines.</w:t>
      </w:r>
    </w:p>
    <w:p w:rsidR="0051670A" w:rsidRDefault="007D5F6A" w:rsidP="007D5F6A">
      <w:pPr>
        <w:jc w:val="right"/>
      </w:pPr>
      <w:r>
        <w:t>(Image</w:t>
      </w:r>
      <w:r w:rsidR="009813DB">
        <w:t xml:space="preserve"> 5</w:t>
      </w:r>
      <w:r>
        <w:t xml:space="preserve">) </w:t>
      </w:r>
      <w:r w:rsidRPr="007D5F6A">
        <w:t>Tokyo Metro and Toei Subway are two main subway operators in Tokyo.</w:t>
      </w:r>
    </w:p>
    <w:p w:rsidR="0051670A" w:rsidRDefault="0051670A" w:rsidP="0051670A">
      <w:r>
        <w:lastRenderedPageBreak/>
        <w:t>Two different organizations operate the subway network: the private Tokyo Metro and the governmental Tokyo Metropolitan Bureau of Transportation. The Metropolitan Government and private carriers operate bus routes and one tram route. Local, regional, and national services are available, with major terminals at the giant railroad stations, including Tokyo, Shinagawa, and Shinjuku.</w:t>
      </w:r>
    </w:p>
    <w:p w:rsidR="0051670A" w:rsidRDefault="0051670A" w:rsidP="0051670A"/>
    <w:p w:rsidR="0051670A" w:rsidRDefault="0051670A" w:rsidP="0051670A">
      <w:r w:rsidRPr="0051670A">
        <w:t>Expressways link the capital to other points in the Greater Tokyo Area, the Kantō region, and the islands of Kyushu and Shikoku. To build them quickly before the 1964 Summer Olympics, most were constr</w:t>
      </w:r>
      <w:r w:rsidR="007D5F6A">
        <w:t>ucted above existing roads.</w:t>
      </w:r>
      <w:r w:rsidRPr="0051670A">
        <w:t xml:space="preserve"> Other transportation includes taxis operating in the special wards and the cities and towns. Also, long-distance ferries serve the islands of Tokyo and carry passengers and cargo to domestic and foreign ports.</w:t>
      </w:r>
    </w:p>
    <w:p w:rsidR="00113F71" w:rsidRDefault="0076327B" w:rsidP="009813DB">
      <w:pPr>
        <w:jc w:val="right"/>
      </w:pPr>
      <w:r>
        <w:t>(Image 6)</w:t>
      </w:r>
      <w:r w:rsidRPr="0076327B">
        <w:t xml:space="preserve"> Hamazakibashi JCT in Shuto Expressway</w:t>
      </w:r>
    </w:p>
    <w:p w:rsidR="00BF6BDD" w:rsidRDefault="00BF6BDD" w:rsidP="00BF6BDD"/>
    <w:p w:rsidR="00113F71" w:rsidRDefault="00113F71" w:rsidP="0051670A">
      <w:pPr>
        <w:rPr>
          <w:b/>
          <w:sz w:val="40"/>
        </w:rPr>
      </w:pPr>
      <w:r w:rsidRPr="00113F71">
        <w:rPr>
          <w:b/>
          <w:sz w:val="40"/>
        </w:rPr>
        <w:t>Culture</w:t>
      </w:r>
    </w:p>
    <w:p w:rsidR="00113F71" w:rsidRDefault="00113F71" w:rsidP="00113F71">
      <w:r>
        <w:t>(Image</w:t>
      </w:r>
      <w:r w:rsidR="0076327B">
        <w:t xml:space="preserve"> 7</w:t>
      </w:r>
      <w:r>
        <w:t xml:space="preserve">) </w:t>
      </w:r>
      <w:r w:rsidR="006F5A85" w:rsidRPr="006F5A85">
        <w:t>Takeshita Street in Harajuku</w:t>
      </w:r>
    </w:p>
    <w:p w:rsidR="00113F71" w:rsidRDefault="00113F71" w:rsidP="00113F71">
      <w:r>
        <w:t>Tokyo has many museums. In Ueno Park, there is the Tokyo National Museum, the country's largest museum and specializing in traditional Japanese art; the National Museum of Western Art and Ueno Zoo. Other museums include the National Museum of Emerging Science and Innovation in Odaiba; the Edo-Tokyo Museum in Sumida, across the Sumida River from the center of Tokyo; the Nezu Museum in Aoyama; and the National Diet Library, National Archives, and the National Museum of Modern Art, which are near the Imperial Palace.</w:t>
      </w:r>
    </w:p>
    <w:p w:rsidR="00113F71" w:rsidRDefault="006F5A85" w:rsidP="006F5A85">
      <w:pPr>
        <w:jc w:val="right"/>
      </w:pPr>
      <w:r>
        <w:t>(Image</w:t>
      </w:r>
      <w:r w:rsidR="0076327B">
        <w:t xml:space="preserve"> 8</w:t>
      </w:r>
      <w:r>
        <w:t xml:space="preserve">) </w:t>
      </w:r>
      <w:r w:rsidRPr="006F5A85">
        <w:t>The National Museum of Emerging Science and Innovation, also known as "Miraikan"</w:t>
      </w:r>
    </w:p>
    <w:p w:rsidR="00113F71" w:rsidRDefault="00113F71" w:rsidP="00113F71">
      <w:r>
        <w:t>Tokyo has many theaters for performing arts. These include national and private theaters for traditional forms of Japanese drama. Noteworthy are the National Noh Theatre for noh and the Kabuki-za for Kabuki. Symphony orchestras and other musical organizations perform modern and traditional music. The New National Theater Tokyo in Shibuya is the national center for the performing arts, including opera, ballet, contemporary dance and drama. Tokyo also hosts modern Japanese and international pop, and rock music at venues ranging in size from intimate clubs to internationally known areas such as the Nippon Budokan.</w:t>
      </w:r>
    </w:p>
    <w:p w:rsidR="00113F71" w:rsidRDefault="006F5A85" w:rsidP="006F5A85">
      <w:pPr>
        <w:jc w:val="right"/>
      </w:pPr>
      <w:r>
        <w:t>(Image</w:t>
      </w:r>
      <w:r w:rsidR="0076327B">
        <w:t xml:space="preserve"> 9</w:t>
      </w:r>
      <w:r>
        <w:t xml:space="preserve">) </w:t>
      </w:r>
      <w:r w:rsidRPr="006F5A85">
        <w:t>The Sanja Festival in Asakusa</w:t>
      </w:r>
    </w:p>
    <w:p w:rsidR="00113F71" w:rsidRDefault="00113F71" w:rsidP="00113F71">
      <w:r>
        <w:t xml:space="preserve">Many different festivals occur throughout Tokyo. Major events include the Sannō at Hie Shrine, the Sanja at Asakusa Shrine, and the biennial Kanda Festivals. The last features a parade with elaborately decorated floats and thousands of people. Annually on the last Saturday of July, an enormous fireworks display over the Sumida River attracts over a million viewers. Once cherry blossoms bloom in spring, </w:t>
      </w:r>
      <w:r>
        <w:lastRenderedPageBreak/>
        <w:t>many residents gather in Ueno Park, Inokashira Park, and the Shinjuku Gyoen National Garden for picnics under the blossoms.</w:t>
      </w:r>
    </w:p>
    <w:p w:rsidR="00113F71" w:rsidRDefault="00113F71" w:rsidP="00113F71"/>
    <w:p w:rsidR="00113F71" w:rsidRDefault="00113F71" w:rsidP="00113F71">
      <w:r>
        <w:t>Harajuku, a neighborhood in Shibuya, is known internationally for its youth style, fashion and cosplay.</w:t>
      </w:r>
    </w:p>
    <w:p w:rsidR="00113F71" w:rsidRDefault="00113F71" w:rsidP="00113F71"/>
    <w:p w:rsidR="00113F71" w:rsidRDefault="00113F71" w:rsidP="00113F71">
      <w:r>
        <w:t>Cuisine in Tokyo is internationally acclaimed. In November 2007, Michelin released their first guide for fine dining in Tokyo, awarding 191 stars in total, or about twice as many as Tokyo's nearest competitor, Paris. As of 2017, 227 restaurants in Tokyo have been awarded (92 in Paris). Twelve establishments were awarded the maximum of three stars (Paris has 10), 54 received two stars, and 161 earned one star.</w:t>
      </w:r>
    </w:p>
    <w:p w:rsidR="00BD6507" w:rsidRDefault="00BD6507" w:rsidP="00113F71"/>
    <w:p w:rsidR="00BD6507" w:rsidRPr="00BD6507" w:rsidRDefault="00BD6507" w:rsidP="00113F71">
      <w:pPr>
        <w:rPr>
          <w:b/>
          <w:sz w:val="40"/>
        </w:rPr>
      </w:pPr>
      <w:r w:rsidRPr="00BD6507">
        <w:rPr>
          <w:b/>
          <w:sz w:val="40"/>
        </w:rPr>
        <w:t>Tourist attractions</w:t>
      </w:r>
    </w:p>
    <w:p w:rsidR="00BD6507" w:rsidRDefault="00BD6507" w:rsidP="00BD6507">
      <w:r>
        <w:t xml:space="preserve">1. </w:t>
      </w:r>
      <w:r>
        <w:t>Sensoji Temple</w:t>
      </w:r>
    </w:p>
    <w:p w:rsidR="00BD6507" w:rsidRDefault="00BD6507" w:rsidP="00BD6507">
      <w:r>
        <w:t>Asakusa’s Sensoji Temple is a tremendously popular destination for visitors. Beyond the iconic Kaminarimon Gate is Nakamise Dori souvenir-shopping street, which leads to a complex of fascinating religious structures.</w:t>
      </w:r>
    </w:p>
    <w:p w:rsidR="00BD6507" w:rsidRDefault="00BD6507" w:rsidP="00BD6507">
      <w:r>
        <w:t xml:space="preserve">(Image 10) </w:t>
      </w:r>
    </w:p>
    <w:p w:rsidR="00BD6507" w:rsidRDefault="00BD6507" w:rsidP="00BD6507">
      <w:r>
        <w:t xml:space="preserve">2. </w:t>
      </w:r>
      <w:r>
        <w:t>Meiji Jingu</w:t>
      </w:r>
    </w:p>
    <w:p w:rsidR="00BD6507" w:rsidRDefault="00BD6507" w:rsidP="00BD6507">
      <w:r>
        <w:t>Meiji Jingu (Shinto Shrine) is set in a soothing forest only a few minutes’ walk from JR Harajuku Station. The shrine was built to commemorate the virtues of Emperor Meiji and Empress Shoken. In 2020 the shrine marks its 100th anniversary.</w:t>
      </w:r>
    </w:p>
    <w:p w:rsidR="00BD6507" w:rsidRDefault="00BD6507" w:rsidP="00BD6507">
      <w:r>
        <w:t>(Image 11)</w:t>
      </w:r>
    </w:p>
    <w:p w:rsidR="00CA688D" w:rsidRDefault="00BD6507" w:rsidP="00CA688D">
      <w:r>
        <w:t xml:space="preserve">3. </w:t>
      </w:r>
      <w:r w:rsidR="00CA688D">
        <w:t>Hamarikyu Gardens</w:t>
      </w:r>
    </w:p>
    <w:p w:rsidR="00BD6507" w:rsidRDefault="00CA688D" w:rsidP="00CA688D">
      <w:r>
        <w:t>Hamarikyu Gardens is a great place to relax and to reflect on the history of Tokyo when it was still called Edo. Different feudal lords used the space for various purposes, ranging from recitals and rice cultivation to military training and falconry.</w:t>
      </w:r>
    </w:p>
    <w:p w:rsidR="00CA688D" w:rsidRDefault="00CA688D" w:rsidP="00CA688D">
      <w:r>
        <w:t>(Image 12)</w:t>
      </w:r>
    </w:p>
    <w:p w:rsidR="00CA688D" w:rsidRDefault="00CA688D" w:rsidP="00CA688D">
      <w:r>
        <w:t xml:space="preserve">4. </w:t>
      </w:r>
      <w:r>
        <w:t>Edo-Tokyo Open Air Architectural Museum</w:t>
      </w:r>
    </w:p>
    <w:p w:rsidR="00CA688D" w:rsidRDefault="00CA688D" w:rsidP="00CA688D">
      <w:r>
        <w:t>Spend a day away from the bustling city streets exploring a museum of relocated historical buildings. Set in a beautiful park in Tokyo’s western suburbs.</w:t>
      </w:r>
    </w:p>
    <w:p w:rsidR="00CA688D" w:rsidRDefault="00CA688D" w:rsidP="00CA688D">
      <w:r>
        <w:lastRenderedPageBreak/>
        <w:t>(Image 13)</w:t>
      </w:r>
    </w:p>
    <w:p w:rsidR="00CA688D" w:rsidRDefault="00CA688D" w:rsidP="00CA688D">
      <w:r>
        <w:t xml:space="preserve">5. </w:t>
      </w:r>
      <w:r>
        <w:t>Olympic sites</w:t>
      </w:r>
    </w:p>
    <w:p w:rsidR="00CA688D" w:rsidRDefault="00CA688D" w:rsidP="00CA688D">
      <w:r>
        <w:t>For history in the making, check out the Olympic sites for the Tokyo 2020 Olympic and Paralympic Games, including the New National Stadium, the Tokyo Metropolitan Gymnasium, Nippon Budokan, and Ryogoku Kokugikan.</w:t>
      </w:r>
    </w:p>
    <w:p w:rsidR="00CA688D" w:rsidRDefault="00CA688D" w:rsidP="00CA688D">
      <w:r>
        <w:t>(Image 14)</w:t>
      </w:r>
    </w:p>
    <w:p w:rsidR="00CA688D" w:rsidRDefault="00CA688D" w:rsidP="00CA688D">
      <w:r>
        <w:t xml:space="preserve">6. </w:t>
      </w:r>
      <w:r>
        <w:t>TOKYO SKYTREE</w:t>
      </w:r>
    </w:p>
    <w:p w:rsidR="00CA688D" w:rsidRDefault="00CA688D" w:rsidP="00CA688D">
      <w:r>
        <w:t>On a clear day, the world’s tallest tower offers views for miles and miles in every direction. Not for the faint of heart, but great for thrill-seekers!</w:t>
      </w:r>
    </w:p>
    <w:p w:rsidR="00CA688D" w:rsidRDefault="00CA688D" w:rsidP="00CA688D">
      <w:r>
        <w:t>(Image 15)</w:t>
      </w:r>
    </w:p>
    <w:p w:rsidR="00CA688D" w:rsidRDefault="00CA688D" w:rsidP="00CA688D">
      <w:r>
        <w:t xml:space="preserve">7. </w:t>
      </w:r>
      <w:r>
        <w:t>Tokyo Tower</w:t>
      </w:r>
    </w:p>
    <w:p w:rsidR="00CA688D" w:rsidRDefault="00CA688D" w:rsidP="00CA688D">
      <w:r>
        <w:t>The Beautiful Tokyo Tower was completed in 1958 and remains a very popular lookout point. Just a short distance from such well-known districts as Roppongi and Toranomon.</w:t>
      </w:r>
    </w:p>
    <w:p w:rsidR="00CA688D" w:rsidRDefault="00CA688D" w:rsidP="00CA688D">
      <w:r>
        <w:t>(Image 16)</w:t>
      </w:r>
    </w:p>
    <w:p w:rsidR="00CA688D" w:rsidRDefault="00CA688D" w:rsidP="00CA688D">
      <w:r>
        <w:t xml:space="preserve">8. </w:t>
      </w:r>
      <w:r>
        <w:t>Sumida River</w:t>
      </w:r>
    </w:p>
    <w:p w:rsidR="00CA688D" w:rsidRDefault="00CA688D" w:rsidP="00CA688D">
      <w:r>
        <w:t>A smooth cruise along the Sumida River is relaxing, romantic, and full of photo opportunities, especially as many of the historic bridges spanning the river have recently been renovated. Enjoy the evening illuminations!</w:t>
      </w:r>
    </w:p>
    <w:p w:rsidR="00CA688D" w:rsidRDefault="00CA688D" w:rsidP="00CA688D">
      <w:r>
        <w:t>(Image 17)</w:t>
      </w:r>
    </w:p>
    <w:p w:rsidR="00CA688D" w:rsidRDefault="00CA688D" w:rsidP="00CA688D">
      <w:r>
        <w:t xml:space="preserve">9. </w:t>
      </w:r>
      <w:r>
        <w:t>Ginza</w:t>
      </w:r>
    </w:p>
    <w:p w:rsidR="00CA688D" w:rsidRDefault="00CA688D" w:rsidP="00CA688D">
      <w:r>
        <w:t>Ginza continues to present Tokyo at its most elegant and luxurious. Come here for the ultimate in shopping and delicious gourmet cuisine.</w:t>
      </w:r>
    </w:p>
    <w:p w:rsidR="00CA688D" w:rsidRDefault="00CA688D" w:rsidP="00CA688D">
      <w:r>
        <w:t>(Image 18)</w:t>
      </w:r>
    </w:p>
    <w:p w:rsidR="00CA688D" w:rsidRDefault="00CA688D" w:rsidP="00CA688D">
      <w:r>
        <w:t xml:space="preserve">10. </w:t>
      </w:r>
      <w:r>
        <w:t>Odaiba</w:t>
      </w:r>
    </w:p>
    <w:p w:rsidR="00CA688D" w:rsidRDefault="00CA688D" w:rsidP="00CA688D">
      <w:r>
        <w:t>Odaiba offers fascinatingly diverse attractions on a large expanse of reclaimed land in Tokyo Bay. Recommended for lovers of all ages: an evening bayside stroll, admiring the illuminated Rainbow Bridge.</w:t>
      </w:r>
    </w:p>
    <w:p w:rsidR="00CA688D" w:rsidRDefault="00CA688D" w:rsidP="00CA688D">
      <w:r>
        <w:t>(Image 19)</w:t>
      </w:r>
    </w:p>
    <w:p w:rsidR="00CA688D" w:rsidRDefault="00CA688D" w:rsidP="00CA688D">
      <w:r>
        <w:t xml:space="preserve">11. </w:t>
      </w:r>
      <w:r>
        <w:t>Jiyugaoka</w:t>
      </w:r>
    </w:p>
    <w:p w:rsidR="00CA688D" w:rsidRDefault="00CA688D" w:rsidP="00CA688D">
      <w:r>
        <w:lastRenderedPageBreak/>
        <w:t>Jiyugaoka is a stylish district of lifestyle stores and appealing eateries. Get a sense of sophisticated everyday residential life in Tokyo.</w:t>
      </w:r>
    </w:p>
    <w:p w:rsidR="00CA688D" w:rsidRDefault="00CA688D" w:rsidP="00CA688D">
      <w:r>
        <w:t>(Image 20)</w:t>
      </w:r>
    </w:p>
    <w:p w:rsidR="00CA688D" w:rsidRDefault="00CA688D" w:rsidP="00CA688D">
      <w:r>
        <w:t xml:space="preserve">12. </w:t>
      </w:r>
      <w:r>
        <w:t>Daikanyama</w:t>
      </w:r>
    </w:p>
    <w:p w:rsidR="00CA688D" w:rsidRDefault="00CA688D" w:rsidP="00CA688D">
      <w:r>
        <w:t>Fashion, cosmetics, cafes and striking architecture—all within a few minutes’ walk of the station. A very chic neighborhood just west of the JR Yamanote loop line.</w:t>
      </w:r>
    </w:p>
    <w:p w:rsidR="00CA688D" w:rsidRDefault="00CA688D" w:rsidP="00CA688D">
      <w:r>
        <w:t>(Image 21)</w:t>
      </w:r>
    </w:p>
    <w:p w:rsidR="00CA688D" w:rsidRDefault="00CA688D" w:rsidP="00CA688D">
      <w:r>
        <w:t xml:space="preserve">13. </w:t>
      </w:r>
      <w:r>
        <w:t>Shinbashi</w:t>
      </w:r>
    </w:p>
    <w:p w:rsidR="00CA688D" w:rsidRDefault="00CA688D" w:rsidP="00CA688D">
      <w:r>
        <w:t>The beating heart of old-fashioned office Tokyo. Come here to find out how Japan’s corporate warriors relax after a hard day at work. Join the fun in a packed izakaya pub!</w:t>
      </w:r>
    </w:p>
    <w:p w:rsidR="00CA688D" w:rsidRDefault="00CA688D" w:rsidP="00CA688D">
      <w:r>
        <w:t>(Image 22)</w:t>
      </w:r>
    </w:p>
    <w:p w:rsidR="00CA688D" w:rsidRDefault="00CA688D" w:rsidP="00CA688D">
      <w:r>
        <w:t xml:space="preserve">14. </w:t>
      </w:r>
      <w:r>
        <w:t>Kichijoji</w:t>
      </w:r>
    </w:p>
    <w:p w:rsidR="00CA688D" w:rsidRDefault="00CA688D" w:rsidP="00CA688D">
      <w:r>
        <w:t>For many visitors from outside Japan, Kichijoji is a largely undiscovered gem, just a 15-minute train ride west of Shinjuku. Enjoy the contrasting pleasures of Harmonica Alley’s traditional eateries and chic department-store shopping.</w:t>
      </w:r>
    </w:p>
    <w:p w:rsidR="00CA688D" w:rsidRDefault="00CA688D" w:rsidP="00CA688D">
      <w:r>
        <w:t>(Image 23)</w:t>
      </w:r>
    </w:p>
    <w:p w:rsidR="00CA688D" w:rsidRDefault="00CA688D" w:rsidP="00CA688D">
      <w:r>
        <w:t xml:space="preserve">15. </w:t>
      </w:r>
      <w:r>
        <w:t>Anime attractions</w:t>
      </w:r>
    </w:p>
    <w:p w:rsidR="00CA688D" w:rsidRDefault="00CA688D" w:rsidP="00CA688D">
      <w:r>
        <w:t>Ikebukuro, Nakano and Akihabara are among the must-see locations for any fan of anime and manga. Big-name shops like Animate will have everything you need, but smaller shops also offer quirky souvenirs.</w:t>
      </w:r>
    </w:p>
    <w:p w:rsidR="00CA688D" w:rsidRDefault="00CA688D" w:rsidP="00CA688D">
      <w:r>
        <w:t>(Image 24)</w:t>
      </w:r>
    </w:p>
    <w:p w:rsidR="00CA688D" w:rsidRDefault="00CA688D" w:rsidP="00CA688D"/>
    <w:p w:rsidR="00C65AB1" w:rsidRPr="00C65AB1" w:rsidRDefault="00C65AB1" w:rsidP="00CA688D">
      <w:pPr>
        <w:rPr>
          <w:b/>
          <w:sz w:val="40"/>
        </w:rPr>
      </w:pPr>
      <w:r w:rsidRPr="00C65AB1">
        <w:rPr>
          <w:b/>
          <w:sz w:val="40"/>
        </w:rPr>
        <w:t>Accom</w:t>
      </w:r>
      <w:r w:rsidR="00790D63">
        <w:rPr>
          <w:b/>
          <w:sz w:val="40"/>
        </w:rPr>
        <w:t>m</w:t>
      </w:r>
      <w:r w:rsidRPr="00C65AB1">
        <w:rPr>
          <w:b/>
          <w:sz w:val="40"/>
        </w:rPr>
        <w:t>odation</w:t>
      </w:r>
    </w:p>
    <w:p w:rsidR="003C39AB" w:rsidRDefault="003C39AB" w:rsidP="00C65AB1">
      <w:r>
        <w:t>(Image 25)</w:t>
      </w:r>
    </w:p>
    <w:p w:rsidR="00C65AB1" w:rsidRDefault="00C65AB1" w:rsidP="00C65AB1">
      <w:r w:rsidRPr="00C65AB1">
        <w:t>MONday Apart Ueno Shin Okachimachi</w:t>
      </w:r>
    </w:p>
    <w:p w:rsidR="00C65AB1" w:rsidRDefault="00C65AB1" w:rsidP="00C65AB1">
      <w:r w:rsidRPr="00C65AB1">
        <w:t>Ranked #1 of 1,128 Tokyo hotels</w:t>
      </w:r>
    </w:p>
    <w:p w:rsidR="001A4B67" w:rsidRDefault="001A4B67" w:rsidP="00C65AB1">
      <w:r w:rsidRPr="001A4B67">
        <w:t xml:space="preserve">This is a facility suitable for long-term stays that proposes a different style of travel from [staying] to [living]. Each room is equipped with a kitchen, and cooking utensils and tableware are also available. </w:t>
      </w:r>
      <w:r w:rsidRPr="001A4B67">
        <w:lastRenderedPageBreak/>
        <w:t>There is also an automatic washing and drying machine, so there is no need to worry about long-term stays.</w:t>
      </w:r>
    </w:p>
    <w:p w:rsidR="00161724" w:rsidRDefault="00161724" w:rsidP="00C65AB1">
      <w:r>
        <w:t>Book 1 room at price of Rs.5,598</w:t>
      </w:r>
    </w:p>
    <w:p w:rsidR="003C39AB" w:rsidRDefault="003C39AB" w:rsidP="00C65AB1">
      <w:r>
        <w:t>(Image 25-32)</w:t>
      </w:r>
    </w:p>
    <w:p w:rsidR="001A4B67" w:rsidRDefault="001A4B67" w:rsidP="001A4B67"/>
    <w:p w:rsidR="001A4B67" w:rsidRPr="001A4B67" w:rsidRDefault="001A4B67" w:rsidP="001A4B67">
      <w:pPr>
        <w:rPr>
          <w:sz w:val="20"/>
          <w:szCs w:val="20"/>
        </w:rPr>
      </w:pPr>
      <w:r w:rsidRPr="001A4B67">
        <w:rPr>
          <w:b/>
          <w:sz w:val="32"/>
        </w:rPr>
        <w:t>Facility information</w:t>
      </w:r>
      <w:r w:rsidRPr="001A4B67">
        <w:rPr>
          <w:rFonts w:ascii="Arial" w:eastAsia="Times New Roman" w:hAnsi="Arial" w:cs="Arial"/>
          <w:b/>
          <w:sz w:val="28"/>
          <w:szCs w:val="21"/>
        </w:rPr>
        <w:br/>
      </w:r>
      <w:r w:rsidRPr="001A4B67">
        <w:rPr>
          <w:rFonts w:ascii="Arial" w:eastAsia="Times New Roman" w:hAnsi="Arial" w:cs="Arial"/>
          <w:sz w:val="20"/>
          <w:szCs w:val="20"/>
        </w:rPr>
        <w:t>a. Paid private parking on site</w:t>
      </w:r>
    </w:p>
    <w:p w:rsidR="001A4B67" w:rsidRPr="001A4B67" w:rsidRDefault="001A4B67" w:rsidP="001A4B67">
      <w:pPr>
        <w:shd w:val="clear" w:color="auto" w:fill="FFFFFF"/>
        <w:spacing w:line="270" w:lineRule="atLeast"/>
        <w:rPr>
          <w:rFonts w:ascii="Arial" w:eastAsia="Times New Roman" w:hAnsi="Arial" w:cs="Arial"/>
          <w:sz w:val="20"/>
          <w:szCs w:val="20"/>
        </w:rPr>
      </w:pPr>
      <w:r w:rsidRPr="001A4B67">
        <w:rPr>
          <w:rFonts w:ascii="Arial" w:eastAsia="Times New Roman" w:hAnsi="Arial" w:cs="Arial"/>
          <w:sz w:val="20"/>
          <w:szCs w:val="20"/>
        </w:rPr>
        <w:t>b. street parking space</w:t>
      </w:r>
    </w:p>
    <w:p w:rsidR="001A4B67" w:rsidRPr="001A4B67" w:rsidRDefault="001A4B67" w:rsidP="001A4B67">
      <w:pPr>
        <w:shd w:val="clear" w:color="auto" w:fill="FFFFFF"/>
        <w:spacing w:line="270" w:lineRule="atLeast"/>
        <w:rPr>
          <w:rFonts w:ascii="Arial" w:eastAsia="Times New Roman" w:hAnsi="Arial" w:cs="Arial"/>
          <w:sz w:val="20"/>
          <w:szCs w:val="20"/>
        </w:rPr>
      </w:pPr>
      <w:r w:rsidRPr="001A4B67">
        <w:rPr>
          <w:rFonts w:ascii="Arial" w:eastAsia="Times New Roman" w:hAnsi="Arial" w:cs="Arial"/>
          <w:sz w:val="20"/>
          <w:szCs w:val="20"/>
        </w:rPr>
        <w:t>c. Free Wi-Fi/Internet connection</w:t>
      </w:r>
    </w:p>
    <w:p w:rsidR="001A4B67" w:rsidRPr="001A4B67" w:rsidRDefault="001A4B67" w:rsidP="001A4B67">
      <w:pPr>
        <w:shd w:val="clear" w:color="auto" w:fill="FFFFFF"/>
        <w:spacing w:line="270" w:lineRule="atLeast"/>
        <w:rPr>
          <w:rFonts w:ascii="Arial" w:eastAsia="Times New Roman" w:hAnsi="Arial" w:cs="Arial"/>
          <w:sz w:val="20"/>
          <w:szCs w:val="20"/>
        </w:rPr>
      </w:pPr>
      <w:r w:rsidRPr="001A4B67">
        <w:rPr>
          <w:rFonts w:ascii="Arial" w:eastAsia="Times New Roman" w:hAnsi="Arial" w:cs="Arial"/>
          <w:sz w:val="20"/>
          <w:szCs w:val="20"/>
        </w:rPr>
        <w:t>d. board games/puzzles</w:t>
      </w:r>
    </w:p>
    <w:p w:rsidR="001A4B67" w:rsidRPr="001A4B67" w:rsidRDefault="001A4B67" w:rsidP="001A4B67">
      <w:pPr>
        <w:shd w:val="clear" w:color="auto" w:fill="FFFFFF"/>
        <w:spacing w:line="270" w:lineRule="atLeast"/>
        <w:rPr>
          <w:rFonts w:ascii="Arial" w:eastAsia="Times New Roman" w:hAnsi="Arial" w:cs="Arial"/>
          <w:sz w:val="20"/>
          <w:szCs w:val="20"/>
        </w:rPr>
      </w:pPr>
      <w:r w:rsidRPr="001A4B67">
        <w:rPr>
          <w:rFonts w:ascii="Arial" w:eastAsia="Times New Roman" w:hAnsi="Arial" w:cs="Arial"/>
          <w:sz w:val="20"/>
          <w:szCs w:val="20"/>
        </w:rPr>
        <w:t>e. washing machine</w:t>
      </w:r>
    </w:p>
    <w:p w:rsidR="001A4B67" w:rsidRPr="001A4B67" w:rsidRDefault="001A4B67" w:rsidP="001A4B67">
      <w:pPr>
        <w:shd w:val="clear" w:color="auto" w:fill="FFFFFF"/>
        <w:spacing w:line="270" w:lineRule="atLeast"/>
        <w:rPr>
          <w:rFonts w:ascii="Arial" w:eastAsia="Times New Roman" w:hAnsi="Arial" w:cs="Arial"/>
          <w:b/>
          <w:sz w:val="20"/>
          <w:szCs w:val="20"/>
        </w:rPr>
      </w:pPr>
      <w:r w:rsidRPr="001A4B67">
        <w:rPr>
          <w:rFonts w:ascii="Arial" w:eastAsia="Times New Roman" w:hAnsi="Arial" w:cs="Arial"/>
          <w:sz w:val="20"/>
          <w:szCs w:val="20"/>
        </w:rPr>
        <w:br/>
      </w:r>
      <w:r w:rsidRPr="00161724">
        <w:rPr>
          <w:rFonts w:ascii="Arial" w:eastAsia="Times New Roman" w:hAnsi="Arial" w:cs="Arial"/>
          <w:b/>
          <w:sz w:val="32"/>
          <w:szCs w:val="20"/>
        </w:rPr>
        <w:t>Room features</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a. Air cleaner</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b. air conditioner</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c. safety box</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d. kitchenette</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e. microwave</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f. refrigerator</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g. bathroom/shower</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h. Hair Dryer</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i. stove</w:t>
      </w:r>
    </w:p>
    <w:p w:rsidR="001A4B67" w:rsidRP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j. electric kettle</w:t>
      </w:r>
    </w:p>
    <w:p w:rsidR="001A4B67" w:rsidRDefault="001A4B67" w:rsidP="001A4B67">
      <w:pPr>
        <w:shd w:val="clear" w:color="auto" w:fill="FFFFFF"/>
        <w:spacing w:after="240" w:line="270" w:lineRule="atLeast"/>
        <w:rPr>
          <w:rFonts w:ascii="Arial" w:eastAsia="Times New Roman" w:hAnsi="Arial" w:cs="Arial"/>
          <w:sz w:val="20"/>
          <w:szCs w:val="20"/>
        </w:rPr>
      </w:pPr>
      <w:r w:rsidRPr="001A4B67">
        <w:rPr>
          <w:rFonts w:ascii="Arial" w:eastAsia="Times New Roman" w:hAnsi="Arial" w:cs="Arial"/>
          <w:sz w:val="20"/>
          <w:szCs w:val="20"/>
        </w:rPr>
        <w:t>k. kitchen supplies</w:t>
      </w:r>
    </w:p>
    <w:p w:rsidR="001A4B67" w:rsidRPr="003C39AB" w:rsidRDefault="001A4B67" w:rsidP="003C39AB">
      <w:pPr>
        <w:shd w:val="clear" w:color="auto" w:fill="FFFFFF"/>
        <w:spacing w:after="240" w:line="270" w:lineRule="atLeast"/>
        <w:rPr>
          <w:rFonts w:ascii="Arial" w:eastAsia="Times New Roman" w:hAnsi="Arial" w:cs="Arial"/>
          <w:sz w:val="20"/>
          <w:szCs w:val="20"/>
        </w:rPr>
      </w:pPr>
    </w:p>
    <w:sectPr w:rsidR="001A4B67" w:rsidRPr="003C39AB" w:rsidSect="00367BA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D4640"/>
    <w:multiLevelType w:val="hybridMultilevel"/>
    <w:tmpl w:val="4D201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F15963"/>
    <w:multiLevelType w:val="hybridMultilevel"/>
    <w:tmpl w:val="0922C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064CCF"/>
    <w:multiLevelType w:val="hybridMultilevel"/>
    <w:tmpl w:val="521A0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EC2250"/>
    <w:multiLevelType w:val="hybridMultilevel"/>
    <w:tmpl w:val="1D3869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B4B55"/>
    <w:rsid w:val="00113F71"/>
    <w:rsid w:val="00161724"/>
    <w:rsid w:val="001A4B67"/>
    <w:rsid w:val="002F501F"/>
    <w:rsid w:val="00367BA0"/>
    <w:rsid w:val="003C39AB"/>
    <w:rsid w:val="00482766"/>
    <w:rsid w:val="004C0ADE"/>
    <w:rsid w:val="0051670A"/>
    <w:rsid w:val="006830BF"/>
    <w:rsid w:val="006F5A85"/>
    <w:rsid w:val="0076327B"/>
    <w:rsid w:val="00776659"/>
    <w:rsid w:val="00790D63"/>
    <w:rsid w:val="007B4B55"/>
    <w:rsid w:val="007D5F6A"/>
    <w:rsid w:val="0088512D"/>
    <w:rsid w:val="009813DB"/>
    <w:rsid w:val="00BD6507"/>
    <w:rsid w:val="00BF6BDD"/>
    <w:rsid w:val="00C65AB1"/>
    <w:rsid w:val="00CA688D"/>
    <w:rsid w:val="00F365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BA0"/>
  </w:style>
  <w:style w:type="paragraph" w:styleId="Heading4">
    <w:name w:val="heading 4"/>
    <w:basedOn w:val="Normal"/>
    <w:link w:val="Heading4Char"/>
    <w:uiPriority w:val="9"/>
    <w:qFormat/>
    <w:rsid w:val="00CA68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3F71"/>
    <w:rPr>
      <w:color w:val="0000FF"/>
      <w:u w:val="single"/>
    </w:rPr>
  </w:style>
  <w:style w:type="paragraph" w:styleId="ListParagraph">
    <w:name w:val="List Paragraph"/>
    <w:basedOn w:val="Normal"/>
    <w:uiPriority w:val="34"/>
    <w:qFormat/>
    <w:rsid w:val="00BD6507"/>
    <w:pPr>
      <w:ind w:left="720"/>
      <w:contextualSpacing/>
    </w:pPr>
  </w:style>
  <w:style w:type="character" w:customStyle="1" w:styleId="Heading4Char">
    <w:name w:val="Heading 4 Char"/>
    <w:basedOn w:val="DefaultParagraphFont"/>
    <w:link w:val="Heading4"/>
    <w:uiPriority w:val="9"/>
    <w:rsid w:val="00CA688D"/>
    <w:rPr>
      <w:rFonts w:ascii="Times New Roman" w:eastAsia="Times New Roman" w:hAnsi="Times New Roman" w:cs="Times New Roman"/>
      <w:b/>
      <w:bCs/>
      <w:sz w:val="24"/>
      <w:szCs w:val="24"/>
    </w:rPr>
  </w:style>
  <w:style w:type="paragraph" w:styleId="NormalWeb">
    <w:name w:val="Normal (Web)"/>
    <w:basedOn w:val="Normal"/>
    <w:uiPriority w:val="99"/>
    <w:unhideWhenUsed/>
    <w:rsid w:val="00CA68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1788367">
      <w:bodyDiv w:val="1"/>
      <w:marLeft w:val="0"/>
      <w:marRight w:val="0"/>
      <w:marTop w:val="0"/>
      <w:marBottom w:val="0"/>
      <w:divBdr>
        <w:top w:val="none" w:sz="0" w:space="0" w:color="auto"/>
        <w:left w:val="none" w:sz="0" w:space="0" w:color="auto"/>
        <w:bottom w:val="none" w:sz="0" w:space="0" w:color="auto"/>
        <w:right w:val="none" w:sz="0" w:space="0" w:color="auto"/>
      </w:divBdr>
    </w:div>
    <w:div w:id="124277982">
      <w:bodyDiv w:val="1"/>
      <w:marLeft w:val="0"/>
      <w:marRight w:val="0"/>
      <w:marTop w:val="0"/>
      <w:marBottom w:val="0"/>
      <w:divBdr>
        <w:top w:val="none" w:sz="0" w:space="0" w:color="auto"/>
        <w:left w:val="none" w:sz="0" w:space="0" w:color="auto"/>
        <w:bottom w:val="none" w:sz="0" w:space="0" w:color="auto"/>
        <w:right w:val="none" w:sz="0" w:space="0" w:color="auto"/>
      </w:divBdr>
    </w:div>
    <w:div w:id="206794241">
      <w:bodyDiv w:val="1"/>
      <w:marLeft w:val="0"/>
      <w:marRight w:val="0"/>
      <w:marTop w:val="0"/>
      <w:marBottom w:val="0"/>
      <w:divBdr>
        <w:top w:val="none" w:sz="0" w:space="0" w:color="auto"/>
        <w:left w:val="none" w:sz="0" w:space="0" w:color="auto"/>
        <w:bottom w:val="none" w:sz="0" w:space="0" w:color="auto"/>
        <w:right w:val="none" w:sz="0" w:space="0" w:color="auto"/>
      </w:divBdr>
    </w:div>
    <w:div w:id="287706142">
      <w:bodyDiv w:val="1"/>
      <w:marLeft w:val="0"/>
      <w:marRight w:val="0"/>
      <w:marTop w:val="0"/>
      <w:marBottom w:val="0"/>
      <w:divBdr>
        <w:top w:val="none" w:sz="0" w:space="0" w:color="auto"/>
        <w:left w:val="none" w:sz="0" w:space="0" w:color="auto"/>
        <w:bottom w:val="none" w:sz="0" w:space="0" w:color="auto"/>
        <w:right w:val="none" w:sz="0" w:space="0" w:color="auto"/>
      </w:divBdr>
    </w:div>
    <w:div w:id="319432061">
      <w:bodyDiv w:val="1"/>
      <w:marLeft w:val="0"/>
      <w:marRight w:val="0"/>
      <w:marTop w:val="0"/>
      <w:marBottom w:val="0"/>
      <w:divBdr>
        <w:top w:val="none" w:sz="0" w:space="0" w:color="auto"/>
        <w:left w:val="none" w:sz="0" w:space="0" w:color="auto"/>
        <w:bottom w:val="none" w:sz="0" w:space="0" w:color="auto"/>
        <w:right w:val="none" w:sz="0" w:space="0" w:color="auto"/>
      </w:divBdr>
    </w:div>
    <w:div w:id="364449113">
      <w:bodyDiv w:val="1"/>
      <w:marLeft w:val="0"/>
      <w:marRight w:val="0"/>
      <w:marTop w:val="0"/>
      <w:marBottom w:val="0"/>
      <w:divBdr>
        <w:top w:val="none" w:sz="0" w:space="0" w:color="auto"/>
        <w:left w:val="none" w:sz="0" w:space="0" w:color="auto"/>
        <w:bottom w:val="none" w:sz="0" w:space="0" w:color="auto"/>
        <w:right w:val="none" w:sz="0" w:space="0" w:color="auto"/>
      </w:divBdr>
    </w:div>
    <w:div w:id="421754926">
      <w:bodyDiv w:val="1"/>
      <w:marLeft w:val="0"/>
      <w:marRight w:val="0"/>
      <w:marTop w:val="0"/>
      <w:marBottom w:val="0"/>
      <w:divBdr>
        <w:top w:val="none" w:sz="0" w:space="0" w:color="auto"/>
        <w:left w:val="none" w:sz="0" w:space="0" w:color="auto"/>
        <w:bottom w:val="none" w:sz="0" w:space="0" w:color="auto"/>
        <w:right w:val="none" w:sz="0" w:space="0" w:color="auto"/>
      </w:divBdr>
    </w:div>
    <w:div w:id="486286088">
      <w:bodyDiv w:val="1"/>
      <w:marLeft w:val="0"/>
      <w:marRight w:val="0"/>
      <w:marTop w:val="0"/>
      <w:marBottom w:val="0"/>
      <w:divBdr>
        <w:top w:val="none" w:sz="0" w:space="0" w:color="auto"/>
        <w:left w:val="none" w:sz="0" w:space="0" w:color="auto"/>
        <w:bottom w:val="none" w:sz="0" w:space="0" w:color="auto"/>
        <w:right w:val="none" w:sz="0" w:space="0" w:color="auto"/>
      </w:divBdr>
    </w:div>
    <w:div w:id="509610121">
      <w:bodyDiv w:val="1"/>
      <w:marLeft w:val="0"/>
      <w:marRight w:val="0"/>
      <w:marTop w:val="0"/>
      <w:marBottom w:val="0"/>
      <w:divBdr>
        <w:top w:val="none" w:sz="0" w:space="0" w:color="auto"/>
        <w:left w:val="none" w:sz="0" w:space="0" w:color="auto"/>
        <w:bottom w:val="none" w:sz="0" w:space="0" w:color="auto"/>
        <w:right w:val="none" w:sz="0" w:space="0" w:color="auto"/>
      </w:divBdr>
    </w:div>
    <w:div w:id="514343271">
      <w:bodyDiv w:val="1"/>
      <w:marLeft w:val="0"/>
      <w:marRight w:val="0"/>
      <w:marTop w:val="0"/>
      <w:marBottom w:val="0"/>
      <w:divBdr>
        <w:top w:val="none" w:sz="0" w:space="0" w:color="auto"/>
        <w:left w:val="none" w:sz="0" w:space="0" w:color="auto"/>
        <w:bottom w:val="none" w:sz="0" w:space="0" w:color="auto"/>
        <w:right w:val="none" w:sz="0" w:space="0" w:color="auto"/>
      </w:divBdr>
    </w:div>
    <w:div w:id="665011984">
      <w:bodyDiv w:val="1"/>
      <w:marLeft w:val="0"/>
      <w:marRight w:val="0"/>
      <w:marTop w:val="0"/>
      <w:marBottom w:val="0"/>
      <w:divBdr>
        <w:top w:val="none" w:sz="0" w:space="0" w:color="auto"/>
        <w:left w:val="none" w:sz="0" w:space="0" w:color="auto"/>
        <w:bottom w:val="none" w:sz="0" w:space="0" w:color="auto"/>
        <w:right w:val="none" w:sz="0" w:space="0" w:color="auto"/>
      </w:divBdr>
    </w:div>
    <w:div w:id="746004194">
      <w:bodyDiv w:val="1"/>
      <w:marLeft w:val="0"/>
      <w:marRight w:val="0"/>
      <w:marTop w:val="0"/>
      <w:marBottom w:val="0"/>
      <w:divBdr>
        <w:top w:val="none" w:sz="0" w:space="0" w:color="auto"/>
        <w:left w:val="none" w:sz="0" w:space="0" w:color="auto"/>
        <w:bottom w:val="none" w:sz="0" w:space="0" w:color="auto"/>
        <w:right w:val="none" w:sz="0" w:space="0" w:color="auto"/>
      </w:divBdr>
    </w:div>
    <w:div w:id="806246483">
      <w:bodyDiv w:val="1"/>
      <w:marLeft w:val="0"/>
      <w:marRight w:val="0"/>
      <w:marTop w:val="0"/>
      <w:marBottom w:val="0"/>
      <w:divBdr>
        <w:top w:val="none" w:sz="0" w:space="0" w:color="auto"/>
        <w:left w:val="none" w:sz="0" w:space="0" w:color="auto"/>
        <w:bottom w:val="none" w:sz="0" w:space="0" w:color="auto"/>
        <w:right w:val="none" w:sz="0" w:space="0" w:color="auto"/>
      </w:divBdr>
    </w:div>
    <w:div w:id="1027170730">
      <w:bodyDiv w:val="1"/>
      <w:marLeft w:val="0"/>
      <w:marRight w:val="0"/>
      <w:marTop w:val="0"/>
      <w:marBottom w:val="0"/>
      <w:divBdr>
        <w:top w:val="none" w:sz="0" w:space="0" w:color="auto"/>
        <w:left w:val="none" w:sz="0" w:space="0" w:color="auto"/>
        <w:bottom w:val="none" w:sz="0" w:space="0" w:color="auto"/>
        <w:right w:val="none" w:sz="0" w:space="0" w:color="auto"/>
      </w:divBdr>
      <w:divsChild>
        <w:div w:id="787430294">
          <w:marLeft w:val="0"/>
          <w:marRight w:val="0"/>
          <w:marTop w:val="0"/>
          <w:marBottom w:val="240"/>
          <w:divBdr>
            <w:top w:val="none" w:sz="0" w:space="0" w:color="auto"/>
            <w:left w:val="none" w:sz="0" w:space="0" w:color="auto"/>
            <w:bottom w:val="none" w:sz="0" w:space="0" w:color="auto"/>
            <w:right w:val="none" w:sz="0" w:space="0" w:color="auto"/>
          </w:divBdr>
        </w:div>
        <w:div w:id="28605088">
          <w:marLeft w:val="0"/>
          <w:marRight w:val="0"/>
          <w:marTop w:val="0"/>
          <w:marBottom w:val="240"/>
          <w:divBdr>
            <w:top w:val="none" w:sz="0" w:space="0" w:color="auto"/>
            <w:left w:val="none" w:sz="0" w:space="0" w:color="auto"/>
            <w:bottom w:val="none" w:sz="0" w:space="0" w:color="auto"/>
            <w:right w:val="none" w:sz="0" w:space="0" w:color="auto"/>
          </w:divBdr>
        </w:div>
        <w:div w:id="2132047308">
          <w:marLeft w:val="0"/>
          <w:marRight w:val="0"/>
          <w:marTop w:val="0"/>
          <w:marBottom w:val="240"/>
          <w:divBdr>
            <w:top w:val="none" w:sz="0" w:space="0" w:color="auto"/>
            <w:left w:val="none" w:sz="0" w:space="0" w:color="auto"/>
            <w:bottom w:val="none" w:sz="0" w:space="0" w:color="auto"/>
            <w:right w:val="none" w:sz="0" w:space="0" w:color="auto"/>
          </w:divBdr>
        </w:div>
        <w:div w:id="884833755">
          <w:marLeft w:val="0"/>
          <w:marRight w:val="0"/>
          <w:marTop w:val="0"/>
          <w:marBottom w:val="240"/>
          <w:divBdr>
            <w:top w:val="none" w:sz="0" w:space="0" w:color="auto"/>
            <w:left w:val="none" w:sz="0" w:space="0" w:color="auto"/>
            <w:bottom w:val="none" w:sz="0" w:space="0" w:color="auto"/>
            <w:right w:val="none" w:sz="0" w:space="0" w:color="auto"/>
          </w:divBdr>
        </w:div>
        <w:div w:id="1790778708">
          <w:marLeft w:val="0"/>
          <w:marRight w:val="0"/>
          <w:marTop w:val="0"/>
          <w:marBottom w:val="240"/>
          <w:divBdr>
            <w:top w:val="none" w:sz="0" w:space="0" w:color="auto"/>
            <w:left w:val="none" w:sz="0" w:space="0" w:color="auto"/>
            <w:bottom w:val="none" w:sz="0" w:space="0" w:color="auto"/>
            <w:right w:val="none" w:sz="0" w:space="0" w:color="auto"/>
          </w:divBdr>
        </w:div>
        <w:div w:id="517550950">
          <w:marLeft w:val="0"/>
          <w:marRight w:val="0"/>
          <w:marTop w:val="0"/>
          <w:marBottom w:val="240"/>
          <w:divBdr>
            <w:top w:val="none" w:sz="0" w:space="0" w:color="auto"/>
            <w:left w:val="none" w:sz="0" w:space="0" w:color="auto"/>
            <w:bottom w:val="none" w:sz="0" w:space="0" w:color="auto"/>
            <w:right w:val="none" w:sz="0" w:space="0" w:color="auto"/>
          </w:divBdr>
        </w:div>
        <w:div w:id="2023965942">
          <w:marLeft w:val="0"/>
          <w:marRight w:val="0"/>
          <w:marTop w:val="0"/>
          <w:marBottom w:val="240"/>
          <w:divBdr>
            <w:top w:val="none" w:sz="0" w:space="0" w:color="auto"/>
            <w:left w:val="none" w:sz="0" w:space="0" w:color="auto"/>
            <w:bottom w:val="none" w:sz="0" w:space="0" w:color="auto"/>
            <w:right w:val="none" w:sz="0" w:space="0" w:color="auto"/>
          </w:divBdr>
        </w:div>
        <w:div w:id="738209611">
          <w:marLeft w:val="0"/>
          <w:marRight w:val="0"/>
          <w:marTop w:val="0"/>
          <w:marBottom w:val="240"/>
          <w:divBdr>
            <w:top w:val="none" w:sz="0" w:space="0" w:color="auto"/>
            <w:left w:val="none" w:sz="0" w:space="0" w:color="auto"/>
            <w:bottom w:val="none" w:sz="0" w:space="0" w:color="auto"/>
            <w:right w:val="none" w:sz="0" w:space="0" w:color="auto"/>
          </w:divBdr>
        </w:div>
        <w:div w:id="1609393208">
          <w:marLeft w:val="0"/>
          <w:marRight w:val="0"/>
          <w:marTop w:val="0"/>
          <w:marBottom w:val="240"/>
          <w:divBdr>
            <w:top w:val="none" w:sz="0" w:space="0" w:color="auto"/>
            <w:left w:val="none" w:sz="0" w:space="0" w:color="auto"/>
            <w:bottom w:val="none" w:sz="0" w:space="0" w:color="auto"/>
            <w:right w:val="none" w:sz="0" w:space="0" w:color="auto"/>
          </w:divBdr>
        </w:div>
        <w:div w:id="1568109756">
          <w:marLeft w:val="0"/>
          <w:marRight w:val="0"/>
          <w:marTop w:val="0"/>
          <w:marBottom w:val="240"/>
          <w:divBdr>
            <w:top w:val="none" w:sz="0" w:space="0" w:color="auto"/>
            <w:left w:val="none" w:sz="0" w:space="0" w:color="auto"/>
            <w:bottom w:val="none" w:sz="0" w:space="0" w:color="auto"/>
            <w:right w:val="none" w:sz="0" w:space="0" w:color="auto"/>
          </w:divBdr>
        </w:div>
        <w:div w:id="2008240312">
          <w:marLeft w:val="0"/>
          <w:marRight w:val="0"/>
          <w:marTop w:val="0"/>
          <w:marBottom w:val="240"/>
          <w:divBdr>
            <w:top w:val="none" w:sz="0" w:space="0" w:color="auto"/>
            <w:left w:val="none" w:sz="0" w:space="0" w:color="auto"/>
            <w:bottom w:val="none" w:sz="0" w:space="0" w:color="auto"/>
            <w:right w:val="none" w:sz="0" w:space="0" w:color="auto"/>
          </w:divBdr>
        </w:div>
      </w:divsChild>
    </w:div>
    <w:div w:id="1056318323">
      <w:bodyDiv w:val="1"/>
      <w:marLeft w:val="0"/>
      <w:marRight w:val="0"/>
      <w:marTop w:val="0"/>
      <w:marBottom w:val="0"/>
      <w:divBdr>
        <w:top w:val="none" w:sz="0" w:space="0" w:color="auto"/>
        <w:left w:val="none" w:sz="0" w:space="0" w:color="auto"/>
        <w:bottom w:val="none" w:sz="0" w:space="0" w:color="auto"/>
        <w:right w:val="none" w:sz="0" w:space="0" w:color="auto"/>
      </w:divBdr>
    </w:div>
    <w:div w:id="1094126781">
      <w:bodyDiv w:val="1"/>
      <w:marLeft w:val="0"/>
      <w:marRight w:val="0"/>
      <w:marTop w:val="0"/>
      <w:marBottom w:val="0"/>
      <w:divBdr>
        <w:top w:val="none" w:sz="0" w:space="0" w:color="auto"/>
        <w:left w:val="none" w:sz="0" w:space="0" w:color="auto"/>
        <w:bottom w:val="none" w:sz="0" w:space="0" w:color="auto"/>
        <w:right w:val="none" w:sz="0" w:space="0" w:color="auto"/>
      </w:divBdr>
    </w:div>
    <w:div w:id="1156720918">
      <w:bodyDiv w:val="1"/>
      <w:marLeft w:val="0"/>
      <w:marRight w:val="0"/>
      <w:marTop w:val="0"/>
      <w:marBottom w:val="0"/>
      <w:divBdr>
        <w:top w:val="none" w:sz="0" w:space="0" w:color="auto"/>
        <w:left w:val="none" w:sz="0" w:space="0" w:color="auto"/>
        <w:bottom w:val="none" w:sz="0" w:space="0" w:color="auto"/>
        <w:right w:val="none" w:sz="0" w:space="0" w:color="auto"/>
      </w:divBdr>
    </w:div>
    <w:div w:id="1336542249">
      <w:bodyDiv w:val="1"/>
      <w:marLeft w:val="0"/>
      <w:marRight w:val="0"/>
      <w:marTop w:val="0"/>
      <w:marBottom w:val="0"/>
      <w:divBdr>
        <w:top w:val="none" w:sz="0" w:space="0" w:color="auto"/>
        <w:left w:val="none" w:sz="0" w:space="0" w:color="auto"/>
        <w:bottom w:val="none" w:sz="0" w:space="0" w:color="auto"/>
        <w:right w:val="none" w:sz="0" w:space="0" w:color="auto"/>
      </w:divBdr>
    </w:div>
    <w:div w:id="1530606175">
      <w:bodyDiv w:val="1"/>
      <w:marLeft w:val="0"/>
      <w:marRight w:val="0"/>
      <w:marTop w:val="0"/>
      <w:marBottom w:val="0"/>
      <w:divBdr>
        <w:top w:val="none" w:sz="0" w:space="0" w:color="auto"/>
        <w:left w:val="none" w:sz="0" w:space="0" w:color="auto"/>
        <w:bottom w:val="none" w:sz="0" w:space="0" w:color="auto"/>
        <w:right w:val="none" w:sz="0" w:space="0" w:color="auto"/>
      </w:divBdr>
    </w:div>
    <w:div w:id="1625230033">
      <w:bodyDiv w:val="1"/>
      <w:marLeft w:val="0"/>
      <w:marRight w:val="0"/>
      <w:marTop w:val="0"/>
      <w:marBottom w:val="0"/>
      <w:divBdr>
        <w:top w:val="none" w:sz="0" w:space="0" w:color="auto"/>
        <w:left w:val="none" w:sz="0" w:space="0" w:color="auto"/>
        <w:bottom w:val="none" w:sz="0" w:space="0" w:color="auto"/>
        <w:right w:val="none" w:sz="0" w:space="0" w:color="auto"/>
      </w:divBdr>
    </w:div>
    <w:div w:id="1705711641">
      <w:bodyDiv w:val="1"/>
      <w:marLeft w:val="0"/>
      <w:marRight w:val="0"/>
      <w:marTop w:val="0"/>
      <w:marBottom w:val="0"/>
      <w:divBdr>
        <w:top w:val="none" w:sz="0" w:space="0" w:color="auto"/>
        <w:left w:val="none" w:sz="0" w:space="0" w:color="auto"/>
        <w:bottom w:val="none" w:sz="0" w:space="0" w:color="auto"/>
        <w:right w:val="none" w:sz="0" w:space="0" w:color="auto"/>
      </w:divBdr>
    </w:div>
    <w:div w:id="1931769362">
      <w:bodyDiv w:val="1"/>
      <w:marLeft w:val="0"/>
      <w:marRight w:val="0"/>
      <w:marTop w:val="0"/>
      <w:marBottom w:val="0"/>
      <w:divBdr>
        <w:top w:val="none" w:sz="0" w:space="0" w:color="auto"/>
        <w:left w:val="none" w:sz="0" w:space="0" w:color="auto"/>
        <w:bottom w:val="none" w:sz="0" w:space="0" w:color="auto"/>
        <w:right w:val="none" w:sz="0" w:space="0" w:color="auto"/>
      </w:divBdr>
    </w:div>
    <w:div w:id="1962494035">
      <w:bodyDiv w:val="1"/>
      <w:marLeft w:val="0"/>
      <w:marRight w:val="0"/>
      <w:marTop w:val="0"/>
      <w:marBottom w:val="0"/>
      <w:divBdr>
        <w:top w:val="none" w:sz="0" w:space="0" w:color="auto"/>
        <w:left w:val="none" w:sz="0" w:space="0" w:color="auto"/>
        <w:bottom w:val="none" w:sz="0" w:space="0" w:color="auto"/>
        <w:right w:val="none" w:sz="0" w:space="0" w:color="auto"/>
      </w:divBdr>
    </w:div>
    <w:div w:id="2118794315">
      <w:bodyDiv w:val="1"/>
      <w:marLeft w:val="0"/>
      <w:marRight w:val="0"/>
      <w:marTop w:val="0"/>
      <w:marBottom w:val="0"/>
      <w:divBdr>
        <w:top w:val="none" w:sz="0" w:space="0" w:color="auto"/>
        <w:left w:val="none" w:sz="0" w:space="0" w:color="auto"/>
        <w:bottom w:val="none" w:sz="0" w:space="0" w:color="auto"/>
        <w:right w:val="none" w:sz="0" w:space="0" w:color="auto"/>
      </w:divBdr>
    </w:div>
    <w:div w:id="2131236663">
      <w:bodyDiv w:val="1"/>
      <w:marLeft w:val="0"/>
      <w:marRight w:val="0"/>
      <w:marTop w:val="0"/>
      <w:marBottom w:val="0"/>
      <w:divBdr>
        <w:top w:val="none" w:sz="0" w:space="0" w:color="auto"/>
        <w:left w:val="none" w:sz="0" w:space="0" w:color="auto"/>
        <w:bottom w:val="none" w:sz="0" w:space="0" w:color="auto"/>
        <w:right w:val="none" w:sz="0" w:space="0" w:color="auto"/>
      </w:divBdr>
      <w:divsChild>
        <w:div w:id="2063750885">
          <w:marLeft w:val="0"/>
          <w:marRight w:val="0"/>
          <w:marTop w:val="0"/>
          <w:marBottom w:val="240"/>
          <w:divBdr>
            <w:top w:val="none" w:sz="0" w:space="0" w:color="auto"/>
            <w:left w:val="none" w:sz="0" w:space="0" w:color="auto"/>
            <w:bottom w:val="none" w:sz="0" w:space="0" w:color="auto"/>
            <w:right w:val="none" w:sz="0" w:space="0" w:color="auto"/>
          </w:divBdr>
        </w:div>
        <w:div w:id="608390490">
          <w:marLeft w:val="0"/>
          <w:marRight w:val="0"/>
          <w:marTop w:val="0"/>
          <w:marBottom w:val="240"/>
          <w:divBdr>
            <w:top w:val="none" w:sz="0" w:space="0" w:color="auto"/>
            <w:left w:val="none" w:sz="0" w:space="0" w:color="auto"/>
            <w:bottom w:val="none" w:sz="0" w:space="0" w:color="auto"/>
            <w:right w:val="none" w:sz="0" w:space="0" w:color="auto"/>
          </w:divBdr>
        </w:div>
        <w:div w:id="418410975">
          <w:marLeft w:val="0"/>
          <w:marRight w:val="0"/>
          <w:marTop w:val="0"/>
          <w:marBottom w:val="240"/>
          <w:divBdr>
            <w:top w:val="none" w:sz="0" w:space="0" w:color="auto"/>
            <w:left w:val="none" w:sz="0" w:space="0" w:color="auto"/>
            <w:bottom w:val="none" w:sz="0" w:space="0" w:color="auto"/>
            <w:right w:val="none" w:sz="0" w:space="0" w:color="auto"/>
          </w:divBdr>
        </w:div>
        <w:div w:id="427624510">
          <w:marLeft w:val="0"/>
          <w:marRight w:val="0"/>
          <w:marTop w:val="0"/>
          <w:marBottom w:val="240"/>
          <w:divBdr>
            <w:top w:val="none" w:sz="0" w:space="0" w:color="auto"/>
            <w:left w:val="none" w:sz="0" w:space="0" w:color="auto"/>
            <w:bottom w:val="none" w:sz="0" w:space="0" w:color="auto"/>
            <w:right w:val="none" w:sz="0" w:space="0" w:color="auto"/>
          </w:divBdr>
        </w:div>
        <w:div w:id="101569458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8</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Tanisha Singh Rajput</dc:creator>
  <cp:lastModifiedBy>Tanisha Singh Rajput</cp:lastModifiedBy>
  <cp:revision>13</cp:revision>
  <dcterms:created xsi:type="dcterms:W3CDTF">2022-10-03T05:31:00Z</dcterms:created>
  <dcterms:modified xsi:type="dcterms:W3CDTF">2022-10-04T04:59:00Z</dcterms:modified>
</cp:coreProperties>
</file>