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Managers (1:1 Meetings) Page: Short Version</w:t>
      </w:r>
    </w:p>
    <w:p>
      <w:pPr>
        <w:pBdr>
          <w:left w:val="single" w:color="1F3A5F" w:sz="18" w:space="8"/>
        </w:pBdr>
        <w:shd w:fill="E8EEF5" w:color="auto" w:val="clear"/>
        <w:spacing w:after="80"/>
        <w:ind w:left="360"/>
      </w:pPr>
      <w:r>
        <w:t xml:space="preserve">New page: lynkk.ai/use-cases/one-on-one-meetings. Draft, 2026-10-16.</w:t>
      </w:r>
    </w:p>
    <w:p>
      <w:pPr>
        <w:spacing w:after="80"/>
      </w:pPr>
    </w:p>
    <w:p>
      <w:pPr>
        <w:pStyle w:val="Heading1"/>
      </w:pPr>
      <w:r>
        <w:t xml:space="preserve">1. Keywords (Ubersuggest)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Keyword</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US / mo</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India / mo</w:t>
            </w:r>
          </w:p>
        </w:tc>
        <w:tc>
          <w:tcPr>
            <w:tcW w:type="dxa" w:w="252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Where</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managers</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1,600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H1</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 on 1 meeting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720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H1, intro</w:t>
            </w:r>
          </w:p>
        </w:tc>
      </w:tr>
      <w:tr>
        <w:trPr>
          <w:tblHeader w:val="false"/>
        </w:trPr>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one on one meeting</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2,400</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w:t>
            </w:r>
          </w:p>
        </w:tc>
        <w:tc>
          <w:tcPr>
            <w:tcW w:type="dxa" w:w="252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 link text</w:t>
            </w:r>
          </w:p>
        </w:tc>
      </w:tr>
    </w:tbl>
    <w:p>
      <w:pPr>
        <w:spacing w:after="120"/>
      </w:pPr>
    </w:p>
    <w:p>
      <w:pPr>
        <w:spacing w:after="140"/>
      </w:pPr>
      <w:r>
        <w:t xml:space="preserve">About 4,700 US searches a month. "one on one meeting" is mostly people learning how to run one, so let </w:t>
      </w:r>
      <w:r>
        <w:rPr>
          <w:rFonts w:ascii="Consolas" w:cs="Consolas" w:eastAsia="Consolas" w:hAnsi="Consolas"/>
          <w:sz w:val="19"/>
          <w:szCs w:val="19"/>
        </w:rPr>
        <w:t xml:space="preserve">/blog/one-on-one-meeting</w:t>
      </w:r>
      <w:r>
        <w:t xml:space="preserve"> stay the main page for it and link to it. This page leads with "ai for managers" (SD 24) and "1 on 1 meeting" (SD 24), both easy to rank for.</w:t>
      </w:r>
    </w:p>
    <w:p>
      <w:pPr>
        <w:pStyle w:val="Heading1"/>
      </w:pPr>
      <w:r>
        <w:t xml:space="preserve">2. Page design</w:t>
      </w:r>
    </w:p>
    <w:p>
      <w:pPr>
        <w:spacing w:after="140"/>
      </w:pPr>
      <w:r>
        <w:t xml:space="preserve">10 blocks, about 700 words. One centred column, white background, light grey cards. Columns stack on mobile.</w:t>
      </w:r>
    </w:p>
    <w:p>
      <w:pPr>
        <w:spacing w:after="60" w:before="160"/>
      </w:pPr>
      <w:r>
        <w:rPr>
          <w:b/>
          <w:bCs/>
          <w:caps/>
          <w:color w:val="6B7280"/>
          <w:sz w:val="17"/>
          <w:szCs w:val="17"/>
        </w:rPr>
        <w:t xml:space="preserve">1. HERO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H1</w:t>
            </w:r>
          </w:p>
          <w:p>
            <w:pPr>
              <w:spacing w:after="40"/>
              <w:jc w:val="left"/>
            </w:pPr>
            <w:r>
              <w:rPr>
                <w:b w:val="false"/>
                <w:bCs w:val="false"/>
                <w:color w:val="4B5563"/>
                <w:sz w:val="18"/>
                <w:szCs w:val="18"/>
              </w:rPr>
              <w:t xml:space="preserve">2-line intro</w:t>
            </w:r>
          </w:p>
          <w:p>
            <w:pPr>
              <w:spacing w:after="40"/>
              <w:jc w:val="left"/>
            </w:pPr>
            <w:r>
              <w:rPr>
                <w:b w:val="false"/>
                <w:bCs w:val="false"/>
                <w:color w:val="4B5563"/>
                <w:sz w:val="18"/>
                <w:szCs w:val="18"/>
              </w:rPr>
              <w:t xml:space="preserve">[Start for free] [Download for Mac]</w:t>
            </w:r>
          </w:p>
          <w:p>
            <w:pPr>
              <w:spacing w:after="40"/>
              <w:jc w:val="left"/>
            </w:pPr>
            <w:r>
              <w:rPr>
                <w:b w:val="false"/>
                <w:bCs w:val="false"/>
                <w:color w:val="4B5563"/>
                <w:sz w:val="18"/>
                <w:szCs w:val="18"/>
              </w:rPr>
              <w:t xml:space="preserve">Online or in the room</w:t>
            </w:r>
          </w:p>
        </w:tc>
        <w:tc>
          <w:tcPr>
            <w:tcW w:type="dxa" w:w="504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1:1 CARD</w:t>
            </w:r>
          </w:p>
          <w:p>
            <w:pPr>
              <w:spacing w:after="40"/>
              <w:jc w:val="left"/>
            </w:pPr>
            <w:r>
              <w:rPr>
                <w:b w:val="false"/>
                <w:bCs w:val="false"/>
                <w:color w:val="4B5563"/>
                <w:sz w:val="18"/>
                <w:szCs w:val="18"/>
              </w:rPr>
              <w:t xml:space="preserve">Wins</w:t>
            </w:r>
          </w:p>
          <w:p>
            <w:pPr>
              <w:spacing w:after="40"/>
              <w:jc w:val="left"/>
            </w:pPr>
            <w:r>
              <w:rPr>
                <w:b w:val="false"/>
                <w:bCs w:val="false"/>
                <w:color w:val="4B5563"/>
                <w:sz w:val="18"/>
                <w:szCs w:val="18"/>
              </w:rPr>
              <w:t xml:space="preserve">Blockers</w:t>
            </w:r>
          </w:p>
          <w:p>
            <w:pPr>
              <w:spacing w:after="40"/>
              <w:jc w:val="left"/>
            </w:pPr>
            <w:r>
              <w:rPr>
                <w:b w:val="false"/>
                <w:bCs w:val="false"/>
                <w:color w:val="4B5563"/>
                <w:sz w:val="18"/>
                <w:szCs w:val="18"/>
              </w:rPr>
              <w:t xml:space="preserve">Action items</w:t>
            </w:r>
          </w:p>
        </w:tc>
      </w:tr>
    </w:tbl>
    <w:p>
      <w:pPr>
        <w:spacing w:after="60" w:before="160"/>
      </w:pPr>
      <w:r>
        <w:rPr>
          <w:b/>
          <w:bCs/>
          <w:caps/>
          <w:color w:val="6B7280"/>
          <w:sz w:val="17"/>
          <w:szCs w:val="17"/>
        </w:rPr>
        <w:t xml:space="preserve">2. IN SIMPLE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WHAT IT IS</w:t>
            </w:r>
          </w:p>
          <w:p>
            <w:pPr>
              <w:spacing w:after="40"/>
              <w:jc w:val="left"/>
            </w:pPr>
            <w:r>
              <w:rPr>
                <w:b w:val="false"/>
                <w:bCs w:val="false"/>
                <w:color w:val="4B5563"/>
                <w:sz w:val="18"/>
                <w:szCs w:val="18"/>
              </w:rPr>
              <w:t xml:space="preserve">2-3 simple sentences</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WHO IT'S FOR</w:t>
            </w:r>
          </w:p>
          <w:p>
            <w:pPr>
              <w:spacing w:after="40"/>
              <w:jc w:val="left"/>
            </w:pPr>
            <w:r>
              <w:rPr>
                <w:b w:val="false"/>
                <w:bCs w:val="false"/>
                <w:color w:val="4B5563"/>
                <w:sz w:val="18"/>
                <w:szCs w:val="18"/>
              </w:rPr>
              <w:t xml:space="preserve">3 short lines</w:t>
            </w:r>
          </w:p>
        </w:tc>
      </w:tr>
    </w:tbl>
    <w:p>
      <w:pPr>
        <w:spacing w:after="60" w:before="160"/>
      </w:pPr>
      <w:r>
        <w:rPr>
          <w:b/>
          <w:bCs/>
          <w:caps/>
          <w:color w:val="6B7280"/>
          <w:sz w:val="17"/>
          <w:szCs w:val="17"/>
        </w:rPr>
        <w:t xml:space="preserve">3. HOW IT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center"/>
            </w:pPr>
            <w:r>
              <w:rPr>
                <w:b/>
                <w:bCs/>
                <w:color w:val="1F3A5F"/>
                <w:sz w:val="18"/>
                <w:szCs w:val="18"/>
              </w:rPr>
              <w:t xml:space="preserve">BEFORE</w:t>
            </w:r>
          </w:p>
          <w:p>
            <w:pPr>
              <w:spacing w:after="40"/>
              <w:jc w:val="center"/>
            </w:pPr>
            <w:r>
              <w:rPr>
                <w:b w:val="false"/>
                <w:bCs w:val="false"/>
                <w:color w:val="4B5563"/>
                <w:sz w:val="18"/>
                <w:szCs w:val="18"/>
              </w:rPr>
              <w:t xml:space="preserve">What's still open</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center"/>
            </w:pPr>
            <w:r>
              <w:rPr>
                <w:b/>
                <w:bCs/>
                <w:color w:val="1F3A5F"/>
                <w:sz w:val="18"/>
                <w:szCs w:val="18"/>
              </w:rPr>
              <w:t xml:space="preserve">DURING</w:t>
            </w:r>
          </w:p>
          <w:p>
            <w:pPr>
              <w:spacing w:after="40"/>
              <w:jc w:val="center"/>
            </w:pPr>
            <w:r>
              <w:rPr>
                <w:b w:val="false"/>
                <w:bCs w:val="false"/>
                <w:color w:val="4B5563"/>
                <w:sz w:val="18"/>
                <w:szCs w:val="18"/>
              </w:rPr>
              <w:t xml:space="preserve">Just talk</w:t>
            </w:r>
          </w:p>
        </w:tc>
        <w:tc>
          <w:tcPr>
            <w:tcW w:type="dxa" w:w="336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center"/>
            </w:pPr>
            <w:r>
              <w:rPr>
                <w:b/>
                <w:bCs/>
                <w:color w:val="1F3A5F"/>
                <w:sz w:val="18"/>
                <w:szCs w:val="18"/>
              </w:rPr>
              <w:t xml:space="preserve">AFTER</w:t>
            </w:r>
          </w:p>
          <w:p>
            <w:pPr>
              <w:spacing w:after="40"/>
              <w:jc w:val="center"/>
            </w:pPr>
            <w:r>
              <w:rPr>
                <w:b w:val="false"/>
                <w:bCs w:val="false"/>
                <w:color w:val="4B5563"/>
                <w:sz w:val="18"/>
                <w:szCs w:val="18"/>
              </w:rPr>
              <w:t xml:space="preserve">Note and tasks</w:t>
            </w:r>
          </w:p>
        </w:tc>
      </w:tr>
    </w:tbl>
    <w:p>
      <w:pPr>
        <w:spacing w:after="60" w:before="160"/>
      </w:pPr>
      <w:r>
        <w:rPr>
          <w:b/>
          <w:bCs/>
          <w:caps/>
          <w:color w:val="6B7280"/>
          <w:sz w:val="17"/>
          <w:szCs w:val="17"/>
        </w:rPr>
        <w:t xml:space="preserve">4. SAMPLE NOTE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E8EEF5" w:color="auto" w:val="clear"/>
            <w:tcMar>
              <w:top w:type="dxa" w:w="100"/>
              <w:left w:type="dxa" w:w="120"/>
              <w:bottom w:type="dxa" w:w="100"/>
              <w:right w:type="dxa" w:w="120"/>
            </w:tcMar>
          </w:tcPr>
          <w:p>
            <w:pPr>
              <w:spacing w:after="40"/>
              <w:jc w:val="left"/>
            </w:pPr>
            <w:r>
              <w:rPr>
                <w:b/>
                <w:bCs/>
                <w:color w:val="1F3A5F"/>
                <w:sz w:val="18"/>
                <w:szCs w:val="18"/>
              </w:rPr>
              <w:t xml:space="preserve">SAMPLE NOTE</w:t>
            </w:r>
          </w:p>
          <w:p>
            <w:pPr>
              <w:spacing w:after="40"/>
              <w:jc w:val="left"/>
            </w:pPr>
            <w:r>
              <w:rPr>
                <w:b w:val="false"/>
                <w:bCs w:val="false"/>
                <w:color w:val="4B5563"/>
                <w:sz w:val="18"/>
                <w:szCs w:val="18"/>
              </w:rPr>
              <w:t xml:space="preserve">Wins</w:t>
            </w:r>
          </w:p>
          <w:p>
            <w:pPr>
              <w:spacing w:after="40"/>
              <w:jc w:val="left"/>
            </w:pPr>
            <w:r>
              <w:rPr>
                <w:b w:val="false"/>
                <w:bCs w:val="false"/>
                <w:color w:val="4B5563"/>
                <w:sz w:val="18"/>
                <w:szCs w:val="18"/>
              </w:rPr>
              <w:t xml:space="preserve">Blockers</w:t>
            </w:r>
          </w:p>
          <w:p>
            <w:pPr>
              <w:spacing w:after="40"/>
              <w:jc w:val="left"/>
            </w:pPr>
            <w:r>
              <w:rPr>
                <w:b w:val="false"/>
                <w:bCs w:val="false"/>
                <w:color w:val="4B5563"/>
                <w:sz w:val="18"/>
                <w:szCs w:val="18"/>
              </w:rPr>
              <w:t xml:space="preserve">Action items with owners</w:t>
            </w:r>
          </w:p>
          <w:p>
            <w:pPr>
              <w:spacing w:after="40"/>
              <w:jc w:val="left"/>
            </w:pPr>
            <w:r>
              <w:rPr>
                <w:b w:val="false"/>
                <w:bCs w:val="false"/>
                <w:color w:val="4B5563"/>
                <w:sz w:val="18"/>
                <w:szCs w:val="18"/>
              </w:rPr>
              <w:t xml:space="preserve">Open question</w:t>
            </w:r>
          </w:p>
        </w:tc>
      </w:tr>
    </w:tbl>
    <w:p>
      <w:pPr>
        <w:spacing w:after="60" w:before="160"/>
      </w:pPr>
      <w:r>
        <w:rPr>
          <w:b/>
          <w:bCs/>
          <w:caps/>
          <w:color w:val="6B7280"/>
          <w:sz w:val="17"/>
          <w:szCs w:val="17"/>
        </w:rPr>
        <w:t xml:space="preserve">5. FEATURES (2 x 2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Remember every 1:1</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Action items with owners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1:1 note format</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Private by default</w:t>
            </w:r>
          </w:p>
        </w:tc>
      </w:tr>
    </w:tbl>
    <w:p>
      <w:pPr>
        <w:spacing w:after="60" w:before="160"/>
      </w:pPr>
      <w:r>
        <w:rPr>
          <w:b/>
          <w:bCs/>
          <w:caps/>
          <w:color w:val="6B7280"/>
          <w:sz w:val="17"/>
          <w:szCs w:val="17"/>
        </w:rPr>
        <w:t xml:space="preserve">6. BEFORE AND AFTER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WITHOUT LYNKK</w:t>
            </w:r>
          </w:p>
          <w:p>
            <w:pPr>
              <w:spacing w:after="40"/>
              <w:jc w:val="left"/>
            </w:pPr>
            <w:r>
              <w:rPr>
                <w:b w:val="false"/>
                <w:bCs w:val="false"/>
                <w:color w:val="4B5563"/>
                <w:sz w:val="18"/>
                <w:szCs w:val="18"/>
              </w:rPr>
              <w:t xml:space="preserve">3 short rows</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WITH LYNKK</w:t>
            </w:r>
          </w:p>
          <w:p>
            <w:pPr>
              <w:spacing w:after="40"/>
              <w:jc w:val="left"/>
            </w:pPr>
            <w:r>
              <w:rPr>
                <w:b w:val="false"/>
                <w:bCs w:val="false"/>
                <w:color w:val="4B5563"/>
                <w:sz w:val="18"/>
                <w:szCs w:val="18"/>
              </w:rPr>
              <w:t xml:space="preserve">3 short rows</w:t>
            </w:r>
          </w:p>
          <w:p>
            <w:pPr>
              <w:spacing w:after="40"/>
              <w:jc w:val="left"/>
            </w:pPr>
            <w:r>
              <w:rPr>
                <w:b w:val="false"/>
                <w:bCs w:val="false"/>
                <w:color w:val="4B5563"/>
                <w:sz w:val="18"/>
                <w:szCs w:val="18"/>
              </w:rPr>
              <w:t xml:space="preserve">Works with: tools</w:t>
            </w:r>
          </w:p>
        </w:tc>
      </w:tr>
    </w:tbl>
    <w:p>
      <w:pPr>
        <w:spacing w:after="60" w:before="160"/>
      </w:pPr>
      <w:r>
        <w:rPr>
          <w:b/>
          <w:bCs/>
          <w:caps/>
          <w:color w:val="6B7280"/>
          <w:sz w:val="17"/>
          <w:szCs w:val="17"/>
        </w:rPr>
        <w:t xml:space="preserve">7. PRIVACY + PERMISSION (one 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Ask before you record</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Private notes, revocable links</w:t>
            </w:r>
          </w:p>
        </w:tc>
      </w:tr>
    </w:tbl>
    <w:p>
      <w:pPr>
        <w:spacing w:after="60" w:before="160"/>
      </w:pPr>
      <w:r>
        <w:rPr>
          <w:b/>
          <w:bCs/>
          <w:caps/>
          <w:color w:val="6B7280"/>
          <w:sz w:val="17"/>
          <w:szCs w:val="17"/>
        </w:rPr>
        <w:t xml:space="preserve">8. PRICING (2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FREE</w:t>
            </w:r>
          </w:p>
          <w:p>
            <w:pPr>
              <w:spacing w:after="40"/>
              <w:jc w:val="left"/>
            </w:pPr>
            <w:r>
              <w:rPr>
                <w:b w:val="false"/>
                <w:bCs w:val="false"/>
                <w:color w:val="4B5563"/>
                <w:sz w:val="18"/>
                <w:szCs w:val="18"/>
              </w:rPr>
              <w:t xml:space="preserve">$0</w:t>
            </w:r>
          </w:p>
          <w:p>
            <w:pPr>
              <w:spacing w:after="40"/>
              <w:jc w:val="left"/>
            </w:pPr>
            <w:r>
              <w:rPr>
                <w:b w:val="false"/>
                <w:bCs w:val="false"/>
                <w:color w:val="4B5563"/>
                <w:sz w:val="18"/>
                <w:szCs w:val="18"/>
              </w:rPr>
              <w:t xml:space="preserve">Notes and action items</w:t>
            </w:r>
          </w:p>
        </w:tc>
        <w:tc>
          <w:tcPr>
            <w:tcW w:type="dxa" w:w="504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PRO</w:t>
            </w:r>
          </w:p>
          <w:p>
            <w:pPr>
              <w:spacing w:after="40"/>
              <w:jc w:val="left"/>
            </w:pPr>
            <w:r>
              <w:rPr>
                <w:b w:val="false"/>
                <w:bCs w:val="false"/>
                <w:color w:val="4B5563"/>
                <w:sz w:val="18"/>
                <w:szCs w:val="18"/>
              </w:rPr>
              <w:t xml:space="preserve">$15 a month</w:t>
            </w:r>
          </w:p>
          <w:p>
            <w:pPr>
              <w:spacing w:after="40"/>
              <w:jc w:val="left"/>
            </w:pPr>
            <w:r>
              <w:rPr>
                <w:b w:val="false"/>
                <w:bCs w:val="false"/>
                <w:color w:val="4B5563"/>
                <w:sz w:val="18"/>
                <w:szCs w:val="18"/>
              </w:rPr>
              <w:t xml:space="preserve">Unlimited notes + Pro features</w:t>
            </w:r>
          </w:p>
        </w:tc>
      </w:tr>
    </w:tbl>
    <w:p>
      <w:pPr>
        <w:spacing w:after="60" w:before="160"/>
      </w:pPr>
      <w:r>
        <w:rPr>
          <w:b/>
          <w:bCs/>
          <w:caps/>
          <w:color w:val="6B7280"/>
          <w:sz w:val="17"/>
          <w:szCs w:val="17"/>
        </w:rPr>
        <w:t xml:space="preserve">9. FAQ (4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p>
            <w:pPr>
              <w:spacing w:after="40"/>
              <w:jc w:val="left"/>
            </w:pPr>
            <w:r>
              <w:rPr>
                <w:b w:val="false"/>
                <w:bCs w:val="false"/>
                <w:color w:val="4B5563"/>
                <w:sz w:val="18"/>
                <w:szCs w:val="18"/>
              </w:rPr>
              <w:t xml:space="preserve">Question</w:t>
            </w:r>
          </w:p>
        </w:tc>
      </w:tr>
    </w:tbl>
    <w:p>
      <w:pPr>
        <w:spacing w:after="60" w:before="160"/>
      </w:pPr>
      <w:r>
        <w:rPr>
          <w:b/>
          <w:bCs/>
          <w:caps/>
          <w:color w:val="6B7280"/>
          <w:sz w:val="17"/>
          <w:szCs w:val="17"/>
        </w:rPr>
        <w:t xml:space="preserve">10. FINAL CTA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dashed" w:color="9CA3AF" w:sz="6"/>
              <w:left w:val="dashed" w:color="9CA3AF" w:sz="6"/>
              <w:bottom w:val="dashed" w:color="9CA3AF" w:sz="6"/>
              <w:right w:val="dashed" w:color="9CA3AF" w:sz="6"/>
            </w:tcBorders>
            <w:shd w:fill="F5F6F8" w:color="auto" w:val="clear"/>
            <w:tcMar>
              <w:top w:type="dxa" w:w="100"/>
              <w:left w:type="dxa" w:w="120"/>
              <w:bottom w:type="dxa" w:w="100"/>
              <w:right w:type="dxa" w:w="120"/>
            </w:tcMar>
          </w:tcPr>
          <w:p>
            <w:pPr>
              <w:spacing w:after="40"/>
              <w:jc w:val="left"/>
            </w:pPr>
            <w:r>
              <w:rPr>
                <w:b/>
                <w:bCs/>
                <w:color w:val="1F3A5F"/>
                <w:sz w:val="18"/>
                <w:szCs w:val="18"/>
              </w:rPr>
              <w:t xml:space="preserve">One line</w:t>
            </w:r>
          </w:p>
          <w:p>
            <w:pPr>
              <w:spacing w:after="40"/>
              <w:jc w:val="left"/>
            </w:pPr>
            <w:r>
              <w:rPr>
                <w:b w:val="false"/>
                <w:bCs w:val="false"/>
                <w:color w:val="4B5563"/>
                <w:sz w:val="18"/>
                <w:szCs w:val="18"/>
              </w:rPr>
              <w:t xml:space="preserve">[Start for free] [Download for Mac]</w:t>
            </w:r>
          </w:p>
        </w:tc>
      </w:tr>
    </w:tbl>
    <w:p>
      <w:pPr>
        <w:pStyle w:val="Heading1"/>
      </w:pPr>
      <w:r>
        <w:t xml:space="preserve">3. Page copy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Element</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Text</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Title tag</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AI for Managers: 1 on 1 Meeting Notes That Remember |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Meta description</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Lynkk records your one on one meeting, writes wins, blockers and action items, and reminds you what's still open before the next one. Start free.</w:t>
            </w:r>
          </w:p>
        </w:tc>
      </w:tr>
    </w:tbl>
    <w:p>
      <w:pPr>
        <w:spacing w:after="120"/>
      </w:pPr>
    </w:p>
    <w:p>
      <w:pPr>
        <w:pStyle w:val="Heading2"/>
      </w:pPr>
      <w:r>
        <w:t xml:space="preserve">Block 1. Hero</w:t>
      </w:r>
    </w:p>
    <w:p>
      <w:pPr>
        <w:pStyle w:val="Heading1"/>
      </w:pPr>
      <w:r>
        <w:t xml:space="preserve">AI for managers: 1 on 1 meeting notes that remember last time.</w:t>
      </w:r>
    </w:p>
    <w:p>
      <w:pPr>
        <w:spacing w:after="140"/>
      </w:pPr>
      <w:r>
        <w:t xml:space="preserve">In a 1:1 you should be listening to your report, not typing. Lynkk records the conversation, writes the action items with owners, and tells you what's still open before the next one.</w:t>
      </w:r>
    </w:p>
    <w:p>
      <w:pPr>
        <w:spacing w:after="140"/>
      </w:pPr>
      <w:r>
        <w:t xml:space="preserve">[Start for free] [Download for Mac]</w:t>
      </w:r>
    </w:p>
    <w:p>
      <w:pPr>
        <w:pStyle w:val="Heading2"/>
      </w:pPr>
      <w:r>
        <w:t xml:space="preserve">Block 2. In simple words</w:t>
      </w:r>
    </w:p>
    <w:p>
      <w:pPr>
        <w:pStyle w:val="Heading1"/>
      </w:pPr>
      <w:r>
        <w:t xml:space="preserve">What is a 1 on 1 meeting?</w:t>
      </w:r>
    </w:p>
    <w:p>
      <w:pPr>
        <w:spacing w:after="140"/>
      </w:pPr>
      <w:r>
        <w:t xml:space="preserve">A 1 on 1 meeting is a regular private talk between a manager and one team member. You talk about wins, problems and goals. Lynkk records it, writes the action items, and reminds you before the next one what you both agreed last time.</w:t>
      </w:r>
    </w:p>
    <w:p>
      <w:pPr>
        <w:spacing w:after="140"/>
      </w:pPr>
      <w:r>
        <w:rPr>
          <w:b/>
          <w:bCs/>
        </w:rPr>
        <w:t xml:space="preserve">Who it's for</w:t>
      </w:r>
    </w:p>
    <w:p>
      <w:pPr>
        <w:pStyle w:val="ListParagraph"/>
        <w:numPr>
          <w:ilvl w:val="0"/>
          <w:numId w:val="2"/>
        </w:numPr>
      </w:pPr>
      <w:r>
        <w:t xml:space="preserve">First-time managers</w:t>
      </w:r>
    </w:p>
    <w:p>
      <w:pPr>
        <w:pStyle w:val="ListParagraph"/>
        <w:numPr>
          <w:ilvl w:val="0"/>
          <w:numId w:val="2"/>
        </w:numPr>
      </w:pPr>
      <w:r>
        <w:t xml:space="preserve">Managers with many people on their team</w:t>
      </w:r>
    </w:p>
    <w:p>
      <w:pPr>
        <w:pStyle w:val="ListParagraph"/>
        <w:numPr>
          <w:ilvl w:val="0"/>
          <w:numId w:val="2"/>
        </w:numPr>
      </w:pPr>
      <w:r>
        <w:t xml:space="preserve">Founders who run 1:1s with their team</w:t>
      </w:r>
    </w:p>
    <w:p>
      <w:pPr>
        <w:pStyle w:val="Heading2"/>
      </w:pPr>
      <w:r>
        <w:t xml:space="preserve">Block 3. How it works</w:t>
      </w:r>
    </w:p>
    <w:p>
      <w:pPr>
        <w:pStyle w:val="Heading1"/>
      </w:pPr>
      <w:r>
        <w:t xml:space="preserve">Better 1:1s, before, during and after</w:t>
      </w:r>
    </w:p>
    <w:p>
      <w:pPr>
        <w:spacing w:after="140"/>
      </w:pPr>
      <w:r>
        <w:rPr>
          <w:b/>
          <w:bCs/>
        </w:rPr>
        <w:t xml:space="preserve">Before: what's still open.</w:t>
      </w:r>
      <w:r>
        <w:t xml:space="preserve"> Ask Lynkk "What did Priya and I agree last month?" and get the answer with a link to the moment.</w:t>
      </w:r>
    </w:p>
    <w:p>
      <w:pPr>
        <w:spacing w:after="140"/>
      </w:pPr>
      <w:r>
        <w:rPr>
          <w:b/>
          <w:bCs/>
        </w:rPr>
        <w:t xml:space="preserve">During: just talk.</w:t>
      </w:r>
      <w:r>
        <w:t xml:space="preserve"> Lynkk records on Zoom, Google Meet, Microsoft Teams or in the room.</w:t>
      </w:r>
    </w:p>
    <w:p>
      <w:pPr>
        <w:spacing w:after="140"/>
      </w:pPr>
      <w:r>
        <w:rPr>
          <w:b/>
          <w:bCs/>
        </w:rPr>
        <w:t xml:space="preserve">After: note and tasks.</w:t>
      </w:r>
      <w:r>
        <w:t xml:space="preserve"> Wins, blockers, decisions and action items with owners and dates.</w:t>
      </w:r>
    </w:p>
    <w:p>
      <w:pPr>
        <w:spacing w:after="140"/>
      </w:pPr>
      <w:r>
        <w:rPr>
          <w:i/>
          <w:iCs/>
        </w:rPr>
        <w:t xml:space="preserve">Ask Lynkk and the 1:1 note format are part of Pro.</w:t>
      </w:r>
    </w:p>
    <w:p>
      <w:pPr>
        <w:pStyle w:val="Heading2"/>
      </w:pPr>
      <w:r>
        <w:t xml:space="preserve">Block 4. Sample note</w:t>
      </w:r>
    </w:p>
    <w:p>
      <w:pPr>
        <w:pStyle w:val="Heading1"/>
      </w:pPr>
      <w:r>
        <w:t xml:space="preserve">See what one 1:1 turns into</w:t>
      </w:r>
    </w:p>
    <w:p>
      <w:pPr>
        <w:spacing w:after="140"/>
      </w:pPr>
      <w:r>
        <w:rPr>
          <w:b/>
          <w:bCs/>
        </w:rPr>
        <w:t xml:space="preserve">Weekly 1:1 with Priya · Google Meet · 28 min</w:t>
      </w:r>
      <w:r>
        <w:t xml:space="preserve"> (example)</w:t>
      </w:r>
    </w:p>
    <w:p>
      <w:pPr>
        <w:spacing w:after="140"/>
      </w:pPr>
      <w:r>
        <w:rPr>
          <w:b/>
          <w:bCs/>
        </w:rPr>
        <w:t xml:space="preserve">Wins:</w:t>
      </w:r>
      <w:r>
        <w:t xml:space="preserve"> Shipped the onboarding fix a week early.</w:t>
      </w:r>
    </w:p>
    <w:p>
      <w:pPr>
        <w:spacing w:after="140"/>
      </w:pPr>
      <w:r>
        <w:rPr>
          <w:b/>
          <w:bCs/>
        </w:rPr>
        <w:t xml:space="preserve">Blockers:</w:t>
      </w:r>
      <w:r>
        <w:t xml:space="preserve"> Waiting on design for the settings page.</w:t>
      </w:r>
    </w:p>
    <w:p>
      <w:pPr>
        <w:spacing w:after="140"/>
      </w:pPr>
      <w:r>
        <w:rPr>
          <w:b/>
          <w:bCs/>
        </w:rPr>
        <w:t xml:space="preserve">Action items:</w:t>
      </w:r>
      <w:r>
        <w:t xml:space="preserve"> Book a design review. Owner: Sam. Due: Wed. · Draft the Q1 goals. Owner: Priya. Due: Fri.</w:t>
      </w:r>
    </w:p>
    <w:p>
      <w:pPr>
        <w:spacing w:after="140"/>
      </w:pPr>
      <w:r>
        <w:rPr>
          <w:b/>
          <w:bCs/>
        </w:rPr>
        <w:t xml:space="preserve">Open question:</w:t>
      </w:r>
      <w:r>
        <w:t xml:space="preserve"> Is Priya ready to lead the next release?</w:t>
      </w:r>
    </w:p>
    <w:p>
      <w:pPr>
        <w:spacing w:after="140"/>
      </w:pPr>
      <w:r>
        <w:t xml:space="preserve">New to 1:1s? Read our guide to the </w:t>
      </w:r>
      <w:hyperlink w:history="1" r:id="rIdbo55oqnvfvusdjre2quhc">
        <w:r>
          <w:rPr>
            <w:rStyle w:val="Hyperlink"/>
          </w:rPr>
          <w:t xml:space="preserve">one on one meeting</w:t>
        </w:r>
      </w:hyperlink>
      <w:r>
        <w:t xml:space="preserve">.</w:t>
      </w:r>
    </w:p>
    <w:p>
      <w:pPr>
        <w:pStyle w:val="Heading2"/>
      </w:pPr>
      <w:r>
        <w:t xml:space="preserve">Block 5. Features</w:t>
      </w:r>
    </w:p>
    <w:p>
      <w:pPr>
        <w:pStyle w:val="Heading1"/>
      </w:pPr>
      <w:r>
        <w:t xml:space="preserve">AI for managers who have back-to-back 1:1s</w:t>
      </w:r>
    </w:p>
    <w:p>
      <w:pPr>
        <w:spacing w:after="140"/>
      </w:pPr>
      <w:r>
        <w:rPr>
          <w:b/>
          <w:bCs/>
        </w:rPr>
        <w:t xml:space="preserve">Remember every 1:1</w:t>
      </w:r>
      <w:r>
        <w:t xml:space="preserve">: ask across months of 1:1s with one person, and see where each answer came from. Pro.</w:t>
      </w:r>
    </w:p>
    <w:p>
      <w:pPr>
        <w:spacing w:after="140"/>
      </w:pPr>
      <w:r>
        <w:rPr>
          <w:b/>
          <w:bCs/>
        </w:rPr>
        <w:t xml:space="preserve">Action items with owners</w:t>
      </w:r>
      <w:r>
        <w:t xml:space="preserve">: every commitment lands on the Tasks board with a due date.</w:t>
      </w:r>
    </w:p>
    <w:p>
      <w:pPr>
        <w:spacing w:after="140"/>
      </w:pPr>
      <w:r>
        <w:rPr>
          <w:b/>
          <w:bCs/>
        </w:rPr>
        <w:t xml:space="preserve">1:1 note format</w:t>
      </w:r>
      <w:r>
        <w:t xml:space="preserve">: rewrites the note as a 1:1, so every meeting reads the same way. Pro.</w:t>
      </w:r>
    </w:p>
    <w:p>
      <w:pPr>
        <w:spacing w:after="140"/>
      </w:pPr>
      <w:r>
        <w:rPr>
          <w:b/>
          <w:bCs/>
        </w:rPr>
        <w:t xml:space="preserve">Private by default</w:t>
      </w:r>
      <w:r>
        <w:t xml:space="preserve">: 1:1 notes stay yours unless you share them.</w:t>
      </w:r>
    </w:p>
    <w:p>
      <w:pPr>
        <w:pStyle w:val="Heading2"/>
      </w:pPr>
      <w:r>
        <w:t xml:space="preserve">Block 6. Before and after</w:t>
      </w:r>
    </w:p>
    <w:p>
      <w:pPr>
        <w:pStyle w:val="Heading1"/>
      </w:pPr>
      <w:r>
        <w:t xml:space="preserve">1:1s, before and after Lynkk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Without Lynkk</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With Lynkk</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forget what you agreed last month</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ask Lynkk before the meeting</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Promises get lost</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Action items have owners and dates</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type and miss how your team member feels</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You listen</w:t>
            </w:r>
          </w:p>
        </w:tc>
      </w:tr>
    </w:tbl>
    <w:p>
      <w:pPr>
        <w:spacing w:after="120"/>
      </w:pPr>
    </w:p>
    <w:p>
      <w:pPr>
        <w:spacing w:after="140"/>
      </w:pPr>
      <w:r>
        <w:rPr>
          <w:b/>
          <w:bCs/>
        </w:rPr>
        <w:t xml:space="preserve">Works with:</w:t>
      </w:r>
      <w:r>
        <w:t xml:space="preserve"> Zoom, Google Meet, Microsoft Teams and the Mac app.</w:t>
      </w:r>
    </w:p>
    <w:p>
      <w:pPr>
        <w:pStyle w:val="Heading2"/>
      </w:pPr>
      <w:r>
        <w:t xml:space="preserve">Block 7. Privacy and permission</w:t>
      </w:r>
    </w:p>
    <w:p>
      <w:pPr>
        <w:spacing w:after="140"/>
      </w:pPr>
      <w:r>
        <w:t xml:space="preserve">Ask your report before you record, and tell them who can see the note. Notes are private by default, share links can be revoked, and nothing is used to train models. </w:t>
      </w:r>
      <w:hyperlink w:history="1" r:id="rIdwhdxfc8u3ciclbmq_onlf">
        <w:r>
          <w:rPr>
            <w:rStyle w:val="Hyperlink"/>
          </w:rPr>
          <w:t xml:space="preserve">Security</w:t>
        </w:r>
      </w:hyperlink>
    </w:p>
    <w:p>
      <w:pPr>
        <w:pStyle w:val="Heading2"/>
      </w:pPr>
      <w:r>
        <w:t xml:space="preserve">Block 8. Pricing</w:t>
      </w:r>
    </w:p>
    <w:p>
      <w:pPr>
        <w:pStyle w:val="Heading1"/>
      </w:pPr>
      <w:r>
        <w:t xml:space="preserve">Simple 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Free</w:t>
            </w:r>
          </w:p>
        </w:tc>
        <w:tc>
          <w:tcPr>
            <w:tcW w:type="dxa" w:w="504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b/>
                <w:bCs/>
                <w:color w:val="FFFFFF"/>
                <w:sz w:val="19"/>
                <w:szCs w:val="19"/>
              </w:rPr>
              <w:t xml:space="preserve">Pro</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$0</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$15 a month</w:t>
            </w:r>
          </w:p>
        </w:tc>
      </w:tr>
      <w:tr>
        <w:trPr>
          <w:tblHeader w:val="false"/>
        </w:trPr>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Record meetings and get AI notes and action items. No credit card.</w:t>
            </w:r>
          </w:p>
        </w:tc>
        <w:tc>
          <w:tcPr>
            <w:tcW w:type="dxa" w:w="504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sz w:val="19"/>
                <w:szCs w:val="19"/>
              </w:rPr>
              <w:t xml:space="preserve">Unlimited notes, plus the 1:1 note format, Ask Lynkk across past 1:1s, and the weekly digest.</w:t>
            </w:r>
          </w:p>
        </w:tc>
      </w:tr>
    </w:tbl>
    <w:p>
      <w:pPr>
        <w:spacing w:after="120"/>
      </w:pPr>
    </w:p>
    <w:p>
      <w:pPr>
        <w:spacing w:after="140"/>
      </w:pPr>
      <w:hyperlink w:history="1" r:id="rIdm1qhqcpazrtiz2fkfk55f">
        <w:r>
          <w:rPr>
            <w:rStyle w:val="Hyperlink"/>
          </w:rPr>
          <w:t xml:space="preserve">Compare plans</w:t>
        </w:r>
      </w:hyperlink>
    </w:p>
    <w:p>
      <w:pPr>
        <w:pStyle w:val="Heading2"/>
      </w:pPr>
      <w:r>
        <w:t xml:space="preserve">Block 9. FAQ</w:t>
      </w:r>
    </w:p>
    <w:p>
      <w:pPr>
        <w:pStyle w:val="Heading1"/>
      </w:pPr>
      <w:r>
        <w:t xml:space="preserve">Questions about AI for 1:1 meetings</w:t>
      </w:r>
    </w:p>
    <w:p>
      <w:pPr>
        <w:spacing w:after="140"/>
      </w:pPr>
      <w:r>
        <w:rPr>
          <w:b/>
          <w:bCs/>
        </w:rPr>
        <w:t xml:space="preserve">Does my report need Lynkk?</w:t>
      </w:r>
    </w:p>
    <w:p>
      <w:pPr>
        <w:spacing w:after="140"/>
      </w:pPr>
      <w:r>
        <w:t xml:space="preserve">No. You record, and you can share the note with them by link if you choose.</w:t>
      </w:r>
    </w:p>
    <w:p>
      <w:pPr>
        <w:spacing w:after="140"/>
      </w:pPr>
      <w:r>
        <w:rPr>
          <w:b/>
          <w:bCs/>
        </w:rPr>
        <w:t xml:space="preserve">Should I tell my report I'm recording?</w:t>
      </w:r>
    </w:p>
    <w:p>
      <w:pPr>
        <w:spacing w:after="140"/>
      </w:pPr>
      <w:r>
        <w:t xml:space="preserve">Yes. Ask first, and explain that the notes are there so neither of you forgets what you agreed.</w:t>
      </w:r>
    </w:p>
    <w:p>
      <w:pPr>
        <w:spacing w:after="140"/>
      </w:pPr>
      <w:r>
        <w:rPr>
          <w:b/>
          <w:bCs/>
        </w:rPr>
        <w:t xml:space="preserve">Can I record an in-person 1:1?</w:t>
      </w:r>
    </w:p>
    <w:p>
      <w:pPr>
        <w:spacing w:after="140"/>
      </w:pPr>
      <w:r>
        <w:t xml:space="preserve">Yes, with the Mac app or the web app.</w:t>
      </w:r>
    </w:p>
    <w:p>
      <w:pPr>
        <w:spacing w:after="140"/>
      </w:pPr>
      <w:r>
        <w:rPr>
          <w:b/>
          <w:bCs/>
        </w:rPr>
        <w:t xml:space="preserve">Is it free?</w:t>
      </w:r>
    </w:p>
    <w:p>
      <w:pPr>
        <w:spacing w:after="140"/>
      </w:pPr>
      <w:r>
        <w:t xml:space="preserve">Yes, there's a free plan with no credit card. The 1:1 note format and Ask Lynkk are part of Pro ($15 a month).</w:t>
      </w:r>
    </w:p>
    <w:p>
      <w:pPr>
        <w:pStyle w:val="Heading2"/>
      </w:pPr>
      <w:r>
        <w:t xml:space="preserve">Block 10. Final CTA</w:t>
      </w:r>
    </w:p>
    <w:p>
      <w:pPr>
        <w:pStyle w:val="Heading1"/>
      </w:pPr>
      <w:r>
        <w:t xml:space="preserve">Record your next 1:1. Walk into the one after knowing what's open.</w:t>
      </w:r>
    </w:p>
    <w:p>
      <w:pPr>
        <w:spacing w:after="140"/>
      </w:pPr>
      <w:r>
        <w:t xml:space="preserve">[Start for free] [Download for Mac]</w:t>
      </w:r>
    </w:p>
    <w:p>
      <w:pPr>
        <w:pStyle w:val="Heading1"/>
      </w:pPr>
      <w:r>
        <w:t xml:space="preserve">4. To confirm before publishing</w:t>
      </w:r>
    </w:p>
    <w:p>
      <w:pPr>
        <w:pStyle w:val="ListParagraph"/>
        <w:numPr>
          <w:ilvl w:val="0"/>
          <w:numId w:val="2"/>
        </w:numPr>
      </w:pPr>
      <w:r>
        <w:t xml:space="preserve">The 1:1 Summary Shape name and that it's Pro (the sales page lists "1:1" among the shapes)</w:t>
      </w:r>
    </w:p>
    <w:p>
      <w:pPr>
        <w:pStyle w:val="ListParagraph"/>
        <w:numPr>
          <w:ilvl w:val="0"/>
          <w:numId w:val="2"/>
        </w:numPr>
      </w:pPr>
      <w:r>
        <w:t xml:space="preserve">Link this page from </w:t>
      </w:r>
      <w:r>
        <w:rPr>
          <w:rFonts w:ascii="Consolas" w:cs="Consolas" w:eastAsia="Consolas" w:hAnsi="Consolas"/>
          <w:sz w:val="19"/>
          <w:szCs w:val="19"/>
        </w:rPr>
        <w:t xml:space="preserve">/blog/one-on-one-meeting</w:t>
      </w:r>
      <w:r>
        <w:t xml:space="preserve">, </w:t>
      </w:r>
      <w:r>
        <w:rPr>
          <w:rFonts w:ascii="Consolas" w:cs="Consolas" w:eastAsia="Consolas" w:hAnsi="Consolas"/>
          <w:sz w:val="19"/>
          <w:szCs w:val="19"/>
        </w:rPr>
        <w:t xml:space="preserve">/use-cases</w:t>
      </w:r>
      <w:r>
        <w:t xml:space="preserve"> and the footer</w:t>
      </w:r>
    </w:p>
    <w:p>
      <w:pPr>
        <w:pStyle w:val="ListParagraph"/>
        <w:numPr>
          <w:ilvl w:val="0"/>
          <w:numId w:val="2"/>
        </w:numPr>
      </w:pPr>
      <w:r>
        <w:t xml:space="preserve">Pricing block: confirm the free plan limit before adding a number (the site gives three versions)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Lynkk · Managers (1:1 Meetings) Page: Short Version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A5F"/>
      <w:sz w:val="40"/>
      <w:szCs w:val="4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80"/>
      <w:outlineLvl w:val="1"/>
    </w:pPr>
    <w:rPr>
      <w:b/>
      <w:bCs/>
      <w:color w:val="1F3A5F"/>
      <w:sz w:val="26"/>
      <w:szCs w:val="26"/>
    </w:rPr>
  </w:style>
  <w:style w:type="paragraph" w:styleId="Heading3">
    <w:name w:val="Heading 3"/>
    <w:basedOn w:val="Normal"/>
    <w:next w:val="Normal"/>
    <w:qFormat/>
    <w:pPr>
      <w:spacing w:after="80" w:before="20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o55oqnvfvusdjre2quhc" Type="http://schemas.openxmlformats.org/officeDocument/2006/relationships/hyperlink" Target="https://lynkk.ai/blog/one-on-one-meeting" TargetMode="External"/><Relationship Id="rIdwhdxfc8u3ciclbmq_onlf" Type="http://schemas.openxmlformats.org/officeDocument/2006/relationships/hyperlink" Target="https://lynkk.ai/security" TargetMode="External"/><Relationship Id="rIdm1qhqcpazrtiz2fkfk55f" Type="http://schemas.openxmlformats.org/officeDocument/2006/relationships/hyperlink" Target="https://lynkk.ai/pricin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Managers (1:1 Meetings) Page: Short Version</dc:title>
  <dc:creator>Lynkk marketing</dc:creator>
  <cp:lastModifiedBy>Un-named</cp:lastModifiedBy>
  <cp:revision>1</cp:revision>
  <dcterms:created xsi:type="dcterms:W3CDTF">2026-10-16T15:07:52.648Z</dcterms:created>
  <dcterms:modified xsi:type="dcterms:W3CDTF">2026-10-16T15:07:52.648Z</dcterms:modified>
</cp:coreProperties>
</file>

<file path=docProps/custom.xml><?xml version="1.0" encoding="utf-8"?>
<Properties xmlns="http://schemas.openxmlformats.org/officeDocument/2006/custom-properties" xmlns:vt="http://schemas.openxmlformats.org/officeDocument/2006/docPropsVTypes"/>
</file>