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Team Standups Page: Short Version</w:t>
      </w:r>
    </w:p>
    <w:p>
      <w:pPr>
        <w:pBdr>
          <w:left w:val="single" w:color="1F3A5F" w:sz="18" w:space="8"/>
        </w:pBdr>
        <w:shd w:fill="E8EEF5" w:color="auto" w:val="clear"/>
        <w:spacing w:after="80"/>
        <w:ind w:left="360"/>
      </w:pPr>
      <w:r>
        <w:t xml:space="preserve">Page: lynkk.ai/use-cases/team-standups (keep this URL). Draft, 2026-10-16.</w:t>
      </w:r>
    </w:p>
    <w:p>
      <w:pPr>
        <w:spacing w:after="80"/>
      </w:pPr>
    </w:p>
    <w:p>
      <w:pPr>
        <w:pStyle w:val="Heading1"/>
      </w:pPr>
      <w:r>
        <w:t xml:space="preserve">1. Keywords (Ubersuggest)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India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project managers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2,900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1,300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standup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2,400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intro</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daily standup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1,600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How it works heading, meta description</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project management tools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880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FAQ</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scrum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880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FAQ</w:t>
            </w:r>
          </w:p>
        </w:tc>
      </w:tr>
    </w:tbl>
    <w:p>
      <w:pPr>
        <w:spacing w:after="120"/>
      </w:pPr>
    </w:p>
    <w:p>
      <w:pPr>
        <w:spacing w:after="140"/>
      </w:pPr>
      <w:r>
        <w:t xml:space="preserve">About 8,700 US searches a month, versus about 30 for "standup notes" in the current title.</w:t>
      </w:r>
    </w:p>
    <w:p>
      <w:pPr>
        <w:spacing w:after="140"/>
      </w:pPr>
      <w:r>
        <w:t xml:space="preserve">The "standup meeting" searches are mostly people learning what a standup is (Wikipedia, Atlassian and Asana guides rank). Let </w:t>
      </w:r>
      <w:r>
        <w:rPr>
          <w:rFonts w:ascii="Consolas" w:cs="Consolas" w:eastAsia="Consolas" w:hAnsi="Consolas"/>
          <w:sz w:val="19"/>
          <w:szCs w:val="19"/>
        </w:rPr>
        <w:t xml:space="preserve">/blog/daily-standup-meeting</w:t>
      </w:r>
      <w:r>
        <w:t xml:space="preserve"> stay the main page for them and link it from this page. "action items" (2,900/mo) belongs to </w:t>
      </w:r>
      <w:r>
        <w:rPr>
          <w:rFonts w:ascii="Consolas" w:cs="Consolas" w:eastAsia="Consolas" w:hAnsi="Consolas"/>
          <w:sz w:val="19"/>
          <w:szCs w:val="19"/>
        </w:rPr>
        <w:t xml:space="preserve">/blog/action-items-examples-template</w:t>
      </w:r>
      <w:r>
        <w:t xml:space="preserve">.</w:t>
      </w:r>
    </w:p>
    <w:p>
      <w:pPr>
        <w:pStyle w:val="Heading1"/>
      </w:pPr>
      <w:r>
        <w:t xml:space="preserve">2. Page design</w:t>
      </w:r>
    </w:p>
    <w:p>
      <w:pPr>
        <w:spacing w:after="140"/>
      </w:pPr>
      <w:r>
        <w:t xml:space="preserve">10 blocks, about 730 words. One centred column, white background, light grey cards. Columns stack on mobile.</w:t>
      </w:r>
    </w:p>
    <w:p>
      <w:pPr>
        <w:spacing w:after="60" w:before="160"/>
      </w:pPr>
      <w:r>
        <w:rPr>
          <w:b/>
          <w:bCs/>
          <w:caps/>
          <w:color w:val="6B7280"/>
          <w:sz w:val="17"/>
          <w:szCs w:val="17"/>
        </w:rPr>
        <w:t xml:space="preserve">1. HERO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H1</w:t>
            </w:r>
          </w:p>
          <w:p>
            <w:pPr>
              <w:spacing w:after="40"/>
              <w:jc w:val="left"/>
            </w:pPr>
            <w:r>
              <w:rPr>
                <w:b w:val="false"/>
                <w:bCs w:val="false"/>
                <w:color w:val="4B5563"/>
                <w:sz w:val="18"/>
                <w:szCs w:val="18"/>
              </w:rPr>
              <w:t xml:space="preserve">2-line intro</w:t>
            </w:r>
          </w:p>
          <w:p>
            <w:pPr>
              <w:spacing w:after="40"/>
              <w:jc w:val="left"/>
            </w:pPr>
            <w:r>
              <w:rPr>
                <w:b w:val="false"/>
                <w:bCs w:val="false"/>
                <w:color w:val="4B5563"/>
                <w:sz w:val="18"/>
                <w:szCs w:val="18"/>
              </w:rPr>
              <w:t xml:space="preserve">[Start for free] [Download for Mac]</w:t>
            </w:r>
          </w:p>
          <w:p>
            <w:pPr>
              <w:spacing w:after="40"/>
              <w:jc w:val="left"/>
            </w:pPr>
            <w:r>
              <w:rPr>
                <w:b w:val="false"/>
                <w:bCs w:val="false"/>
                <w:color w:val="4B5563"/>
                <w:sz w:val="18"/>
                <w:szCs w:val="18"/>
              </w:rPr>
              <w:t xml:space="preserve">Meet · Zoom · Teams, from your calendar</w:t>
            </w:r>
          </w:p>
        </w:tc>
        <w:tc>
          <w:tcPr>
            <w:tcW w:type="dxa" w:w="504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STANDUP CARD</w:t>
            </w:r>
          </w:p>
          <w:p>
            <w:pPr>
              <w:spacing w:after="40"/>
              <w:jc w:val="left"/>
            </w:pPr>
            <w:r>
              <w:rPr>
                <w:b w:val="false"/>
                <w:bCs w:val="false"/>
                <w:color w:val="4B5563"/>
                <w:sz w:val="18"/>
                <w:szCs w:val="18"/>
              </w:rPr>
              <w:t xml:space="preserve">Yesterday</w:t>
            </w:r>
          </w:p>
          <w:p>
            <w:pPr>
              <w:spacing w:after="40"/>
              <w:jc w:val="left"/>
            </w:pPr>
            <w:r>
              <w:rPr>
                <w:b w:val="false"/>
                <w:bCs w:val="false"/>
                <w:color w:val="4B5563"/>
                <w:sz w:val="18"/>
                <w:szCs w:val="18"/>
              </w:rPr>
              <w:t xml:space="preserve">Today</w:t>
            </w:r>
          </w:p>
          <w:p>
            <w:pPr>
              <w:spacing w:after="40"/>
              <w:jc w:val="left"/>
            </w:pPr>
            <w:r>
              <w:rPr>
                <w:b w:val="false"/>
                <w:bCs w:val="false"/>
                <w:color w:val="4B5563"/>
                <w:sz w:val="18"/>
                <w:szCs w:val="18"/>
              </w:rPr>
              <w:t xml:space="preserve">Blockers</w:t>
            </w:r>
          </w:p>
          <w:p>
            <w:pPr>
              <w:spacing w:after="40"/>
              <w:jc w:val="left"/>
            </w:pPr>
            <w:r>
              <w:rPr>
                <w:b w:val="false"/>
                <w:bCs w:val="false"/>
                <w:color w:val="4B5563"/>
                <w:sz w:val="18"/>
                <w:szCs w:val="18"/>
              </w:rPr>
              <w:t xml:space="preserve">Added to Tasks board</w:t>
            </w:r>
          </w:p>
        </w:tc>
      </w:tr>
    </w:tbl>
    <w:p>
      <w:pPr>
        <w:spacing w:after="60" w:before="160"/>
      </w:pPr>
      <w:r>
        <w:rPr>
          <w:b/>
          <w:bCs/>
          <w:caps/>
          <w:color w:val="6B7280"/>
          <w:sz w:val="17"/>
          <w:szCs w:val="17"/>
        </w:rPr>
        <w:t xml:space="preserve">2. IN SIMPLE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WHAT IT IS</w:t>
            </w:r>
          </w:p>
          <w:p>
            <w:pPr>
              <w:spacing w:after="40"/>
              <w:jc w:val="left"/>
            </w:pPr>
            <w:r>
              <w:rPr>
                <w:b w:val="false"/>
                <w:bCs w:val="false"/>
                <w:color w:val="4B5563"/>
                <w:sz w:val="18"/>
                <w:szCs w:val="18"/>
              </w:rPr>
              <w:t xml:space="preserve">2-3 simple sentences</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WHO IT'S FOR</w:t>
            </w:r>
          </w:p>
          <w:p>
            <w:pPr>
              <w:spacing w:after="40"/>
              <w:jc w:val="left"/>
            </w:pPr>
            <w:r>
              <w:rPr>
                <w:b w:val="false"/>
                <w:bCs w:val="false"/>
                <w:color w:val="4B5563"/>
                <w:sz w:val="18"/>
                <w:szCs w:val="18"/>
              </w:rPr>
              <w:t xml:space="preserve">3 short lines</w:t>
            </w:r>
          </w:p>
        </w:tc>
      </w:tr>
    </w:tbl>
    <w:p>
      <w:pPr>
        <w:spacing w:after="60" w:before="160"/>
      </w:pPr>
      <w:r>
        <w:rPr>
          <w:b/>
          <w:bCs/>
          <w:caps/>
          <w:color w:val="6B7280"/>
          <w:sz w:val="17"/>
          <w:szCs w:val="17"/>
        </w:rPr>
        <w:t xml:space="preserve">3. HOW IT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JOINS</w:t>
            </w:r>
          </w:p>
          <w:p>
            <w:pPr>
              <w:spacing w:after="40"/>
              <w:jc w:val="left"/>
            </w:pPr>
            <w:r>
              <w:rPr>
                <w:b w:val="false"/>
                <w:bCs w:val="false"/>
                <w:color w:val="4B5563"/>
                <w:sz w:val="18"/>
                <w:szCs w:val="18"/>
              </w:rPr>
              <w:t xml:space="preserve">From your calendar</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WRITES</w:t>
            </w:r>
          </w:p>
          <w:p>
            <w:pPr>
              <w:spacing w:after="40"/>
              <w:jc w:val="left"/>
            </w:pPr>
            <w:r>
              <w:rPr>
                <w:b w:val="false"/>
                <w:bCs w:val="false"/>
                <w:color w:val="4B5563"/>
                <w:sz w:val="18"/>
                <w:szCs w:val="18"/>
              </w:rPr>
              <w:t xml:space="preserve">Yesterday, today, blockers</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TRACKS</w:t>
            </w:r>
          </w:p>
          <w:p>
            <w:pPr>
              <w:spacing w:after="40"/>
              <w:jc w:val="left"/>
            </w:pPr>
            <w:r>
              <w:rPr>
                <w:b w:val="false"/>
                <w:bCs w:val="false"/>
                <w:color w:val="4B5563"/>
                <w:sz w:val="18"/>
                <w:szCs w:val="18"/>
              </w:rPr>
              <w:t xml:space="preserve">Tasks board and Jira</w:t>
            </w:r>
          </w:p>
        </w:tc>
      </w:tr>
    </w:tbl>
    <w:p>
      <w:pPr>
        <w:spacing w:after="60" w:before="160"/>
      </w:pPr>
      <w:r>
        <w:rPr>
          <w:b/>
          <w:bCs/>
          <w:caps/>
          <w:color w:val="6B7280"/>
          <w:sz w:val="17"/>
          <w:szCs w:val="17"/>
        </w:rPr>
        <w:t xml:space="preserve">4. SAMPLE NOTE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NOTE</w:t>
            </w:r>
          </w:p>
          <w:p>
            <w:pPr>
              <w:spacing w:after="40"/>
              <w:jc w:val="left"/>
            </w:pPr>
            <w:r>
              <w:rPr>
                <w:b w:val="false"/>
                <w:bCs w:val="false"/>
                <w:color w:val="4B5563"/>
                <w:sz w:val="18"/>
                <w:szCs w:val="18"/>
              </w:rPr>
              <w:t xml:space="preserve">Yesterday</w:t>
            </w:r>
          </w:p>
          <w:p>
            <w:pPr>
              <w:spacing w:after="40"/>
              <w:jc w:val="left"/>
            </w:pPr>
            <w:r>
              <w:rPr>
                <w:b w:val="false"/>
                <w:bCs w:val="false"/>
                <w:color w:val="4B5563"/>
                <w:sz w:val="18"/>
                <w:szCs w:val="18"/>
              </w:rPr>
              <w:t xml:space="preserve">Today</w:t>
            </w:r>
          </w:p>
          <w:p>
            <w:pPr>
              <w:spacing w:after="40"/>
              <w:jc w:val="left"/>
            </w:pPr>
            <w:r>
              <w:rPr>
                <w:b w:val="false"/>
                <w:bCs w:val="false"/>
                <w:color w:val="4B5563"/>
                <w:sz w:val="18"/>
                <w:szCs w:val="18"/>
              </w:rPr>
              <w:t xml:space="preserve">Blockers</w:t>
            </w:r>
          </w:p>
          <w:p>
            <w:pPr>
              <w:spacing w:after="40"/>
              <w:jc w:val="left"/>
            </w:pPr>
            <w:r>
              <w:rPr>
                <w:b w:val="false"/>
                <w:bCs w:val="false"/>
                <w:color w:val="4B5563"/>
                <w:sz w:val="18"/>
                <w:szCs w:val="18"/>
              </w:rPr>
              <w:t xml:space="preserve">Action item with owner</w:t>
            </w:r>
          </w:p>
        </w:tc>
      </w:tr>
    </w:tbl>
    <w:p>
      <w:pPr>
        <w:spacing w:after="60" w:before="160"/>
      </w:pPr>
      <w:r>
        <w:rPr>
          <w:b/>
          <w:bCs/>
          <w:caps/>
          <w:color w:val="6B7280"/>
          <w:sz w:val="17"/>
          <w:szCs w:val="17"/>
        </w:rPr>
        <w:t xml:space="preserve">5. FEATURES (2 x 2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Joins every day</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Action items with owners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Standups in the room</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Ask in Slack</w:t>
            </w:r>
          </w:p>
        </w:tc>
      </w:tr>
    </w:tbl>
    <w:p>
      <w:pPr>
        <w:spacing w:after="60" w:before="160"/>
      </w:pPr>
      <w:r>
        <w:rPr>
          <w:b/>
          <w:bCs/>
          <w:caps/>
          <w:color w:val="6B7280"/>
          <w:sz w:val="17"/>
          <w:szCs w:val="17"/>
        </w:rPr>
        <w:t xml:space="preserve">6. BEFORE AND AFTER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WITHOUT LYNKK</w:t>
            </w:r>
          </w:p>
          <w:p>
            <w:pPr>
              <w:spacing w:after="40"/>
              <w:jc w:val="left"/>
            </w:pPr>
            <w:r>
              <w:rPr>
                <w:b w:val="false"/>
                <w:bCs w:val="false"/>
                <w:color w:val="4B5563"/>
                <w:sz w:val="18"/>
                <w:szCs w:val="18"/>
              </w:rPr>
              <w:t xml:space="preserve">3 short rows</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WITH LYNKK</w:t>
            </w:r>
          </w:p>
          <w:p>
            <w:pPr>
              <w:spacing w:after="40"/>
              <w:jc w:val="left"/>
            </w:pPr>
            <w:r>
              <w:rPr>
                <w:b w:val="false"/>
                <w:bCs w:val="false"/>
                <w:color w:val="4B5563"/>
                <w:sz w:val="18"/>
                <w:szCs w:val="18"/>
              </w:rPr>
              <w:t xml:space="preserve">3 short rows</w:t>
            </w:r>
          </w:p>
          <w:p>
            <w:pPr>
              <w:spacing w:after="40"/>
              <w:jc w:val="left"/>
            </w:pPr>
            <w:r>
              <w:rPr>
                <w:b w:val="false"/>
                <w:bCs w:val="false"/>
                <w:color w:val="4B5563"/>
                <w:sz w:val="18"/>
                <w:szCs w:val="18"/>
              </w:rPr>
              <w:t xml:space="preserve">Works with: tools</w:t>
            </w:r>
          </w:p>
        </w:tc>
      </w:tr>
    </w:tbl>
    <w:p>
      <w:pPr>
        <w:spacing w:after="60" w:before="160"/>
      </w:pPr>
      <w:r>
        <w:rPr>
          <w:b/>
          <w:bCs/>
          <w:caps/>
          <w:color w:val="6B7280"/>
          <w:sz w:val="17"/>
          <w:szCs w:val="17"/>
        </w:rPr>
        <w:t xml:space="preserve">7. PRIVACY (one line of 4 badges)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Data region</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AES-256</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No training</w:t>
            </w:r>
          </w:p>
        </w:tc>
        <w:tc>
          <w:tcPr>
            <w:tcW w:type="dxa" w:w="252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Share and revoke</w:t>
            </w:r>
          </w:p>
        </w:tc>
      </w:tr>
    </w:tbl>
    <w:p>
      <w:pPr>
        <w:spacing w:after="60" w:before="160"/>
      </w:pPr>
      <w:r>
        <w:rPr>
          <w:b/>
          <w:bCs/>
          <w:caps/>
          <w:color w:val="6B7280"/>
          <w:sz w:val="17"/>
          <w:szCs w:val="17"/>
        </w:rPr>
        <w:t xml:space="preserve">8. PRICING (2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FREE</w:t>
            </w:r>
          </w:p>
          <w:p>
            <w:pPr>
              <w:spacing w:after="40"/>
              <w:jc w:val="left"/>
            </w:pPr>
            <w:r>
              <w:rPr>
                <w:b w:val="false"/>
                <w:bCs w:val="false"/>
                <w:color w:val="4B5563"/>
                <w:sz w:val="18"/>
                <w:szCs w:val="18"/>
              </w:rPr>
              <w:t xml:space="preserve">$0</w:t>
            </w:r>
          </w:p>
          <w:p>
            <w:pPr>
              <w:spacing w:after="40"/>
              <w:jc w:val="left"/>
            </w:pPr>
            <w:r>
              <w:rPr>
                <w:b w:val="false"/>
                <w:bCs w:val="false"/>
                <w:color w:val="4B5563"/>
                <w:sz w:val="18"/>
                <w:szCs w:val="18"/>
              </w:rPr>
              <w:t xml:space="preserve">Notes and action items</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PRO</w:t>
            </w:r>
          </w:p>
          <w:p>
            <w:pPr>
              <w:spacing w:after="40"/>
              <w:jc w:val="left"/>
            </w:pPr>
            <w:r>
              <w:rPr>
                <w:b w:val="false"/>
                <w:bCs w:val="false"/>
                <w:color w:val="4B5563"/>
                <w:sz w:val="18"/>
                <w:szCs w:val="18"/>
              </w:rPr>
              <w:t xml:space="preserve">$15 a month</w:t>
            </w:r>
          </w:p>
          <w:p>
            <w:pPr>
              <w:spacing w:after="40"/>
              <w:jc w:val="left"/>
            </w:pPr>
            <w:r>
              <w:rPr>
                <w:b w:val="false"/>
                <w:bCs w:val="false"/>
                <w:color w:val="4B5563"/>
                <w:sz w:val="18"/>
                <w:szCs w:val="18"/>
              </w:rPr>
              <w:t xml:space="preserve">Unlimited notes + Pro features</w:t>
            </w:r>
          </w:p>
        </w:tc>
      </w:tr>
    </w:tbl>
    <w:p>
      <w:pPr>
        <w:spacing w:after="60" w:before="160"/>
      </w:pPr>
      <w:r>
        <w:rPr>
          <w:b/>
          <w:bCs/>
          <w:caps/>
          <w:color w:val="6B7280"/>
          <w:sz w:val="17"/>
          <w:szCs w:val="17"/>
        </w:rPr>
        <w:t xml:space="preserve">9. FAQ (4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tc>
      </w:tr>
    </w:tbl>
    <w:p>
      <w:pPr>
        <w:spacing w:after="60" w:before="160"/>
      </w:pPr>
      <w:r>
        <w:rPr>
          <w:b/>
          <w:bCs/>
          <w:caps/>
          <w:color w:val="6B7280"/>
          <w:sz w:val="17"/>
          <w:szCs w:val="17"/>
        </w:rPr>
        <w:t xml:space="preserve">10. FINAL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One line</w:t>
            </w:r>
          </w:p>
          <w:p>
            <w:pPr>
              <w:spacing w:after="40"/>
              <w:jc w:val="left"/>
            </w:pPr>
            <w:r>
              <w:rPr>
                <w:b w:val="false"/>
                <w:bCs w:val="false"/>
                <w:color w:val="4B5563"/>
                <w:sz w:val="18"/>
                <w:szCs w:val="18"/>
              </w:rPr>
              <w:t xml:space="preserve">[Start for free] [Download for Mac]</w:t>
            </w:r>
          </w:p>
        </w:tc>
      </w:tr>
    </w:tbl>
    <w:p>
      <w:pPr>
        <w:pStyle w:val="Heading1"/>
      </w:pPr>
      <w:r>
        <w:t xml:space="preserve">3. 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Text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tag</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Standup Meeting Notes: AI for Project Managers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joins your daily standup meeting from the calendar and writes it up: yesterday, today, blockers, and action items with owners. Start free.</w:t>
            </w:r>
          </w:p>
        </w:tc>
      </w:tr>
    </w:tbl>
    <w:p>
      <w:pPr>
        <w:spacing w:after="120"/>
      </w:pPr>
    </w:p>
    <w:p>
      <w:pPr>
        <w:pStyle w:val="Heading2"/>
      </w:pPr>
      <w:r>
        <w:t xml:space="preserve">Block 1. Hero</w:t>
      </w:r>
    </w:p>
    <w:p>
      <w:pPr>
        <w:pStyle w:val="Heading1"/>
      </w:pPr>
      <w:r>
        <w:t xml:space="preserve">AI for project managers: standup meeting notes, written for you.</w:t>
      </w:r>
    </w:p>
    <w:p>
      <w:pPr>
        <w:spacing w:after="140"/>
      </w:pPr>
      <w:r>
        <w:t xml:space="preserve">Nobody writes the standup down, and by Thursday nobody remembers who was blocked. Lynkk joins your standup meeting on Google Meet, Zoom or Microsoft Teams, records it, and puts every action item on the Tasks board with its owner.</w:t>
      </w:r>
    </w:p>
    <w:p>
      <w:pPr>
        <w:spacing w:after="140"/>
      </w:pPr>
      <w:r>
        <w:t xml:space="preserve">[Start for free] [Download for Mac]</w:t>
      </w:r>
    </w:p>
    <w:p>
      <w:pPr>
        <w:pStyle w:val="Heading2"/>
      </w:pPr>
      <w:r>
        <w:t xml:space="preserve">Block 2. In simple words</w:t>
      </w:r>
    </w:p>
    <w:p>
      <w:pPr>
        <w:pStyle w:val="Heading1"/>
      </w:pPr>
      <w:r>
        <w:t xml:space="preserve">What is a standup meeting?</w:t>
      </w:r>
    </w:p>
    <w:p>
      <w:pPr>
        <w:spacing w:after="140"/>
      </w:pPr>
      <w:r>
        <w:t xml:space="preserve">A standup is a short daily team meeting. Each person shares what they did yesterday, what they'll do today, and what is blocking them. Lynkk joins the meeting, writes this down, and turns each task into an action item with an owner.</w:t>
      </w:r>
    </w:p>
    <w:p>
      <w:pPr>
        <w:spacing w:after="140"/>
      </w:pPr>
      <w:r>
        <w:rPr>
          <w:b/>
          <w:bCs/>
        </w:rPr>
        <w:t xml:space="preserve">Who it's for</w:t>
      </w:r>
    </w:p>
    <w:p>
      <w:pPr>
        <w:pStyle w:val="ListParagraph"/>
        <w:numPr>
          <w:ilvl w:val="0"/>
          <w:numId w:val="2"/>
        </w:numPr>
      </w:pPr>
      <w:r>
        <w:t xml:space="preserve">Project managers</w:t>
      </w:r>
    </w:p>
    <w:p>
      <w:pPr>
        <w:pStyle w:val="ListParagraph"/>
        <w:numPr>
          <w:ilvl w:val="0"/>
          <w:numId w:val="2"/>
        </w:numPr>
      </w:pPr>
      <w:r>
        <w:t xml:space="preserve">Engineering and product teams</w:t>
      </w:r>
    </w:p>
    <w:p>
      <w:pPr>
        <w:pStyle w:val="ListParagraph"/>
        <w:numPr>
          <w:ilvl w:val="0"/>
          <w:numId w:val="2"/>
        </w:numPr>
      </w:pPr>
      <w:r>
        <w:t xml:space="preserve">Team leads who can't join every standup</w:t>
      </w:r>
    </w:p>
    <w:p>
      <w:pPr>
        <w:pStyle w:val="Heading2"/>
      </w:pPr>
      <w:r>
        <w:t xml:space="preserve">Block 3. How it works</w:t>
      </w:r>
    </w:p>
    <w:p>
      <w:pPr>
        <w:pStyle w:val="Heading1"/>
      </w:pPr>
      <w:r>
        <w:t xml:space="preserve">Your daily standup meeting, without anyone taking notes</w:t>
      </w:r>
    </w:p>
    <w:p>
      <w:pPr>
        <w:spacing w:after="140"/>
      </w:pPr>
      <w:r>
        <w:rPr>
          <w:b/>
          <w:bCs/>
        </w:rPr>
        <w:t xml:space="preserve">Joins: from your calendar.</w:t>
      </w:r>
      <w:r>
        <w:t xml:space="preserve"> Turn on auto-join and the meeting bot goes to the recurring standup every day.</w:t>
      </w:r>
    </w:p>
    <w:p>
      <w:pPr>
        <w:spacing w:after="140"/>
      </w:pPr>
      <w:r>
        <w:rPr>
          <w:b/>
          <w:bCs/>
        </w:rPr>
        <w:t xml:space="preserve">Writes: yesterday, today, blockers.</w:t>
      </w:r>
      <w:r>
        <w:t xml:space="preserve"> The note sorts the standup the way your team runs it, with timestamps.</w:t>
      </w:r>
    </w:p>
    <w:p>
      <w:pPr>
        <w:spacing w:after="140"/>
      </w:pPr>
      <w:r>
        <w:rPr>
          <w:b/>
          <w:bCs/>
        </w:rPr>
        <w:t xml:space="preserve">Tracks: Tasks board and Jira.</w:t>
      </w:r>
      <w:r>
        <w:t xml:space="preserve"> Action items land on the Tasks board with owners. Send them to Jira when you're ready.</w:t>
      </w:r>
    </w:p>
    <w:p>
      <w:pPr>
        <w:spacing w:after="140"/>
      </w:pPr>
      <w:r>
        <w:rPr>
          <w:i/>
          <w:iCs/>
        </w:rPr>
        <w:t xml:space="preserve">The Daily Stand-up note format is part of Pro.</w:t>
      </w:r>
    </w:p>
    <w:p>
      <w:pPr>
        <w:pStyle w:val="Heading2"/>
      </w:pPr>
      <w:r>
        <w:t xml:space="preserve">Block 4. Sample note</w:t>
      </w:r>
    </w:p>
    <w:p>
      <w:pPr>
        <w:pStyle w:val="Heading1"/>
      </w:pPr>
      <w:r>
        <w:t xml:space="preserve">See what one standup turns into</w:t>
      </w:r>
    </w:p>
    <w:p>
      <w:pPr>
        <w:spacing w:after="140"/>
      </w:pPr>
      <w:r>
        <w:rPr>
          <w:b/>
          <w:bCs/>
        </w:rPr>
        <w:t xml:space="preserve">Tuesday standup · Google Meet · 12 min · 5 people</w:t>
      </w:r>
      <w:r>
        <w:t xml:space="preserve"> (example)</w:t>
      </w:r>
    </w:p>
    <w:p>
      <w:pPr>
        <w:spacing w:after="140"/>
      </w:pPr>
      <w:r>
        <w:rPr>
          <w:b/>
          <w:bCs/>
        </w:rPr>
        <w:t xml:space="preserve">Yesterday:</w:t>
      </w:r>
      <w:r>
        <w:t xml:space="preserve"> Export fix merged. Release notes drafted.</w:t>
      </w:r>
    </w:p>
    <w:p>
      <w:pPr>
        <w:spacing w:after="140"/>
      </w:pPr>
      <w:r>
        <w:rPr>
          <w:b/>
          <w:bCs/>
        </w:rPr>
        <w:t xml:space="preserve">Today:</w:t>
      </w:r>
      <w:r>
        <w:t xml:space="preserve"> Test the export on staging. Review the new banner.</w:t>
      </w:r>
    </w:p>
    <w:p>
      <w:pPr>
        <w:spacing w:after="140"/>
      </w:pPr>
      <w:r>
        <w:rPr>
          <w:b/>
          <w:bCs/>
        </w:rPr>
        <w:t xml:space="preserve">Blockers:</w:t>
      </w:r>
      <w:r>
        <w:t xml:space="preserve"> 07:48 Waiting on the design review.</w:t>
      </w:r>
    </w:p>
    <w:p>
      <w:pPr>
        <w:spacing w:after="140"/>
      </w:pPr>
      <w:r>
        <w:rPr>
          <w:b/>
          <w:bCs/>
        </w:rPr>
        <w:t xml:space="preserve">Added to the Tasks board:</w:t>
      </w:r>
      <w:r>
        <w:t xml:space="preserve"> Test the export on staging. Owner: PR. Due: today.</w:t>
      </w:r>
    </w:p>
    <w:p>
      <w:pPr>
        <w:spacing w:after="140"/>
      </w:pPr>
      <w:r>
        <w:t xml:space="preserve">New to standups? Read our guide to the </w:t>
      </w:r>
      <w:hyperlink w:history="1" r:id="rId8w8l8pbh0aklc0zpkbyvt">
        <w:r>
          <w:rPr>
            <w:rStyle w:val="Hyperlink"/>
          </w:rPr>
          <w:t xml:space="preserve">daily standup meeting</w:t>
        </w:r>
      </w:hyperlink>
      <w:r>
        <w:t xml:space="preserve">.</w:t>
      </w:r>
    </w:p>
    <w:p>
      <w:pPr>
        <w:pStyle w:val="Heading2"/>
      </w:pPr>
      <w:r>
        <w:t xml:space="preserve">Block 5. Features</w:t>
      </w:r>
    </w:p>
    <w:p>
      <w:pPr>
        <w:pStyle w:val="Heading1"/>
      </w:pPr>
      <w:r>
        <w:t xml:space="preserve">Built for teams that meet every day</w:t>
      </w:r>
    </w:p>
    <w:p>
      <w:pPr>
        <w:spacing w:after="140"/>
      </w:pPr>
      <w:r>
        <w:rPr>
          <w:b/>
          <w:bCs/>
        </w:rPr>
        <w:t xml:space="preserve">Joins every day</w:t>
      </w:r>
      <w:r>
        <w:t xml:space="preserve">: calendar auto-join records the recurring standup without a reminder.</w:t>
      </w:r>
    </w:p>
    <w:p>
      <w:pPr>
        <w:spacing w:after="140"/>
      </w:pPr>
      <w:r>
        <w:rPr>
          <w:b/>
          <w:bCs/>
        </w:rPr>
        <w:t xml:space="preserve">Action items with owners</w:t>
      </w:r>
      <w:r>
        <w:t xml:space="preserve">: each one gets an owner, a due date and a priority on the Tasks board.</w:t>
      </w:r>
    </w:p>
    <w:p>
      <w:pPr>
        <w:spacing w:after="140"/>
      </w:pPr>
      <w:r>
        <w:rPr>
          <w:b/>
          <w:bCs/>
        </w:rPr>
        <w:t xml:space="preserve">Standups in the room</w:t>
      </w:r>
      <w:r>
        <w:t xml:space="preserve">: record the office standup with the Mac app or the web app.</w:t>
      </w:r>
    </w:p>
    <w:p>
      <w:pPr>
        <w:spacing w:after="140"/>
      </w:pPr>
      <w:r>
        <w:rPr>
          <w:b/>
          <w:bCs/>
        </w:rPr>
        <w:t xml:space="preserve">Ask in Slack</w:t>
      </w:r>
      <w:r>
        <w:t xml:space="preserve">: "What did we decide about the release?" Lynkk for Slack answers from your notes.</w:t>
      </w:r>
    </w:p>
    <w:p>
      <w:pPr>
        <w:pStyle w:val="Heading2"/>
      </w:pPr>
      <w:r>
        <w:t xml:space="preserve">Block 6. Before and after</w:t>
      </w:r>
    </w:p>
    <w:p>
      <w:pPr>
        <w:pStyle w:val="Heading1"/>
      </w:pPr>
      <w:r>
        <w:t xml:space="preserve">Standups,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Nobody writes the standup down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writes it every day</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Blockers are forgotten by Thursday</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Blockers are listed with the time they were raised</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People who missed it ask around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They read the note</w:t>
            </w:r>
          </w:p>
        </w:tc>
      </w:tr>
    </w:tbl>
    <w:p>
      <w:pPr>
        <w:spacing w:after="120"/>
      </w:pPr>
    </w:p>
    <w:p>
      <w:pPr>
        <w:spacing w:after="140"/>
      </w:pPr>
      <w:r>
        <w:rPr>
          <w:b/>
          <w:bCs/>
        </w:rPr>
        <w:t xml:space="preserve">Works with:</w:t>
      </w:r>
      <w:r>
        <w:t xml:space="preserve"> Google Meet, Zoom, Microsoft Teams, Google Calendar, Jira and Slack.</w:t>
      </w:r>
    </w:p>
    <w:p>
      <w:pPr>
        <w:pStyle w:val="Heading2"/>
      </w:pPr>
      <w:r>
        <w:t xml:space="preserve">Block 7. Privacy</w:t>
      </w:r>
    </w:p>
    <w:p>
      <w:pPr>
        <w:spacing w:after="140"/>
      </w:pPr>
      <w:r>
        <w:t xml:space="preserve">Your data region (US, EU, UK, India, Singapore or Australia) · AES-256 encryption · Never used for training · Share a note by link and revoke it anytime. </w:t>
      </w:r>
      <w:hyperlink w:history="1" r:id="rIdn1bsvu-avq4_i4gyqeaas">
        <w:r>
          <w:rPr>
            <w:rStyle w:val="Hyperlink"/>
          </w:rPr>
          <w:t xml:space="preserve">Security</w:t>
        </w:r>
      </w:hyperlink>
    </w:p>
    <w:p>
      <w:pPr>
        <w:pStyle w:val="Heading2"/>
      </w:pPr>
      <w:r>
        <w:t xml:space="preserve">Block 8. Pricing</w:t>
      </w:r>
    </w:p>
    <w:p>
      <w:pPr>
        <w:pStyle w:val="Heading1"/>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meetings and get AI notes and action items.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Unlimited notes, plus the Daily Stand-up note format, Ask Lynkk, and Lynkk for Slack.</w:t>
            </w:r>
          </w:p>
        </w:tc>
      </w:tr>
    </w:tbl>
    <w:p>
      <w:pPr>
        <w:spacing w:after="120"/>
      </w:pPr>
    </w:p>
    <w:p>
      <w:pPr>
        <w:spacing w:after="140"/>
      </w:pPr>
      <w:hyperlink w:history="1" r:id="rId0pgsgclwf6z8uszq4-fsj">
        <w:r>
          <w:rPr>
            <w:rStyle w:val="Hyperlink"/>
          </w:rPr>
          <w:t xml:space="preserve">Compare plans</w:t>
        </w:r>
      </w:hyperlink>
    </w:p>
    <w:p>
      <w:pPr>
        <w:pStyle w:val="Heading2"/>
      </w:pPr>
      <w:r>
        <w:t xml:space="preserve">Block 9. FAQ</w:t>
      </w:r>
    </w:p>
    <w:p>
      <w:pPr>
        <w:pStyle w:val="Heading1"/>
      </w:pPr>
      <w:r>
        <w:t xml:space="preserve">Questions about AI standup notes</w:t>
      </w:r>
    </w:p>
    <w:p>
      <w:pPr>
        <w:spacing w:after="140"/>
      </w:pPr>
      <w:r>
        <w:rPr>
          <w:b/>
          <w:bCs/>
        </w:rPr>
        <w:t xml:space="preserve">Does everyone on the team need Lynkk?</w:t>
      </w:r>
    </w:p>
    <w:p>
      <w:pPr>
        <w:spacing w:after="140"/>
      </w:pPr>
      <w:r>
        <w:t xml:space="preserve">No. One person records, or the bot joins from their calendar, and they share the note with a link.</w:t>
      </w:r>
    </w:p>
    <w:p>
      <w:pPr>
        <w:spacing w:after="140"/>
      </w:pPr>
      <w:r>
        <w:rPr>
          <w:b/>
          <w:bCs/>
        </w:rPr>
        <w:t xml:space="preserve">Do action items sync to Jira automatically?</w:t>
      </w:r>
    </w:p>
    <w:p>
      <w:pPr>
        <w:spacing w:after="140"/>
      </w:pPr>
      <w:r>
        <w:t xml:space="preserve">No. They go to the Tasks board on their own. Sending them to Jira is one step from the note, with one issue per action item.</w:t>
      </w:r>
    </w:p>
    <w:p>
      <w:pPr>
        <w:spacing w:after="140"/>
      </w:pPr>
      <w:r>
        <w:rPr>
          <w:b/>
          <w:bCs/>
        </w:rPr>
        <w:t xml:space="preserve">Does it work for a scrum meeting or a standup in the office?</w:t>
      </w:r>
    </w:p>
    <w:p>
      <w:pPr>
        <w:spacing w:after="140"/>
      </w:pPr>
      <w:r>
        <w:t xml:space="preserve">Yes. Any recurring meeting on your calendar works, and in the room you record with the Mac app or the web app.</w:t>
      </w:r>
    </w:p>
    <w:p>
      <w:pPr>
        <w:spacing w:after="140"/>
      </w:pPr>
      <w:r>
        <w:rPr>
          <w:b/>
          <w:bCs/>
        </w:rPr>
        <w:t xml:space="preserve">How is Lynkk different from AI project management tools?</w:t>
      </w:r>
    </w:p>
    <w:p>
      <w:pPr>
        <w:spacing w:after="140"/>
      </w:pPr>
      <w:r>
        <w:t xml:space="preserve">Lynkk doesn't replace your project tool. It captures what was said in the meeting and turns it into action items you can send to Jira.</w:t>
      </w:r>
    </w:p>
    <w:p>
      <w:pPr>
        <w:pStyle w:val="Heading2"/>
      </w:pPr>
      <w:r>
        <w:t xml:space="preserve">Block 10. Final CTA</w:t>
      </w:r>
    </w:p>
    <w:p>
      <w:pPr>
        <w:pStyle w:val="Heading1"/>
      </w:pPr>
      <w:r>
        <w:t xml:space="preserve">Record tomorrow's standup. Read the note after.</w:t>
      </w:r>
    </w:p>
    <w:p>
      <w:pPr>
        <w:spacing w:after="140"/>
      </w:pPr>
      <w:r>
        <w:t xml:space="preserve">[Start for free] [Download for Mac]</w:t>
      </w:r>
    </w:p>
    <w:p>
      <w:pPr>
        <w:pStyle w:val="Heading1"/>
      </w:pPr>
      <w:r>
        <w:t xml:space="preserve">4. To confirm before publishing</w:t>
      </w:r>
    </w:p>
    <w:p>
      <w:pPr>
        <w:pStyle w:val="ListParagraph"/>
        <w:numPr>
          <w:ilvl w:val="0"/>
          <w:numId w:val="2"/>
        </w:numPr>
      </w:pPr>
      <w:r>
        <w:t xml:space="preserve">Ask in Slack is a Pro feature (live page says so): add "Pro" to that card if the design shows plan badges</w:t>
      </w:r>
    </w:p>
    <w:p>
      <w:pPr>
        <w:pStyle w:val="ListParagraph"/>
        <w:numPr>
          <w:ilvl w:val="0"/>
          <w:numId w:val="2"/>
        </w:numPr>
      </w:pPr>
      <w:r>
        <w:t xml:space="preserve">Keep the sample note as HTML text, and update the title, meta description and FAQ structured data</w:t>
      </w:r>
    </w:p>
    <w:p>
      <w:pPr>
        <w:pStyle w:val="ListParagraph"/>
        <w:numPr>
          <w:ilvl w:val="0"/>
          <w:numId w:val="2"/>
        </w:numPr>
      </w:pPr>
      <w:r>
        <w:t xml:space="preserve">Pricing block: confirm the free plan limit before adding a number (the site gives three versions)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 Team Standups Page: Short Version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w8l8pbh0aklc0zpkbyvt" Type="http://schemas.openxmlformats.org/officeDocument/2006/relationships/hyperlink" Target="https://lynkk.ai/blog/daily-standup-meeting" TargetMode="External"/><Relationship Id="rIdn1bsvu-avq4_i4gyqeaas" Type="http://schemas.openxmlformats.org/officeDocument/2006/relationships/hyperlink" Target="https://lynkk.ai/security" TargetMode="External"/><Relationship Id="rId0pgsgclwf6z8uszq4-fsj" Type="http://schemas.openxmlformats.org/officeDocument/2006/relationships/hyperlink" Target="https://lynkk.ai/pricin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Standups Page: Short Version</dc:title>
  <dc:creator>Lynkk marketing</dc:creator>
  <cp:lastModifiedBy>Un-named</cp:lastModifiedBy>
  <cp:revision>1</cp:revision>
  <dcterms:created xsi:type="dcterms:W3CDTF">2026-10-16T15:07:51.769Z</dcterms:created>
  <dcterms:modified xsi:type="dcterms:W3CDTF">2026-10-16T15:07:51.769Z</dcterms:modified>
</cp:coreProperties>
</file>

<file path=docProps/custom.xml><?xml version="1.0" encoding="utf-8"?>
<Properties xmlns="http://schemas.openxmlformats.org/officeDocument/2006/custom-properties" xmlns:vt="http://schemas.openxmlformats.org/officeDocument/2006/docPropsVTypes"/>
</file>