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6A9" w14:textId="255DFA6F" w:rsidR="00052B00" w:rsidRPr="00900173" w:rsidRDefault="00052B00" w:rsidP="00052B00">
      <w:pPr>
        <w:widowControl/>
        <w:shd w:val="clear" w:color="auto" w:fill="FFFFFF"/>
        <w:spacing w:before="100" w:beforeAutospacing="1" w:after="100" w:afterAutospacing="1" w:line="360" w:lineRule="exact"/>
        <w:jc w:val="center"/>
        <w:outlineLvl w:val="0"/>
        <w:rPr>
          <w:rFonts w:ascii="Segoe UI" w:eastAsia="新細明體" w:hAnsi="Segoe UI" w:cs="Segoe UI"/>
          <w:b/>
          <w:bCs/>
          <w:kern w:val="36"/>
          <w:sz w:val="40"/>
          <w:szCs w:val="40"/>
        </w:rPr>
      </w:pPr>
      <w:r w:rsidRPr="00900173">
        <w:rPr>
          <w:rFonts w:ascii="Segoe UI" w:eastAsia="新細明體" w:hAnsi="Segoe UI" w:cs="Segoe UI"/>
          <w:b/>
          <w:bCs/>
          <w:kern w:val="36"/>
          <w:sz w:val="40"/>
          <w:szCs w:val="40"/>
        </w:rPr>
        <w:t>Multimedia Systems an</w:t>
      </w:r>
      <w:r w:rsidRPr="00900173">
        <w:rPr>
          <w:rFonts w:ascii="Segoe UI" w:eastAsia="新細明體" w:hAnsi="Segoe UI" w:cs="Segoe UI" w:hint="eastAsia"/>
          <w:b/>
          <w:bCs/>
          <w:kern w:val="36"/>
          <w:sz w:val="40"/>
          <w:szCs w:val="40"/>
        </w:rPr>
        <w:t>d</w:t>
      </w:r>
      <w:r w:rsidRPr="00900173">
        <w:rPr>
          <w:rFonts w:ascii="Segoe UI" w:eastAsia="新細明體" w:hAnsi="Segoe UI" w:cs="Segoe UI"/>
          <w:b/>
          <w:bCs/>
          <w:kern w:val="36"/>
          <w:sz w:val="40"/>
          <w:szCs w:val="40"/>
        </w:rPr>
        <w:t xml:space="preserve"> Applications HW</w:t>
      </w:r>
      <w:r w:rsidR="0003055E">
        <w:rPr>
          <w:rFonts w:ascii="Segoe UI" w:eastAsia="新細明體" w:hAnsi="Segoe UI" w:cs="Segoe UI" w:hint="eastAsia"/>
          <w:b/>
          <w:bCs/>
          <w:kern w:val="36"/>
          <w:sz w:val="40"/>
          <w:szCs w:val="40"/>
        </w:rPr>
        <w:t>3</w:t>
      </w:r>
    </w:p>
    <w:p w14:paraId="2A5A4D1D" w14:textId="7D19AE5E" w:rsidR="00052B00" w:rsidRDefault="00052B00" w:rsidP="00052B00">
      <w:pPr>
        <w:widowControl/>
        <w:shd w:val="clear" w:color="auto" w:fill="FFFFFF"/>
        <w:spacing w:before="100" w:beforeAutospacing="1" w:after="100" w:afterAutospacing="1" w:line="360" w:lineRule="exact"/>
        <w:jc w:val="center"/>
        <w:outlineLvl w:val="1"/>
        <w:rPr>
          <w:rFonts w:ascii="Segoe UI" w:eastAsia="新細明體" w:hAnsi="Segoe UI" w:cs="Segoe UI"/>
          <w:b/>
          <w:bCs/>
          <w:kern w:val="0"/>
          <w:sz w:val="28"/>
          <w:szCs w:val="28"/>
        </w:rPr>
      </w:pPr>
      <w:r w:rsidRPr="00900173">
        <w:rPr>
          <w:rFonts w:ascii="Segoe UI" w:eastAsia="新細明體" w:hAnsi="Segoe UI" w:cs="Segoe UI"/>
          <w:b/>
          <w:bCs/>
          <w:kern w:val="0"/>
          <w:sz w:val="28"/>
          <w:szCs w:val="28"/>
        </w:rPr>
        <w:t xml:space="preserve">Project-- </w:t>
      </w:r>
      <w:bookmarkStart w:id="0" w:name="_Hlk136176530"/>
      <w:r w:rsidR="0003055E" w:rsidRPr="0003055E">
        <w:rPr>
          <w:rFonts w:ascii="Segoe UI" w:eastAsia="新細明體" w:hAnsi="Segoe UI" w:cs="Segoe UI"/>
          <w:b/>
          <w:bCs/>
          <w:kern w:val="0"/>
          <w:sz w:val="28"/>
          <w:szCs w:val="28"/>
        </w:rPr>
        <w:t>Histogram Equalization and Edge Detection</w:t>
      </w:r>
      <w:bookmarkEnd w:id="0"/>
    </w:p>
    <w:p w14:paraId="6F54FC83" w14:textId="1428EDAE" w:rsidR="00CF090F" w:rsidRPr="00900173" w:rsidRDefault="00CF090F" w:rsidP="00CF090F">
      <w:pPr>
        <w:widowControl/>
        <w:shd w:val="clear" w:color="auto" w:fill="FFFFFF"/>
        <w:wordWrap w:val="0"/>
        <w:spacing w:before="100" w:beforeAutospacing="1" w:after="100" w:afterAutospacing="1" w:line="360" w:lineRule="exact"/>
        <w:jc w:val="right"/>
        <w:outlineLvl w:val="1"/>
        <w:rPr>
          <w:rFonts w:ascii="Segoe UI" w:eastAsia="新細明體" w:hAnsi="Segoe UI" w:cs="Segoe UI"/>
          <w:b/>
          <w:bCs/>
          <w:kern w:val="0"/>
          <w:sz w:val="28"/>
          <w:szCs w:val="28"/>
        </w:rPr>
      </w:pPr>
      <w:r>
        <w:rPr>
          <w:rFonts w:ascii="Segoe UI" w:eastAsia="新細明體" w:hAnsi="Segoe UI" w:cs="Segoe UI"/>
          <w:b/>
          <w:bCs/>
          <w:kern w:val="0"/>
          <w:sz w:val="28"/>
          <w:szCs w:val="28"/>
        </w:rPr>
        <w:t xml:space="preserve">E94091071 </w:t>
      </w:r>
      <w:r>
        <w:rPr>
          <w:rFonts w:ascii="Segoe UI" w:eastAsia="新細明體" w:hAnsi="Segoe UI" w:cs="Segoe UI" w:hint="eastAsia"/>
          <w:b/>
          <w:bCs/>
          <w:kern w:val="0"/>
          <w:sz w:val="28"/>
          <w:szCs w:val="28"/>
        </w:rPr>
        <w:t>黃琳</w:t>
      </w:r>
    </w:p>
    <w:p w14:paraId="7C1804C4" w14:textId="77777777" w:rsidR="000C069D" w:rsidRPr="00900173" w:rsidRDefault="000C069D" w:rsidP="000C069D">
      <w:pPr>
        <w:widowControl/>
        <w:shd w:val="clear" w:color="auto" w:fill="FFFFFF"/>
        <w:spacing w:after="120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使用python 以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notebook撰寫</w:t>
      </w:r>
    </w:p>
    <w:p w14:paraId="59BC892A" w14:textId="77777777" w:rsidR="006F4304" w:rsidRPr="00900173" w:rsidRDefault="006F4304" w:rsidP="006F4304">
      <w:pPr>
        <w:widowControl/>
        <w:shd w:val="clear" w:color="auto" w:fill="FFFFFF"/>
        <w:spacing w:before="100" w:beforeAutospacing="1" w:after="100" w:afterAutospacing="1" w:line="280" w:lineRule="exact"/>
        <w:outlineLvl w:val="1"/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 w:rsidRPr="00900173"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內容</w:t>
      </w:r>
    </w:p>
    <w:p w14:paraId="24E09C11" w14:textId="091F94A9" w:rsidR="006F4304" w:rsidRDefault="006F4304" w:rsidP="006F43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076785">
        <w:rPr>
          <w:rFonts w:ascii="微軟正黑體" w:eastAsia="微軟正黑體" w:hAnsi="微軟正黑體" w:cs="Segoe UI"/>
          <w:kern w:val="0"/>
          <w:sz w:val="21"/>
          <w:szCs w:val="21"/>
        </w:rPr>
        <w:t>P</w:t>
      </w:r>
      <w:r w:rsidRPr="00076785">
        <w:rPr>
          <w:rFonts w:ascii="微軟正黑體" w:eastAsia="微軟正黑體" w:hAnsi="微軟正黑體" w:cs="Segoe UI" w:hint="eastAsia"/>
          <w:kern w:val="0"/>
          <w:sz w:val="21"/>
          <w:szCs w:val="21"/>
        </w:rPr>
        <w:t>roject</w:t>
      </w:r>
      <w:r>
        <w:rPr>
          <w:rFonts w:ascii="微軟正黑體" w:eastAsia="微軟正黑體" w:hAnsi="微軟正黑體" w:cs="Segoe UI" w:hint="eastAsia"/>
          <w:kern w:val="0"/>
          <w:sz w:val="21"/>
          <w:szCs w:val="21"/>
        </w:rPr>
        <w:t>3</w:t>
      </w:r>
      <w:r w:rsidRPr="00076785">
        <w:rPr>
          <w:rFonts w:ascii="微軟正黑體" w:eastAsia="微軟正黑體" w:hAnsi="微軟正黑體" w:cs="Segoe UI" w:hint="eastAsia"/>
          <w:kern w:val="0"/>
          <w:sz w:val="21"/>
          <w:szCs w:val="21"/>
        </w:rPr>
        <w:t>-</w:t>
      </w:r>
      <w:r w:rsidRPr="006F4304">
        <w:t xml:space="preserve"> </w:t>
      </w:r>
      <w:r w:rsidRPr="006F4304">
        <w:rPr>
          <w:rFonts w:ascii="微軟正黑體" w:eastAsia="微軟正黑體" w:hAnsi="微軟正黑體" w:cs="Segoe UI"/>
          <w:kern w:val="0"/>
          <w:sz w:val="21"/>
          <w:szCs w:val="21"/>
        </w:rPr>
        <w:t>Histogram Equalization and Edge Detection</w:t>
      </w:r>
      <w:r w:rsidRPr="00076785">
        <w:rPr>
          <w:rFonts w:ascii="微軟正黑體" w:eastAsia="微軟正黑體" w:hAnsi="微軟正黑體" w:cs="Segoe UI" w:hint="eastAsia"/>
          <w:kern w:val="0"/>
          <w:sz w:val="21"/>
          <w:szCs w:val="21"/>
        </w:rPr>
        <w:t>.docx: 原始程式碼與大略的原始碼解說與輸出結果</w:t>
      </w:r>
    </w:p>
    <w:p w14:paraId="70924E1E" w14:textId="4D419150" w:rsidR="00922858" w:rsidRPr="00922858" w:rsidRDefault="00D60821" w:rsidP="00922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 w:hint="eastAsia"/>
          <w:kern w:val="0"/>
          <w:sz w:val="21"/>
          <w:szCs w:val="21"/>
        </w:rPr>
      </w:pPr>
      <w:r>
        <w:rPr>
          <w:rFonts w:ascii="微軟正黑體" w:eastAsia="微軟正黑體" w:hAnsi="微軟正黑體" w:cs="Segoe UI" w:hint="eastAsia"/>
          <w:kern w:val="0"/>
          <w:sz w:val="21"/>
          <w:szCs w:val="21"/>
        </w:rPr>
        <w:t xml:space="preserve">輸入圖檔: </w:t>
      </w:r>
      <w:r w:rsidR="00922858" w:rsidRPr="00922858">
        <w:rPr>
          <w:rFonts w:ascii="微軟正黑體" w:eastAsia="微軟正黑體" w:hAnsi="微軟正黑體" w:cs="Segoe UI"/>
          <w:kern w:val="0"/>
          <w:sz w:val="21"/>
          <w:szCs w:val="21"/>
        </w:rPr>
        <w:t>input_image</w:t>
      </w:r>
      <w:r w:rsidR="00922858">
        <w:rPr>
          <w:rFonts w:ascii="微軟正黑體" w:eastAsia="微軟正黑體" w:hAnsi="微軟正黑體" w:cs="Segoe UI"/>
          <w:kern w:val="0"/>
          <w:sz w:val="21"/>
          <w:szCs w:val="21"/>
        </w:rPr>
        <w:t>.bmp</w:t>
      </w:r>
    </w:p>
    <w:p w14:paraId="00DEEB75" w14:textId="77777777" w:rsidR="006F4304" w:rsidRDefault="006F4304" w:rsidP="006F43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作業要求對應輸出圖檔</w:t>
      </w:r>
    </w:p>
    <w:p w14:paraId="2E398A62" w14:textId="785BEEC1" w:rsidR="006F4304" w:rsidRPr="00900173" w:rsidRDefault="006F4304" w:rsidP="006F430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1</w:t>
      </w:r>
      <w:r w:rsidR="0095475A">
        <w:rPr>
          <w:rFonts w:ascii="微軟正黑體" w:eastAsia="微軟正黑體" w:hAnsi="微軟正黑體" w:cs="Segoe UI" w:hint="eastAsia"/>
          <w:kern w:val="0"/>
          <w:sz w:val="21"/>
          <w:szCs w:val="21"/>
        </w:rPr>
        <w:t>_</w:t>
      </w:r>
      <w:r w:rsidR="0095475A" w:rsidRPr="0095475A">
        <w:rPr>
          <w:rFonts w:ascii="微軟正黑體" w:eastAsia="微軟正黑體" w:hAnsi="微軟正黑體" w:cs="Segoe UI"/>
          <w:kern w:val="0"/>
          <w:sz w:val="21"/>
          <w:szCs w:val="21"/>
        </w:rPr>
        <w:t>original_histogram</w:t>
      </w: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.png</w:t>
      </w:r>
    </w:p>
    <w:p w14:paraId="707E914A" w14:textId="68712BBD" w:rsidR="006F4304" w:rsidRPr="00900173" w:rsidRDefault="006F4304" w:rsidP="006F430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2_</w:t>
      </w:r>
      <w:r w:rsidR="0095475A" w:rsidRPr="0095475A">
        <w:rPr>
          <w:rFonts w:ascii="微軟正黑體" w:eastAsia="微軟正黑體" w:hAnsi="微軟正黑體" w:cs="Segoe UI"/>
          <w:kern w:val="0"/>
          <w:sz w:val="21"/>
          <w:szCs w:val="21"/>
        </w:rPr>
        <w:t>equalized_histogram</w:t>
      </w: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.png</w:t>
      </w:r>
    </w:p>
    <w:p w14:paraId="4298ACDC" w14:textId="5F1FBCC7" w:rsidR="006F4304" w:rsidRPr="00900173" w:rsidRDefault="006B3DE2" w:rsidP="006F430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6B3DE2">
        <w:rPr>
          <w:rFonts w:ascii="微軟正黑體" w:eastAsia="微軟正黑體" w:hAnsi="微軟正黑體" w:cs="Segoe UI"/>
          <w:kern w:val="0"/>
          <w:sz w:val="21"/>
          <w:szCs w:val="21"/>
        </w:rPr>
        <w:t>3_processed_image</w:t>
      </w:r>
      <w:r w:rsidR="006F4304" w:rsidRPr="00900173">
        <w:rPr>
          <w:rFonts w:ascii="微軟正黑體" w:eastAsia="微軟正黑體" w:hAnsi="微軟正黑體" w:cs="Segoe UI"/>
          <w:kern w:val="0"/>
          <w:sz w:val="21"/>
          <w:szCs w:val="21"/>
        </w:rPr>
        <w:t>.png</w:t>
      </w:r>
    </w:p>
    <w:p w14:paraId="762C39D4" w14:textId="03C2DFFD" w:rsidR="006F4304" w:rsidRPr="00900173" w:rsidRDefault="004860DB" w:rsidP="006F430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4860DB">
        <w:rPr>
          <w:rFonts w:ascii="微軟正黑體" w:eastAsia="微軟正黑體" w:hAnsi="微軟正黑體" w:cs="Segoe UI"/>
          <w:kern w:val="0"/>
          <w:sz w:val="21"/>
          <w:szCs w:val="21"/>
        </w:rPr>
        <w:t>4_Deteced_edges</w:t>
      </w:r>
      <w:r w:rsidR="006F4304" w:rsidRPr="00900173">
        <w:rPr>
          <w:rFonts w:ascii="微軟正黑體" w:eastAsia="微軟正黑體" w:hAnsi="微軟正黑體" w:cs="Segoe UI"/>
          <w:kern w:val="0"/>
          <w:sz w:val="21"/>
          <w:szCs w:val="21"/>
        </w:rPr>
        <w:t>.png</w:t>
      </w:r>
    </w:p>
    <w:p w14:paraId="33810DB1" w14:textId="3E685100" w:rsidR="00D60821" w:rsidRPr="00D60821" w:rsidRDefault="009475D6" w:rsidP="00D6082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 w:hint="eastAsia"/>
          <w:kern w:val="0"/>
          <w:sz w:val="21"/>
          <w:szCs w:val="21"/>
        </w:rPr>
      </w:pPr>
      <w:r w:rsidRPr="009475D6">
        <w:rPr>
          <w:rFonts w:ascii="微軟正黑體" w:eastAsia="微軟正黑體" w:hAnsi="微軟正黑體" w:cs="Segoe UI"/>
          <w:kern w:val="0"/>
          <w:sz w:val="21"/>
          <w:szCs w:val="21"/>
        </w:rPr>
        <w:t>5_Detected_edges_with_improving</w:t>
      </w:r>
      <w:r w:rsidR="006F4304" w:rsidRPr="00900173">
        <w:rPr>
          <w:rFonts w:ascii="微軟正黑體" w:eastAsia="微軟正黑體" w:hAnsi="微軟正黑體" w:cs="Segoe UI"/>
          <w:kern w:val="0"/>
          <w:sz w:val="21"/>
          <w:szCs w:val="21"/>
        </w:rPr>
        <w:t>.png</w:t>
      </w:r>
    </w:p>
    <w:p w14:paraId="71DC9EBD" w14:textId="77777777" w:rsidR="00F36A8F" w:rsidRPr="00900173" w:rsidRDefault="00F36A8F" w:rsidP="00F36A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proofErr w:type="spellStart"/>
      <w:proofErr w:type="gram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main.ipynb</w:t>
      </w:r>
      <w:proofErr w:type="spellEnd"/>
      <w:proofErr w:type="gram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: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</w:t>
      </w:r>
    </w:p>
    <w:p w14:paraId="167425E8" w14:textId="48233C33" w:rsidR="006F4304" w:rsidRPr="00F36A8F" w:rsidRDefault="00F36A8F" w:rsidP="00F36A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main.py: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 輸出的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py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檔</w:t>
      </w:r>
    </w:p>
    <w:p w14:paraId="1FA1FD76" w14:textId="0342764D" w:rsidR="00052B00" w:rsidRDefault="00B12F7F">
      <w:pPr>
        <w:rPr>
          <w:noProof/>
        </w:rPr>
      </w:pPr>
      <w:r>
        <w:rPr>
          <w:rFonts w:ascii="微軟正黑體" w:eastAsia="微軟正黑體" w:hAnsi="微軟正黑體" w:cs="Segoe UI" w:hint="eastAsia"/>
          <w:b/>
          <w:bCs/>
          <w:kern w:val="0"/>
          <w:sz w:val="36"/>
          <w:szCs w:val="36"/>
        </w:rPr>
        <w:t>安裝與</w:t>
      </w:r>
      <w:r w:rsidRPr="00911980"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引入套件</w:t>
      </w:r>
    </w:p>
    <w:p w14:paraId="707CC2A6" w14:textId="395E02DE" w:rsidR="009257C1" w:rsidRDefault="00A26BF5">
      <w:r>
        <w:rPr>
          <w:noProof/>
        </w:rPr>
        <w:drawing>
          <wp:inline distT="0" distB="0" distL="0" distR="0" wp14:anchorId="66A0DF14" wp14:editId="74FD418D">
            <wp:extent cx="4410075" cy="656100"/>
            <wp:effectExtent l="0" t="0" r="0" b="0"/>
            <wp:docPr id="19290776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" r="62139" b="21635"/>
                    <a:stretch/>
                  </pic:blipFill>
                  <pic:spPr bwMode="auto">
                    <a:xfrm>
                      <a:off x="0" y="0"/>
                      <a:ext cx="4426150" cy="6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6BF5">
        <w:rPr>
          <w:noProof/>
        </w:rPr>
        <w:drawing>
          <wp:inline distT="0" distB="0" distL="0" distR="0" wp14:anchorId="3F5435B4" wp14:editId="4CACDF74">
            <wp:extent cx="4381500" cy="893371"/>
            <wp:effectExtent l="0" t="0" r="0" b="2540"/>
            <wp:docPr id="635314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4104" name=""/>
                    <pic:cNvPicPr/>
                  </pic:nvPicPr>
                  <pic:blipFill rotWithShape="1">
                    <a:blip r:embed="rId6"/>
                    <a:srcRect r="32310"/>
                    <a:stretch/>
                  </pic:blipFill>
                  <pic:spPr bwMode="auto">
                    <a:xfrm>
                      <a:off x="0" y="0"/>
                      <a:ext cx="4422345" cy="90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DE7D1" w14:textId="027D35FD" w:rsidR="00B44767" w:rsidRDefault="00B1204C">
      <w:pP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>
        <w:rPr>
          <w:rFonts w:ascii="微軟正黑體" w:eastAsia="微軟正黑體" w:hAnsi="微軟正黑體" w:cs="Segoe UI" w:hint="eastAsia"/>
          <w:b/>
          <w:bCs/>
          <w:kern w:val="0"/>
          <w:sz w:val="36"/>
          <w:szCs w:val="36"/>
        </w:rPr>
        <w:t>E</w:t>
      </w:r>
      <w: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qualized Histogram</w:t>
      </w:r>
    </w:p>
    <w:p w14:paraId="5E9DBBE8" w14:textId="4D659E56" w:rsidR="00B1204C" w:rsidRPr="00B1204C" w:rsidRDefault="00B1204C">
      <w:pPr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B1204C">
        <w:rPr>
          <w:rFonts w:ascii="微軟正黑體" w:eastAsia="微軟正黑體" w:hAnsi="微軟正黑體" w:cs="Segoe UI" w:hint="eastAsia"/>
          <w:kern w:val="0"/>
          <w:sz w:val="21"/>
          <w:szCs w:val="21"/>
        </w:rPr>
        <w:t>使用</w:t>
      </w:r>
      <w:r w:rsidRPr="00B1204C">
        <w:rPr>
          <w:rFonts w:ascii="微軟正黑體" w:eastAsia="微軟正黑體" w:hAnsi="微軟正黑體" w:cs="Segoe UI"/>
          <w:kern w:val="0"/>
          <w:sz w:val="21"/>
          <w:szCs w:val="21"/>
        </w:rPr>
        <w:t>OpenCV</w:t>
      </w:r>
      <w:r w:rsidRPr="00B1204C">
        <w:rPr>
          <w:rFonts w:ascii="微軟正黑體" w:eastAsia="微軟正黑體" w:hAnsi="微軟正黑體" w:cs="Segoe UI" w:hint="eastAsia"/>
          <w:kern w:val="0"/>
          <w:sz w:val="21"/>
          <w:szCs w:val="21"/>
        </w:rPr>
        <w:t>的</w:t>
      </w:r>
      <w:proofErr w:type="spellStart"/>
      <w:r w:rsidRPr="00B1204C">
        <w:rPr>
          <w:rFonts w:ascii="微軟正黑體" w:eastAsia="微軟正黑體" w:hAnsi="微軟正黑體" w:cs="Segoe UI" w:hint="eastAsia"/>
          <w:kern w:val="0"/>
          <w:sz w:val="21"/>
          <w:szCs w:val="21"/>
        </w:rPr>
        <w:t>a</w:t>
      </w:r>
      <w:r w:rsidRPr="00B1204C">
        <w:rPr>
          <w:rFonts w:ascii="微軟正黑體" w:eastAsia="微軟正黑體" w:hAnsi="微軟正黑體" w:cs="Segoe UI"/>
          <w:kern w:val="0"/>
          <w:sz w:val="21"/>
          <w:szCs w:val="21"/>
        </w:rPr>
        <w:t>pi</w:t>
      </w:r>
      <w:proofErr w:type="spellEnd"/>
      <w:r>
        <w:rPr>
          <w:rFonts w:ascii="微軟正黑體" w:eastAsia="微軟正黑體" w:hAnsi="微軟正黑體" w:cs="Segoe UI" w:hint="eastAsia"/>
          <w:kern w:val="0"/>
          <w:sz w:val="21"/>
          <w:szCs w:val="21"/>
        </w:rPr>
        <w:t>讀取圖片並</w:t>
      </w:r>
      <w:r w:rsidRPr="00B1204C">
        <w:rPr>
          <w:rFonts w:ascii="微軟正黑體" w:eastAsia="微軟正黑體" w:hAnsi="微軟正黑體" w:cs="Segoe UI" w:hint="eastAsia"/>
          <w:kern w:val="0"/>
          <w:sz w:val="21"/>
          <w:szCs w:val="21"/>
        </w:rPr>
        <w:t>做h</w:t>
      </w:r>
      <w:r w:rsidRPr="00B1204C">
        <w:rPr>
          <w:rFonts w:ascii="微軟正黑體" w:eastAsia="微軟正黑體" w:hAnsi="微軟正黑體" w:cs="Segoe UI"/>
          <w:kern w:val="0"/>
          <w:sz w:val="21"/>
          <w:szCs w:val="21"/>
        </w:rPr>
        <w:t>istogram equalization</w:t>
      </w:r>
    </w:p>
    <w:p w14:paraId="034ADDA7" w14:textId="5D8D601F" w:rsidR="00B44767" w:rsidRDefault="002A7046">
      <w:r w:rsidRPr="002A7046">
        <w:rPr>
          <w:noProof/>
        </w:rPr>
        <w:drawing>
          <wp:inline distT="0" distB="0" distL="0" distR="0" wp14:anchorId="13AD744F" wp14:editId="0053B586">
            <wp:extent cx="4866042" cy="745691"/>
            <wp:effectExtent l="0" t="0" r="0" b="0"/>
            <wp:docPr id="7486876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042" cy="7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1920" w14:textId="77777777" w:rsidR="00803E26" w:rsidRDefault="00803E26">
      <w:pPr>
        <w:rPr>
          <w:rFonts w:hint="eastAsia"/>
        </w:rPr>
      </w:pPr>
    </w:p>
    <w:p w14:paraId="0B377196" w14:textId="46575AAD" w:rsidR="00803E26" w:rsidRDefault="00803E26" w:rsidP="00803E26">
      <w:pP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proofErr w:type="spellStart"/>
      <w:r>
        <w:rPr>
          <w:rFonts w:ascii="微軟正黑體" w:eastAsia="微軟正黑體" w:hAnsi="微軟正黑體" w:cs="Segoe UI" w:hint="eastAsia"/>
          <w:b/>
          <w:bCs/>
          <w:kern w:val="0"/>
          <w:sz w:val="36"/>
          <w:szCs w:val="36"/>
        </w:rPr>
        <w:lastRenderedPageBreak/>
        <w:t>De</w:t>
      </w:r>
      <w: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teced</w:t>
      </w:r>
      <w:proofErr w:type="spellEnd"/>
      <w: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 xml:space="preserve"> edges</w:t>
      </w:r>
    </w:p>
    <w:p w14:paraId="251065DD" w14:textId="7B6A3AF2" w:rsidR="00803E26" w:rsidRDefault="00A76BD2">
      <w:pPr>
        <w:rPr>
          <w:rFonts w:ascii="Lato" w:hAnsi="Lato"/>
          <w:color w:val="3A3A3A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="00803E26">
        <w:rPr>
          <w:rFonts w:hint="eastAsia"/>
        </w:rPr>
        <w:t>單純使用</w:t>
      </w:r>
      <w:r w:rsidR="00803E26">
        <w:rPr>
          <w:rFonts w:ascii="Lato" w:hAnsi="Lato"/>
          <w:color w:val="3A3A3A"/>
          <w:shd w:val="clear" w:color="auto" w:fill="FFFFFF"/>
        </w:rPr>
        <w:t>OpenCV</w:t>
      </w:r>
      <w:r w:rsidR="00803E26">
        <w:rPr>
          <w:rFonts w:ascii="Lato" w:hAnsi="Lato"/>
          <w:color w:val="3A3A3A"/>
          <w:shd w:val="clear" w:color="auto" w:fill="FFFFFF"/>
        </w:rPr>
        <w:t>的</w:t>
      </w:r>
      <w:r w:rsidR="00803E26">
        <w:rPr>
          <w:rFonts w:ascii="Lato" w:hAnsi="Lato"/>
          <w:color w:val="3A3A3A"/>
          <w:shd w:val="clear" w:color="auto" w:fill="FFFFFF"/>
        </w:rPr>
        <w:t>Sobel</w:t>
      </w:r>
      <w:proofErr w:type="gramStart"/>
      <w:r w:rsidR="00803E26">
        <w:rPr>
          <w:rFonts w:ascii="Lato" w:hAnsi="Lato"/>
          <w:color w:val="3A3A3A"/>
          <w:shd w:val="clear" w:color="auto" w:fill="FFFFFF"/>
        </w:rPr>
        <w:t>函式求影像</w:t>
      </w:r>
      <w:proofErr w:type="gramEnd"/>
      <w:r w:rsidR="00803E26">
        <w:rPr>
          <w:rFonts w:ascii="Lato" w:hAnsi="Lato"/>
          <w:color w:val="3A3A3A"/>
          <w:shd w:val="clear" w:color="auto" w:fill="FFFFFF"/>
        </w:rPr>
        <w:t>梯度</w:t>
      </w:r>
    </w:p>
    <w:p w14:paraId="391E65E5" w14:textId="26A39C2A" w:rsidR="00803E26" w:rsidRDefault="00A76BD2">
      <w:r>
        <w:rPr>
          <w:rFonts w:ascii="Lato" w:hAnsi="Lato" w:hint="eastAsia"/>
          <w:color w:val="3A3A3A"/>
          <w:shd w:val="clear" w:color="auto" w:fill="FFFFFF"/>
        </w:rPr>
        <w:t>2</w:t>
      </w:r>
      <w:r>
        <w:rPr>
          <w:rFonts w:ascii="Lato" w:hAnsi="Lato"/>
          <w:color w:val="3A3A3A"/>
          <w:shd w:val="clear" w:color="auto" w:fill="FFFFFF"/>
        </w:rPr>
        <w:t>.</w:t>
      </w:r>
      <w:r w:rsidR="00803E26">
        <w:rPr>
          <w:rFonts w:ascii="Lato" w:hAnsi="Lato" w:hint="eastAsia"/>
          <w:color w:val="3A3A3A"/>
          <w:shd w:val="clear" w:color="auto" w:fill="FFFFFF"/>
        </w:rPr>
        <w:t>自訂義</w:t>
      </w:r>
      <w:r w:rsidR="00803E26">
        <w:rPr>
          <w:rFonts w:ascii="Lato" w:hAnsi="Lato" w:hint="eastAsia"/>
          <w:color w:val="3A3A3A"/>
          <w:shd w:val="clear" w:color="auto" w:fill="FFFFFF"/>
        </w:rPr>
        <w:t>function</w:t>
      </w:r>
      <w:r w:rsidR="00B503A9">
        <w:rPr>
          <w:rFonts w:ascii="Lato" w:hAnsi="Lato" w:hint="eastAsia"/>
          <w:color w:val="3A3A3A"/>
          <w:shd w:val="clear" w:color="auto" w:fill="FFFFFF"/>
        </w:rPr>
        <w:t>，求影像梯度後</w:t>
      </w:r>
      <w:r w:rsidR="00B568AB">
        <w:rPr>
          <w:rFonts w:ascii="Lato" w:hAnsi="Lato" w:hint="eastAsia"/>
          <w:color w:val="3A3A3A"/>
          <w:shd w:val="clear" w:color="auto" w:fill="FFFFFF"/>
        </w:rPr>
        <w:t>調整範圍</w:t>
      </w:r>
      <w:r w:rsidR="00B503A9">
        <w:rPr>
          <w:rFonts w:ascii="Lato" w:hAnsi="Lato" w:hint="eastAsia"/>
          <w:color w:val="3A3A3A"/>
          <w:shd w:val="clear" w:color="auto" w:fill="FFFFFF"/>
        </w:rPr>
        <w:t>，</w:t>
      </w:r>
      <w:r w:rsidR="00B568AB">
        <w:rPr>
          <w:rFonts w:ascii="Lato" w:hAnsi="Lato" w:hint="eastAsia"/>
          <w:color w:val="3A3A3A"/>
          <w:shd w:val="clear" w:color="auto" w:fill="FFFFFF"/>
        </w:rPr>
        <w:t>並</w:t>
      </w:r>
      <w:r w:rsidR="00803E26">
        <w:rPr>
          <w:rFonts w:ascii="Lato" w:hAnsi="Lato" w:hint="eastAsia"/>
          <w:color w:val="3A3A3A"/>
          <w:shd w:val="clear" w:color="auto" w:fill="FFFFFF"/>
        </w:rPr>
        <w:t>做</w:t>
      </w:r>
      <w:r w:rsidR="008A0FBE">
        <w:rPr>
          <w:rFonts w:ascii="Lato" w:hAnsi="Lato" w:hint="eastAsia"/>
          <w:color w:val="3A3A3A"/>
          <w:shd w:val="clear" w:color="auto" w:fill="FFFFFF"/>
        </w:rPr>
        <w:t>二值化處理使影像更清晰</w:t>
      </w:r>
    </w:p>
    <w:p w14:paraId="59D786E5" w14:textId="34D41573" w:rsidR="00803E26" w:rsidRDefault="00803E26">
      <w:r w:rsidRPr="00803E26">
        <w:rPr>
          <w:noProof/>
        </w:rPr>
        <w:drawing>
          <wp:inline distT="0" distB="0" distL="0" distR="0" wp14:anchorId="4747B664" wp14:editId="252CFD76">
            <wp:extent cx="4452374" cy="1083157"/>
            <wp:effectExtent l="0" t="0" r="5715" b="3175"/>
            <wp:docPr id="606795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9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374" cy="1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A5F" w14:textId="33694F5B" w:rsidR="008A0FBE" w:rsidRDefault="00D616CE">
      <w:proofErr w:type="gramStart"/>
      <w:r>
        <w:t>‘</w:t>
      </w:r>
      <w:proofErr w:type="gramEnd"/>
      <w:r w:rsidRPr="00D616CE">
        <w:rPr>
          <w:rFonts w:hint="eastAsia"/>
        </w:rPr>
        <w:t>cv2.THRESH_OTSU</w:t>
      </w:r>
      <w:proofErr w:type="gramStart"/>
      <w:r>
        <w:t>’</w:t>
      </w:r>
      <w:proofErr w:type="gramEnd"/>
      <w:r w:rsidRPr="00D616CE">
        <w:rPr>
          <w:rFonts w:hint="eastAsia"/>
        </w:rPr>
        <w:t>是</w:t>
      </w:r>
      <w:r w:rsidRPr="00D616CE">
        <w:rPr>
          <w:rFonts w:hint="eastAsia"/>
        </w:rPr>
        <w:t>OpenC</w:t>
      </w:r>
      <w:r>
        <w:rPr>
          <w:rFonts w:hint="eastAsia"/>
        </w:rPr>
        <w:t>V</w:t>
      </w:r>
      <w:r w:rsidRPr="00D616CE">
        <w:rPr>
          <w:rFonts w:hint="eastAsia"/>
        </w:rPr>
        <w:t>中的一個二值化方法</w:t>
      </w:r>
      <w:r>
        <w:rPr>
          <w:rFonts w:hint="eastAsia"/>
        </w:rPr>
        <w:t>，基於</w:t>
      </w:r>
      <w:r w:rsidR="002B0A43" w:rsidRPr="002B0A43">
        <w:rPr>
          <w:rFonts w:hint="eastAsia"/>
        </w:rPr>
        <w:t xml:space="preserve">Otsu's Threshold </w:t>
      </w:r>
      <w:r w:rsidR="002B0A43" w:rsidRPr="002B0A43">
        <w:rPr>
          <w:rFonts w:hint="eastAsia"/>
        </w:rPr>
        <w:t>演算法</w:t>
      </w:r>
      <w:r w:rsidR="002B0A43">
        <w:rPr>
          <w:rFonts w:hint="eastAsia"/>
        </w:rPr>
        <w:t>，使</w:t>
      </w:r>
      <w:r w:rsidR="002B0A43" w:rsidRPr="002B0A43">
        <w:rPr>
          <w:rFonts w:hint="eastAsia"/>
        </w:rPr>
        <w:t xml:space="preserve">cv2.threshold </w:t>
      </w:r>
      <w:r w:rsidR="002B0A43" w:rsidRPr="002B0A43">
        <w:rPr>
          <w:rFonts w:hint="eastAsia"/>
        </w:rPr>
        <w:t>函數會自動計算圖像的最佳</w:t>
      </w:r>
      <w:proofErr w:type="gramStart"/>
      <w:r w:rsidR="002B0A43" w:rsidRPr="002B0A43">
        <w:rPr>
          <w:rFonts w:hint="eastAsia"/>
        </w:rPr>
        <w:t>閾</w:t>
      </w:r>
      <w:proofErr w:type="gramEnd"/>
      <w:r w:rsidR="002B0A43" w:rsidRPr="002B0A43">
        <w:rPr>
          <w:rFonts w:hint="eastAsia"/>
        </w:rPr>
        <w:t>值</w:t>
      </w:r>
    </w:p>
    <w:p w14:paraId="50FCE0FA" w14:textId="2D45C85A" w:rsidR="00B44767" w:rsidRDefault="00B44767">
      <w:r w:rsidRPr="00B44767">
        <w:rPr>
          <w:noProof/>
        </w:rPr>
        <w:drawing>
          <wp:inline distT="0" distB="0" distL="0" distR="0" wp14:anchorId="6923FDC4" wp14:editId="59561E4C">
            <wp:extent cx="5486400" cy="967023"/>
            <wp:effectExtent l="0" t="0" r="0" b="5080"/>
            <wp:docPr id="665889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153" cy="9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0198" w14:textId="77777777" w:rsidR="003C31E7" w:rsidRDefault="003C31E7"/>
    <w:p w14:paraId="49058491" w14:textId="7E135739" w:rsidR="003C31E7" w:rsidRPr="003C31E7" w:rsidRDefault="003C31E7">
      <w:pPr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>
        <w:rPr>
          <w:rFonts w:ascii="微軟正黑體" w:eastAsia="微軟正黑體" w:hAnsi="微軟正黑體" w:cs="Segoe UI" w:hint="eastAsia"/>
          <w:b/>
          <w:bCs/>
          <w:kern w:val="0"/>
          <w:sz w:val="36"/>
          <w:szCs w:val="36"/>
        </w:rPr>
        <w:t>輸出</w:t>
      </w:r>
      <w:r w:rsidR="001C27FF">
        <w:rPr>
          <w:rFonts w:ascii="微軟正黑體" w:eastAsia="微軟正黑體" w:hAnsi="微軟正黑體" w:cs="Segoe UI" w:hint="eastAsia"/>
          <w:b/>
          <w:bCs/>
          <w:kern w:val="0"/>
          <w:sz w:val="36"/>
          <w:szCs w:val="36"/>
        </w:rPr>
        <w:t>結果圖</w:t>
      </w:r>
    </w:p>
    <w:p w14:paraId="7B26707F" w14:textId="58D1EF88" w:rsidR="003C31E7" w:rsidRDefault="003C31E7">
      <w:r w:rsidRPr="003C31E7">
        <w:rPr>
          <w:noProof/>
        </w:rPr>
        <w:drawing>
          <wp:inline distT="0" distB="0" distL="0" distR="0" wp14:anchorId="08DF2BFF" wp14:editId="4D87771A">
            <wp:extent cx="5362575" cy="4397571"/>
            <wp:effectExtent l="0" t="0" r="0" b="3175"/>
            <wp:docPr id="15411244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861" cy="44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17E" w14:textId="76C465FD" w:rsidR="00E058B5" w:rsidRDefault="00E058B5">
      <w:r w:rsidRPr="00E058B5">
        <w:rPr>
          <w:noProof/>
        </w:rPr>
        <w:lastRenderedPageBreak/>
        <w:drawing>
          <wp:inline distT="0" distB="0" distL="0" distR="0" wp14:anchorId="67899890" wp14:editId="6E76AA21">
            <wp:extent cx="5274310" cy="1191260"/>
            <wp:effectExtent l="0" t="0" r="2540" b="8890"/>
            <wp:docPr id="126061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197" w14:textId="77777777" w:rsidR="00C02A16" w:rsidRDefault="00C02A16"/>
    <w:p w14:paraId="6089AF90" w14:textId="518D899C" w:rsidR="00E058B5" w:rsidRDefault="00E058B5">
      <w:r w:rsidRPr="00E058B5">
        <w:rPr>
          <w:noProof/>
        </w:rPr>
        <w:drawing>
          <wp:inline distT="0" distB="0" distL="0" distR="0" wp14:anchorId="3DE5025C" wp14:editId="1598515A">
            <wp:extent cx="3571875" cy="2428875"/>
            <wp:effectExtent l="0" t="0" r="9525" b="0"/>
            <wp:docPr id="85176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E90" w14:textId="77777777" w:rsidR="00C02A16" w:rsidRDefault="00C02A16"/>
    <w:p w14:paraId="2D9178DE" w14:textId="08F1A33D" w:rsidR="00E058B5" w:rsidRDefault="00E058B5">
      <w:r w:rsidRPr="00E058B5">
        <w:rPr>
          <w:noProof/>
        </w:rPr>
        <w:drawing>
          <wp:inline distT="0" distB="0" distL="0" distR="0" wp14:anchorId="39100ABE" wp14:editId="3778DB9D">
            <wp:extent cx="4038600" cy="2724150"/>
            <wp:effectExtent l="0" t="0" r="0" b="0"/>
            <wp:docPr id="18114987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7A2"/>
    <w:multiLevelType w:val="multilevel"/>
    <w:tmpl w:val="21F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20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A0"/>
    <w:rsid w:val="0003055E"/>
    <w:rsid w:val="00051397"/>
    <w:rsid w:val="00052B00"/>
    <w:rsid w:val="000C069D"/>
    <w:rsid w:val="001C27FF"/>
    <w:rsid w:val="002A7046"/>
    <w:rsid w:val="002B0A43"/>
    <w:rsid w:val="003C31E7"/>
    <w:rsid w:val="004342A0"/>
    <w:rsid w:val="004860DB"/>
    <w:rsid w:val="006B3DE2"/>
    <w:rsid w:val="006F4304"/>
    <w:rsid w:val="00803E26"/>
    <w:rsid w:val="008A0FBE"/>
    <w:rsid w:val="008C59AC"/>
    <w:rsid w:val="00922858"/>
    <w:rsid w:val="009257C1"/>
    <w:rsid w:val="009475D6"/>
    <w:rsid w:val="0095475A"/>
    <w:rsid w:val="009E4190"/>
    <w:rsid w:val="00A26BF5"/>
    <w:rsid w:val="00A76BD2"/>
    <w:rsid w:val="00A8114A"/>
    <w:rsid w:val="00B1204C"/>
    <w:rsid w:val="00B12F7F"/>
    <w:rsid w:val="00B44767"/>
    <w:rsid w:val="00B503A9"/>
    <w:rsid w:val="00B568AB"/>
    <w:rsid w:val="00C01089"/>
    <w:rsid w:val="00C02A16"/>
    <w:rsid w:val="00C050C5"/>
    <w:rsid w:val="00CF090F"/>
    <w:rsid w:val="00D60821"/>
    <w:rsid w:val="00D616CE"/>
    <w:rsid w:val="00D619CD"/>
    <w:rsid w:val="00E058B5"/>
    <w:rsid w:val="00F3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3654"/>
  <w15:chartTrackingRefBased/>
  <w15:docId w15:val="{4ABEA8A7-5B45-4CD5-847A-BC8DD3AC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Huang</dc:creator>
  <cp:keywords/>
  <dc:description/>
  <cp:lastModifiedBy>Lynn Huang</cp:lastModifiedBy>
  <cp:revision>32</cp:revision>
  <dcterms:created xsi:type="dcterms:W3CDTF">2023-05-28T06:25:00Z</dcterms:created>
  <dcterms:modified xsi:type="dcterms:W3CDTF">2023-05-28T06:51:00Z</dcterms:modified>
</cp:coreProperties>
</file>