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436AE1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436AE1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36AE1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436AE1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436AE1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436AE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436AE1">
      <w:pPr>
        <w:pStyle w:val="a4"/>
        <w:numPr>
          <w:ilvl w:val="0"/>
          <w:numId w:val="4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436AE1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436AE1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436AE1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436AE1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436AE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436AE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436AE1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436AE1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436AE1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436AE1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12098F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12098F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3F7A8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3F7A8F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7376F">
      <w:pPr>
        <w:pStyle w:val="a4"/>
        <w:numPr>
          <w:ilvl w:val="0"/>
          <w:numId w:val="3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AB3728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F84C52">
      <w:pPr>
        <w:pStyle w:val="a4"/>
        <w:numPr>
          <w:ilvl w:val="0"/>
          <w:numId w:val="34"/>
        </w:numPr>
        <w:ind w:firstLineChars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351BBA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351BBA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A7971">
        <w:rPr>
          <w:rFonts w:asciiTheme="minorEastAsia" w:hAnsiTheme="minorEastAsia" w:hint="eastAsia"/>
          <w:sz w:val="28"/>
          <w:szCs w:val="36"/>
          <w:lang w:eastAsia="ja-JP"/>
        </w:rPr>
        <w:t>名词1没有名词</w:t>
      </w:r>
      <w:r w:rsidRPr="00CA7971">
        <w:rPr>
          <w:rFonts w:asciiTheme="minorEastAsia" w:hAnsiTheme="minorEastAsia"/>
          <w:sz w:val="28"/>
          <w:szCs w:val="36"/>
          <w:lang w:eastAsia="ja-JP"/>
        </w:rPr>
        <w:t>2</w:t>
      </w:r>
      <w:r w:rsidRPr="00CA7971">
        <w:rPr>
          <w:rFonts w:asciiTheme="minorEastAsia" w:hAnsiTheme="minorEastAsia" w:hint="eastAsia"/>
          <w:sz w:val="28"/>
          <w:szCs w:val="36"/>
          <w:lang w:eastAsia="ja-JP"/>
        </w:rPr>
        <w:t>那么xxx</w:t>
      </w:r>
    </w:p>
    <w:p w:rsidR="00CA7971" w:rsidRDefault="00CA7971" w:rsidP="00CA7971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CA7971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在名词1中，名词2是最xxx的。</w:t>
      </w:r>
    </w:p>
    <w:p w:rsidR="008F7E7D" w:rsidRDefault="008F7E7D" w:rsidP="008F7E7D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8F7E7D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—— </w:t>
      </w:r>
      <w:r>
        <w:rPr>
          <w:rFonts w:asciiTheme="minorEastAsia" w:hAnsiTheme="minorEastAsia" w:hint="eastAsia"/>
          <w:sz w:val="28"/>
          <w:szCs w:val="36"/>
          <w:lang w:eastAsia="ja-JP"/>
        </w:rPr>
        <w:t>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751FCD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Pr="00514581" w:rsidRDefault="00514581" w:rsidP="00514581">
      <w:pPr>
        <w:pStyle w:val="a4"/>
        <w:numPr>
          <w:ilvl w:val="0"/>
          <w:numId w:val="37"/>
        </w:numPr>
        <w:ind w:firstLineChars="0"/>
        <w:rPr>
          <w:rFonts w:asciiTheme="minorEastAsia" w:hAnsiTheme="minorEastAsia" w:hint="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  <w:bookmarkStart w:id="0" w:name="_GoBack"/>
      <w:bookmarkEnd w:id="0"/>
    </w:p>
    <w:sectPr w:rsidR="00514581" w:rsidRPr="00514581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10A3D"/>
    <w:multiLevelType w:val="hybridMultilevel"/>
    <w:tmpl w:val="0B62F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4C62966"/>
    <w:multiLevelType w:val="hybridMultilevel"/>
    <w:tmpl w:val="0B4CDC8E"/>
    <w:lvl w:ilvl="0" w:tplc="46860B20">
      <w:start w:val="35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F7B4E74"/>
    <w:multiLevelType w:val="hybridMultilevel"/>
    <w:tmpl w:val="D1960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81C4B00"/>
    <w:multiLevelType w:val="hybridMultilevel"/>
    <w:tmpl w:val="C66812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0704DEE"/>
    <w:multiLevelType w:val="hybridMultilevel"/>
    <w:tmpl w:val="09D470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97C6409"/>
    <w:multiLevelType w:val="hybridMultilevel"/>
    <w:tmpl w:val="E31C3B9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4" w15:restartNumberingAfterBreak="0">
    <w:nsid w:val="50E104F0"/>
    <w:multiLevelType w:val="hybridMultilevel"/>
    <w:tmpl w:val="FAFACA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7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681964FF"/>
    <w:multiLevelType w:val="hybridMultilevel"/>
    <w:tmpl w:val="EF2C0DD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1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9D54AF"/>
    <w:multiLevelType w:val="hybridMultilevel"/>
    <w:tmpl w:val="1A4674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071CF7"/>
    <w:multiLevelType w:val="hybridMultilevel"/>
    <w:tmpl w:val="F12003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29"/>
  </w:num>
  <w:num w:numId="4">
    <w:abstractNumId w:val="26"/>
  </w:num>
  <w:num w:numId="5">
    <w:abstractNumId w:val="1"/>
  </w:num>
  <w:num w:numId="6">
    <w:abstractNumId w:val="36"/>
  </w:num>
  <w:num w:numId="7">
    <w:abstractNumId w:val="22"/>
  </w:num>
  <w:num w:numId="8">
    <w:abstractNumId w:val="37"/>
  </w:num>
  <w:num w:numId="9">
    <w:abstractNumId w:val="8"/>
  </w:num>
  <w:num w:numId="10">
    <w:abstractNumId w:val="0"/>
  </w:num>
  <w:num w:numId="11">
    <w:abstractNumId w:val="3"/>
  </w:num>
  <w:num w:numId="12">
    <w:abstractNumId w:val="15"/>
  </w:num>
  <w:num w:numId="13">
    <w:abstractNumId w:val="25"/>
  </w:num>
  <w:num w:numId="14">
    <w:abstractNumId w:val="20"/>
  </w:num>
  <w:num w:numId="15">
    <w:abstractNumId w:val="4"/>
  </w:num>
  <w:num w:numId="16">
    <w:abstractNumId w:val="13"/>
  </w:num>
  <w:num w:numId="17">
    <w:abstractNumId w:val="33"/>
  </w:num>
  <w:num w:numId="18">
    <w:abstractNumId w:val="30"/>
  </w:num>
  <w:num w:numId="19">
    <w:abstractNumId w:val="32"/>
  </w:num>
  <w:num w:numId="20">
    <w:abstractNumId w:val="12"/>
  </w:num>
  <w:num w:numId="21">
    <w:abstractNumId w:val="24"/>
  </w:num>
  <w:num w:numId="22">
    <w:abstractNumId w:val="19"/>
  </w:num>
  <w:num w:numId="23">
    <w:abstractNumId w:val="23"/>
  </w:num>
  <w:num w:numId="24">
    <w:abstractNumId w:val="9"/>
  </w:num>
  <w:num w:numId="25">
    <w:abstractNumId w:val="16"/>
  </w:num>
  <w:num w:numId="26">
    <w:abstractNumId w:val="28"/>
  </w:num>
  <w:num w:numId="27">
    <w:abstractNumId w:val="18"/>
  </w:num>
  <w:num w:numId="28">
    <w:abstractNumId w:val="14"/>
  </w:num>
  <w:num w:numId="29">
    <w:abstractNumId w:val="27"/>
  </w:num>
  <w:num w:numId="30">
    <w:abstractNumId w:val="7"/>
  </w:num>
  <w:num w:numId="31">
    <w:abstractNumId w:val="6"/>
  </w:num>
  <w:num w:numId="32">
    <w:abstractNumId w:val="35"/>
  </w:num>
  <w:num w:numId="33">
    <w:abstractNumId w:val="2"/>
  </w:num>
  <w:num w:numId="34">
    <w:abstractNumId w:val="10"/>
  </w:num>
  <w:num w:numId="35">
    <w:abstractNumId w:val="21"/>
  </w:num>
  <w:num w:numId="36">
    <w:abstractNumId w:val="17"/>
  </w:num>
  <w:num w:numId="37">
    <w:abstractNumId w:val="1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B595F"/>
    <w:rsid w:val="000D2C26"/>
    <w:rsid w:val="000E0D32"/>
    <w:rsid w:val="000E7772"/>
    <w:rsid w:val="0012098F"/>
    <w:rsid w:val="001B1AE3"/>
    <w:rsid w:val="00234963"/>
    <w:rsid w:val="00286579"/>
    <w:rsid w:val="00351BBA"/>
    <w:rsid w:val="00392757"/>
    <w:rsid w:val="003C1D62"/>
    <w:rsid w:val="003F7A8F"/>
    <w:rsid w:val="00401C02"/>
    <w:rsid w:val="00436AE1"/>
    <w:rsid w:val="0045530E"/>
    <w:rsid w:val="004805A6"/>
    <w:rsid w:val="004E76C9"/>
    <w:rsid w:val="00514581"/>
    <w:rsid w:val="0067376F"/>
    <w:rsid w:val="00735AA9"/>
    <w:rsid w:val="00751FCD"/>
    <w:rsid w:val="00866A56"/>
    <w:rsid w:val="008F7E7D"/>
    <w:rsid w:val="0092589E"/>
    <w:rsid w:val="009274E5"/>
    <w:rsid w:val="00972DFC"/>
    <w:rsid w:val="00982101"/>
    <w:rsid w:val="00A2649B"/>
    <w:rsid w:val="00A8738E"/>
    <w:rsid w:val="00AB3728"/>
    <w:rsid w:val="00B43165"/>
    <w:rsid w:val="00BD06F9"/>
    <w:rsid w:val="00C33E06"/>
    <w:rsid w:val="00C762B3"/>
    <w:rsid w:val="00C9521F"/>
    <w:rsid w:val="00CA7971"/>
    <w:rsid w:val="00CB29CF"/>
    <w:rsid w:val="00D61959"/>
    <w:rsid w:val="00DF7377"/>
    <w:rsid w:val="00E27467"/>
    <w:rsid w:val="00E9730A"/>
    <w:rsid w:val="00F14C81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50E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2104C-24DC-8245-B98C-D4F5BC5A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6</cp:revision>
  <dcterms:created xsi:type="dcterms:W3CDTF">2019-08-06T04:51:00Z</dcterms:created>
  <dcterms:modified xsi:type="dcterms:W3CDTF">2019-08-08T05:16:00Z</dcterms:modified>
</cp:coreProperties>
</file>