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rule_engine.py 规则扩展补丁 v4（辅助检查状态化）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在</w:t>
      </w:r>
      <w:r>
        <w:t xml:space="preserve"> </w:t>
      </w:r>
      <w:r>
        <w:t>v</w:t>
      </w:r>
      <w:r>
        <w:t>3</w:t>
      </w:r>
      <w:r>
        <w:t xml:space="preserve"> </w:t>
      </w:r>
      <w:r>
        <w:t>基</w:t>
      </w:r>
      <w:r>
        <w:t>础</w:t>
      </w:r>
      <w:r>
        <w:t>上</w:t>
      </w:r>
      <w:r>
        <w:t>采</w:t>
      </w:r>
      <w:r>
        <w:t>纳</w:t>
      </w:r>
      <w:r>
        <w:t>团</w:t>
      </w:r>
      <w:r>
        <w:t>队</w:t>
      </w:r>
      <w:r>
        <w:t>意</w:t>
      </w:r>
      <w:r>
        <w:t>见</w:t>
      </w:r>
      <w:r>
        <w:t>：</w:t>
      </w:r>
      <w:r>
        <w:rPr>
          <w:b/>
        </w:rPr>
        <w:t>辅助检查异常判断前移到录入环节</w:t>
      </w:r>
      <w:r>
        <w:t>，</w:t>
      </w:r>
      <w:r>
        <w:t>由</w:t>
      </w:r>
      <w:r>
        <w:t>录</w:t>
      </w:r>
      <w:r>
        <w:t>入</w:t>
      </w:r>
      <w:r>
        <w:t>者</w:t>
      </w:r>
      <w:r>
        <w:t>按</w:t>
      </w:r>
      <w:r>
        <w:t>「</w:t>
      </w:r>
      <w:r>
        <w:t>本</w:t>
      </w:r>
      <w:r>
        <w:t>实</w:t>
      </w:r>
      <w:r>
        <w:t>验</w:t>
      </w:r>
      <w:r>
        <w:t>室</w:t>
      </w:r>
      <w:r>
        <w:t>参</w:t>
      </w:r>
      <w:r>
        <w:t>考</w:t>
      </w:r>
      <w:r>
        <w:t>范</w:t>
      </w:r>
      <w:r>
        <w:t>围</w:t>
      </w:r>
      <w:r>
        <w:t>」</w:t>
      </w:r>
      <w:r>
        <w:t>判</w:t>
      </w:r>
      <w:r>
        <w:t>定</w:t>
      </w:r>
      <w:r>
        <w:t>"</w:t>
      </w:r>
      <w:r>
        <w:t>升</w:t>
      </w:r>
      <w:r>
        <w:t>高</w:t>
      </w:r>
      <w:r>
        <w:t>/</w:t>
      </w:r>
      <w:r>
        <w:t>降</w:t>
      </w:r>
      <w:r>
        <w:t>低</w:t>
      </w:r>
      <w:r>
        <w:t>/</w:t>
      </w:r>
      <w:r>
        <w:t>正</w:t>
      </w:r>
      <w:r>
        <w:t>常</w:t>
      </w:r>
      <w:r>
        <w:t>"</w:t>
      </w:r>
      <w:r>
        <w:t>，</w:t>
      </w:r>
      <w:r>
        <w:t>后</w:t>
      </w:r>
      <w:r>
        <w:t>端</w:t>
      </w:r>
      <w:r>
        <w:t>不</w:t>
      </w:r>
      <w:r>
        <w:t>再</w:t>
      </w:r>
      <w:r>
        <w:t>纠</w:t>
      </w:r>
      <w:r>
        <w:t>结</w:t>
      </w:r>
      <w:r>
        <w:t>各</w:t>
      </w:r>
      <w:r>
        <w:t>实</w:t>
      </w:r>
      <w:r>
        <w:t>验</w:t>
      </w:r>
      <w:r>
        <w:t>室</w:t>
      </w:r>
      <w:r>
        <w:t>差</w:t>
      </w:r>
      <w:r>
        <w:t>异</w:t>
      </w:r>
      <w:r>
        <w:t>的</w:t>
      </w:r>
      <w:r>
        <w:t>数</w:t>
      </w:r>
      <w:r>
        <w:t>值</w:t>
      </w:r>
      <w:r>
        <w:t>阈</w:t>
      </w:r>
      <w:r>
        <w:t>值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文</w:t>
      </w:r>
      <w:r>
        <w:t>件</w:t>
      </w:r>
      <w:r>
        <w:t>为</w:t>
      </w:r>
      <w:r>
        <w:t>权</w:t>
      </w:r>
      <w:r>
        <w:t>威</w:t>
      </w:r>
      <w:r>
        <w:t>版</w:t>
      </w:r>
      <w:r>
        <w:t>，</w:t>
      </w:r>
      <w:r>
        <w:t>v</w:t>
      </w:r>
      <w:r>
        <w:t>3</w:t>
      </w:r>
      <w:r>
        <w:t xml:space="preserve"> </w:t>
      </w:r>
      <w:r>
        <w:t>作</w:t>
      </w:r>
      <w:r>
        <w:t>废</w:t>
      </w:r>
      <w:r>
        <w:t>。</w:t>
      </w:r>
      <w:r>
        <w:t>落</w:t>
      </w:r>
      <w:r>
        <w:t>地</w:t>
      </w:r>
      <w:r>
        <w:t>人</w:t>
      </w:r>
      <w:r>
        <w:t>：</w:t>
      </w:r>
      <w:r>
        <w:t>S</w:t>
      </w:r>
      <w:r>
        <w:t>Y</w:t>
      </w:r>
      <w:r>
        <w:t>1</w:t>
      </w:r>
      <w:r>
        <w:t>9</w:t>
      </w:r>
      <w:r>
        <w:t>4</w:t>
      </w:r>
      <w:r>
        <w:t>9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核心设计约定（请记入系统）</w:t>
      </w:r>
    </w:p>
    <w:p>
      <w:pPr/>
      <w:r/>
      <w:r>
        <w:rPr>
          <w:b/>
        </w:rPr>
        <w:t>辅助检查分两类：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定</w:t>
            </w:r>
            <w:r>
              <w:rPr>
                <w:b/>
              </w:rPr>
              <w:t>义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状态型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参</w:t>
            </w:r>
            <w:r>
              <w:t>考</w:t>
            </w:r>
            <w:r>
              <w:t>范</w:t>
            </w:r>
            <w:r>
              <w:t>围</w:t>
            </w:r>
            <w:r>
              <w:t>因</w:t>
            </w:r>
            <w:r>
              <w:t>实</w:t>
            </w:r>
            <w:r>
              <w:t>验</w:t>
            </w:r>
            <w:r>
              <w:t>室</w:t>
            </w:r>
            <w:r>
              <w:t>而</w:t>
            </w:r>
            <w:r>
              <w:t>异</w:t>
            </w:r>
            <w:r>
              <w:t>（</w:t>
            </w:r>
            <w:r>
              <w:t>肌</w:t>
            </w:r>
            <w:r>
              <w:t>钙</w:t>
            </w:r>
            <w:r>
              <w:t>蛋</w:t>
            </w:r>
            <w:r>
              <w:t>白</w:t>
            </w:r>
            <w:r>
              <w:t>/</w:t>
            </w:r>
            <w:r>
              <w:t>肝</w:t>
            </w:r>
            <w:r>
              <w:t>酶</w:t>
            </w:r>
            <w:r>
              <w:t>/</w:t>
            </w:r>
            <w:r>
              <w:t>C</w:t>
            </w:r>
            <w:r>
              <w:t>K</w:t>
            </w:r>
            <w:r>
              <w:t>/</w:t>
            </w:r>
            <w:r>
              <w:t>血</w:t>
            </w:r>
            <w:r>
              <w:t>钾</w:t>
            </w:r>
            <w:r>
              <w:t>/</w:t>
            </w:r>
            <w:r>
              <w:t>血</w:t>
            </w:r>
            <w:r>
              <w:t>小</w:t>
            </w:r>
            <w:r>
              <w:t>板</w:t>
            </w:r>
            <w:r>
              <w:t>/</w:t>
            </w:r>
            <w:r>
              <w:t>H</w:t>
            </w:r>
            <w:r>
              <w:t>b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录</w:t>
            </w:r>
            <w:r>
              <w:t>入</w:t>
            </w:r>
            <w:r>
              <w:t>时</w:t>
            </w:r>
            <w:r>
              <w:t>选</w:t>
            </w:r>
            <w:r>
              <w:t>「</w:t>
            </w:r>
            <w:r>
              <w:t>升</w:t>
            </w:r>
            <w:r>
              <w:t>高</w:t>
            </w:r>
            <w:r>
              <w:t>/</w:t>
            </w:r>
            <w:r>
              <w:t>正</w:t>
            </w:r>
            <w:r>
              <w:t>常</w:t>
            </w:r>
            <w:r>
              <w:t>/</w:t>
            </w:r>
            <w:r>
              <w:t>降</w:t>
            </w:r>
            <w:r>
              <w:t>低</w:t>
            </w:r>
            <w:r>
              <w:t>」</w:t>
            </w:r>
            <w:r>
              <w:t>，</w:t>
            </w:r>
            <w:r>
              <w:t>后</w:t>
            </w:r>
            <w:r>
              <w:t>端</w:t>
            </w:r>
            <w:r>
              <w:t>用</w:t>
            </w:r>
            <w:r>
              <w:t>状</w:t>
            </w:r>
            <w:r>
              <w:t>态</w:t>
            </w:r>
            <w:r>
              <w:t>判</w:t>
            </w:r>
            <w:r>
              <w:t>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数值型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国</w:t>
            </w:r>
            <w:r>
              <w:t>统</w:t>
            </w:r>
            <w:r>
              <w:t>一</w:t>
            </w:r>
            <w:r>
              <w:t>标</w:t>
            </w:r>
            <w:r>
              <w:t>准</w:t>
            </w:r>
            <w:r>
              <w:t>/</w:t>
            </w:r>
            <w:r>
              <w:t>治</w:t>
            </w:r>
            <w:r>
              <w:t>疗</w:t>
            </w:r>
            <w:r>
              <w:t>目</w:t>
            </w:r>
            <w:r>
              <w:t>标</w:t>
            </w:r>
            <w:r>
              <w:t>（</w:t>
            </w:r>
            <w:r>
              <w:t>L</w:t>
            </w:r>
            <w:r>
              <w:t>D</w:t>
            </w:r>
            <w:r>
              <w:t>L</w:t>
            </w:r>
            <w:r>
              <w:t>-</w:t>
            </w:r>
            <w:r>
              <w:t>C</w:t>
            </w:r>
            <w:r>
              <w:t>、</w:t>
            </w:r>
            <w:r>
              <w:t>e</w:t>
            </w:r>
            <w:r>
              <w:t>G</w:t>
            </w:r>
            <w:r>
              <w:t>F</w:t>
            </w:r>
            <w:r>
              <w:t>R</w:t>
            </w:r>
            <w:r>
              <w:t>、</w:t>
            </w:r>
            <w:r>
              <w:t>糖</w:t>
            </w:r>
            <w:r>
              <w:t>化</w:t>
            </w:r>
            <w:r>
              <w:t>、</w:t>
            </w:r>
            <w:r>
              <w:t>血</w:t>
            </w:r>
            <w:r>
              <w:t>压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保</w:t>
            </w:r>
            <w:r>
              <w:t>留</w:t>
            </w:r>
            <w:r>
              <w:t>数</w:t>
            </w:r>
            <w:r>
              <w:t>值</w:t>
            </w:r>
            <w:r>
              <w:t>（</w:t>
            </w:r>
            <w:r>
              <w:t>用</w:t>
            </w:r>
            <w:r>
              <w:t>于</w:t>
            </w:r>
            <w:r>
              <w:t>达</w:t>
            </w:r>
            <w:r>
              <w:t>标</w:t>
            </w:r>
            <w:r>
              <w:t>/</w:t>
            </w:r>
            <w:r>
              <w:t>分</w:t>
            </w:r>
            <w:r>
              <w:t>级</w:t>
            </w:r>
            <w:r>
              <w:t>判</w:t>
            </w:r>
            <w:r>
              <w:t>断</w:t>
            </w:r>
            <w:r>
              <w:t>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状态型 vs 数值型 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检</w:t>
            </w:r>
            <w:r>
              <w:rPr>
                <w:b/>
              </w:rPr>
              <w:t>查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k</w:t>
            </w:r>
            <w:r>
              <w:rPr>
                <w:b/>
              </w:rPr>
              <w:t>e</w:t>
            </w:r>
            <w:r>
              <w:rPr>
                <w:b/>
              </w:rPr>
              <w:t>y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枚</w:t>
            </w:r>
            <w:r>
              <w:rPr>
                <w:b/>
              </w:rPr>
              <w:t>举</w:t>
            </w:r>
            <w:r>
              <w:rPr>
                <w:b/>
              </w:rPr>
              <w:t>/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判</w:t>
            </w:r>
            <w:r>
              <w:rPr>
                <w:b/>
              </w:rPr>
              <w:t>断</w:t>
            </w:r>
            <w:r>
              <w:rPr>
                <w:b/>
              </w:rPr>
              <w:t>分</w:t>
            </w:r>
            <w:r>
              <w:rPr>
                <w:b/>
              </w:rPr>
              <w:t>界</w:t>
            </w:r>
            <w:r>
              <w:rPr>
                <w:b/>
              </w:rPr>
              <w:t>（</w:t>
            </w:r>
            <w:r>
              <w:rPr>
                <w:b/>
              </w:rPr>
              <w:t>附</w:t>
            </w:r>
            <w:r>
              <w:rPr>
                <w:b/>
              </w:rPr>
              <w:t>注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血</w:t>
            </w:r>
            <w:r>
              <w:t>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potassium_status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'</w:t>
            </w:r>
            <w:r>
              <w:t>高</w:t>
            </w:r>
            <w:r>
              <w:t>'</w:t>
            </w:r>
            <w:r>
              <w:t>/</w:t>
            </w:r>
            <w:r>
              <w:t>'</w:t>
            </w:r>
            <w:r>
              <w:t>正</w:t>
            </w:r>
            <w:r>
              <w:t>常</w:t>
            </w:r>
            <w:r>
              <w:t>'</w:t>
            </w:r>
            <w:r>
              <w:t>/</w:t>
            </w:r>
            <w:r>
              <w:t>'</w:t>
            </w:r>
            <w:r>
              <w:t>低</w:t>
            </w:r>
            <w:r>
              <w:t>'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按</w:t>
            </w:r>
            <w:r>
              <w:t>本</w:t>
            </w:r>
            <w:r>
              <w:t>实</w:t>
            </w:r>
            <w:r>
              <w:t>验</w:t>
            </w:r>
            <w:r>
              <w:t>室</w:t>
            </w:r>
            <w:r>
              <w:t>区</w:t>
            </w:r>
            <w:r>
              <w:t>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肌</w:t>
            </w:r>
            <w:r>
              <w:t>钙</w:t>
            </w:r>
            <w:r>
              <w:t>蛋</w:t>
            </w:r>
            <w:r>
              <w:t>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troponin_elevated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于</w:t>
            </w:r>
            <w:r>
              <w:t>本</w:t>
            </w:r>
            <w:r>
              <w:t>实</w:t>
            </w:r>
            <w:r>
              <w:t>验</w:t>
            </w:r>
            <w:r>
              <w:t>室</w:t>
            </w:r>
            <w:r>
              <w:t>上</w:t>
            </w:r>
            <w:r>
              <w:t>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肝</w:t>
            </w:r>
            <w:r>
              <w:t>酶</w:t>
            </w:r>
            <w:r>
              <w:t xml:space="preserve"> </w:t>
            </w:r>
            <w:r>
              <w:t>A</w:t>
            </w:r>
            <w:r>
              <w:t>L</w:t>
            </w:r>
            <w:r>
              <w:t>T</w:t>
            </w:r>
            <w:r>
              <w:t>/</w:t>
            </w:r>
            <w:r>
              <w:t>A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alt_ast_status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'</w:t>
            </w:r>
            <w:r>
              <w:t>正</w:t>
            </w:r>
            <w:r>
              <w:t>常</w:t>
            </w:r>
            <w:r>
              <w:t>'</w:t>
            </w:r>
            <w:r>
              <w:t>/</w:t>
            </w:r>
            <w:r>
              <w:t>'</w:t>
            </w:r>
            <w:r>
              <w:t>轻</w:t>
            </w:r>
            <w:r>
              <w:t>度</w:t>
            </w:r>
            <w:r>
              <w:t>升</w:t>
            </w:r>
            <w:r>
              <w:t>高</w:t>
            </w:r>
            <w:r>
              <w:t>'</w:t>
            </w:r>
            <w:r>
              <w:t>/</w:t>
            </w:r>
            <w:r>
              <w:t>'</w:t>
            </w:r>
            <w:r>
              <w:t>重</w:t>
            </w:r>
            <w:r>
              <w:t>度</w:t>
            </w:r>
            <w:r>
              <w:t>升</w:t>
            </w:r>
            <w:r>
              <w:t>高</w:t>
            </w:r>
            <w:r>
              <w:t>'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轻</w:t>
            </w:r>
            <w:r>
              <w:t>度</w:t>
            </w:r>
            <w:r>
              <w:t xml:space="preserve"> </w:t>
            </w:r>
            <w:r>
              <w:t>1</w:t>
            </w:r>
            <w:r>
              <w:t>~</w:t>
            </w:r>
            <w:r>
              <w:t>3</w:t>
            </w:r>
            <w:r>
              <w:t>倍</w:t>
            </w:r>
            <w:r>
              <w:t>、</w:t>
            </w:r>
            <w:r>
              <w:t>重</w:t>
            </w:r>
            <w:r>
              <w:t>度</w:t>
            </w:r>
            <w:r>
              <w:t xml:space="preserve"> </w:t>
            </w:r>
            <w:r>
              <w:t>≥</w:t>
            </w:r>
            <w:r>
              <w:t>3</w:t>
            </w:r>
            <w:r>
              <w:t>倍</w:t>
            </w:r>
            <w:r>
              <w:t>（</w:t>
            </w:r>
            <w:r>
              <w:t>本</w:t>
            </w:r>
            <w:r>
              <w:t>实</w:t>
            </w:r>
            <w:r>
              <w:t>验</w:t>
            </w:r>
            <w:r>
              <w:t>室</w:t>
            </w:r>
            <w:r>
              <w:t>上</w:t>
            </w:r>
            <w:r>
              <w:t>限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肌</w:t>
            </w:r>
            <w:r>
              <w:t>酶</w:t>
            </w:r>
            <w:r>
              <w:t xml:space="preserve"> </w:t>
            </w:r>
            <w:r>
              <w:t>C</w:t>
            </w:r>
            <w:r>
              <w:t>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ck_status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'</w:t>
            </w:r>
            <w:r>
              <w:t>正</w:t>
            </w:r>
            <w:r>
              <w:t>常</w:t>
            </w:r>
            <w:r>
              <w:t>'</w:t>
            </w:r>
            <w:r>
              <w:t>/</w:t>
            </w:r>
            <w:r>
              <w:t>'</w:t>
            </w:r>
            <w:r>
              <w:t>中</w:t>
            </w:r>
            <w:r>
              <w:t>度</w:t>
            </w:r>
            <w:r>
              <w:t>升</w:t>
            </w:r>
            <w:r>
              <w:t>高</w:t>
            </w:r>
            <w:r>
              <w:t>'</w:t>
            </w:r>
            <w:r>
              <w:t>/</w:t>
            </w:r>
            <w:r>
              <w:t>'</w:t>
            </w:r>
            <w:r>
              <w:t>重</w:t>
            </w:r>
            <w:r>
              <w:t>度</w:t>
            </w:r>
            <w:r>
              <w:t>升</w:t>
            </w:r>
            <w:r>
              <w:t>高</w:t>
            </w:r>
            <w:r>
              <w:t>'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度</w:t>
            </w:r>
            <w:r>
              <w:t xml:space="preserve"> </w:t>
            </w:r>
            <w:r>
              <w:t>4</w:t>
            </w:r>
            <w:r>
              <w:t>~</w:t>
            </w:r>
            <w:r>
              <w:t>1</w:t>
            </w:r>
            <w:r>
              <w:t>0</w:t>
            </w:r>
            <w:r>
              <w:t>倍</w:t>
            </w:r>
            <w:r>
              <w:t>、</w:t>
            </w:r>
            <w:r>
              <w:t>重</w:t>
            </w:r>
            <w:r>
              <w:t>度</w:t>
            </w:r>
            <w:r>
              <w:t xml:space="preserve"> </w:t>
            </w:r>
            <w:r>
              <w:t>&gt;</w:t>
            </w:r>
            <w:r>
              <w:t>1</w:t>
            </w:r>
            <w:r>
              <w:t>0</w:t>
            </w:r>
            <w:r>
              <w:t>倍</w:t>
            </w:r>
            <w:r>
              <w:t>（</w:t>
            </w:r>
            <w:r>
              <w:t>本</w:t>
            </w:r>
            <w:r>
              <w:t>实</w:t>
            </w:r>
            <w:r>
              <w:t>验</w:t>
            </w:r>
            <w:r>
              <w:t>室</w:t>
            </w:r>
            <w:r>
              <w:t>上</w:t>
            </w:r>
            <w:r>
              <w:t>限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血</w:t>
            </w:r>
            <w:r>
              <w:t>小</w:t>
            </w:r>
            <w:r>
              <w:t>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plt_status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'</w:t>
            </w:r>
            <w:r>
              <w:t>正</w:t>
            </w:r>
            <w:r>
              <w:t>常</w:t>
            </w:r>
            <w:r>
              <w:t>'</w:t>
            </w:r>
            <w:r>
              <w:t>/</w:t>
            </w:r>
            <w:r>
              <w:t>'</w:t>
            </w:r>
            <w:r>
              <w:t>降</w:t>
            </w:r>
            <w:r>
              <w:t>低</w:t>
            </w:r>
            <w:r>
              <w:t>'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  <w:r>
              <w:t>于</w:t>
            </w:r>
            <w:r>
              <w:t>本</w:t>
            </w:r>
            <w:r>
              <w:t>实</w:t>
            </w:r>
            <w:r>
              <w:t>验</w:t>
            </w:r>
            <w:r>
              <w:t>室</w:t>
            </w:r>
            <w:r>
              <w:t>下</w:t>
            </w:r>
            <w:r>
              <w:t>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血</w:t>
            </w:r>
            <w:r>
              <w:t>红</w:t>
            </w:r>
            <w:r>
              <w:t>蛋</w:t>
            </w:r>
            <w:r>
              <w:t>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hb_low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  <w:r>
              <w:t>于</w:t>
            </w:r>
            <w:r>
              <w:t>本</w:t>
            </w:r>
            <w:r>
              <w:t>实</w:t>
            </w:r>
            <w:r>
              <w:t>验</w:t>
            </w:r>
            <w:r>
              <w:t>室</w:t>
            </w:r>
            <w:r>
              <w:t>下</w:t>
            </w:r>
            <w:r>
              <w:t>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空</w:t>
            </w:r>
            <w:r>
              <w:t>腹</w:t>
            </w:r>
            <w:r>
              <w:t>血</w:t>
            </w:r>
            <w:r>
              <w:t>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fbg_status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'</w:t>
            </w:r>
            <w:r>
              <w:t>高</w:t>
            </w:r>
            <w:r>
              <w:t>'</w:t>
            </w:r>
            <w:r>
              <w:t>/</w:t>
            </w:r>
            <w:r>
              <w:t>'</w:t>
            </w:r>
            <w:r>
              <w:t>正</w:t>
            </w:r>
            <w:r>
              <w:t>常</w:t>
            </w:r>
            <w:r>
              <w:t>'</w:t>
            </w:r>
            <w:r>
              <w:t>/</w:t>
            </w:r>
            <w:r>
              <w:t>'</w:t>
            </w:r>
            <w:r>
              <w:t>低</w:t>
            </w:r>
            <w:r>
              <w:t>'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按</w:t>
            </w:r>
            <w:r>
              <w:t>本</w:t>
            </w:r>
            <w:r>
              <w:t>实</w:t>
            </w:r>
            <w:r>
              <w:t>验</w:t>
            </w:r>
            <w:r>
              <w:t>室</w:t>
            </w:r>
            <w:r>
              <w:t>区</w:t>
            </w:r>
            <w:r>
              <w:t>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糖</w:t>
            </w:r>
            <w:r>
              <w:t>化</w:t>
            </w:r>
            <w:r>
              <w:t>血</w:t>
            </w:r>
            <w:r>
              <w:t>红</w:t>
            </w:r>
            <w:r>
              <w:t>蛋</w:t>
            </w:r>
            <w:r>
              <w:t>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hba1c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(</w:t>
            </w:r>
            <w:r>
              <w:t>%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型</w:t>
            </w:r>
            <w:r>
              <w:t>，</w:t>
            </w:r>
            <w:r>
              <w:t>统</w:t>
            </w:r>
            <w:r>
              <w:t>一</w:t>
            </w:r>
            <w:r>
              <w:t>标</w:t>
            </w:r>
            <w:r>
              <w:t>准</w:t>
            </w:r>
            <w:r>
              <w:t xml:space="preserve"> </w:t>
            </w:r>
            <w:r>
              <w:t>≥</w:t>
            </w:r>
            <w:r>
              <w:t>6</w:t>
            </w:r>
            <w:r>
              <w:t>.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血</w:t>
            </w:r>
            <w:r>
              <w:t>脂</w:t>
            </w:r>
            <w:r>
              <w:t xml:space="preserve"> </w:t>
            </w:r>
            <w:r>
              <w:t>L</w:t>
            </w:r>
            <w:r>
              <w:t>D</w:t>
            </w:r>
            <w:r>
              <w:t>L</w:t>
            </w:r>
            <w:r>
              <w:t>-</w:t>
            </w:r>
            <w:r>
              <w:t>C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baseline_ldl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(</w:t>
            </w:r>
            <w:r>
              <w:t>m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型</w:t>
            </w:r>
            <w:r>
              <w:t>，</w:t>
            </w:r>
            <w:r>
              <w:t>治</w:t>
            </w:r>
            <w:r>
              <w:t>疗</w:t>
            </w:r>
            <w:r>
              <w:t>目</w:t>
            </w:r>
            <w:r>
              <w:t>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肾</w:t>
            </w:r>
            <w:r>
              <w:t>功</w:t>
            </w:r>
            <w:r>
              <w:t>能</w:t>
            </w:r>
            <w:r>
              <w:t xml:space="preserve"> </w:t>
            </w:r>
            <w:r>
              <w:t>S</w:t>
            </w:r>
            <w:r>
              <w:t>c</w:t>
            </w:r>
            <w:r>
              <w:t>r</w:t>
            </w:r>
            <w:r>
              <w:t>/</w:t>
            </w:r>
            <w:r>
              <w:t>e</w:t>
            </w:r>
            <w:r>
              <w:t>G</w:t>
            </w:r>
            <w:r>
              <w:t>F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scr</w:t>
            </w:r>
            <w:r>
              <w:t>/</w:t>
            </w:r>
            <w:r>
              <w:rPr>
                <w:rStyle w:val="CodeChar"/>
              </w:rPr>
              <w:t>egfr</w:t>
            </w:r>
            <w:r>
              <w:t>/</w:t>
            </w:r>
            <w:r>
              <w:rPr>
                <w:rStyle w:val="CodeChar"/>
              </w:rPr>
              <w:t>crcl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型</w:t>
            </w:r>
            <w:r>
              <w:t>，</w:t>
            </w:r>
            <w:r>
              <w:t>功</w:t>
            </w:r>
            <w:r>
              <w:t>能</w:t>
            </w:r>
            <w:r>
              <w:t>分</w:t>
            </w:r>
            <w: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电</w:t>
            </w:r>
            <w:r>
              <w:t>超</w:t>
            </w:r>
            <w:r>
              <w:t>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sinus_rhythm</w:t>
            </w:r>
            <w:r>
              <w:t>/</w:t>
            </w:r>
            <w:r>
              <w:rPr>
                <w:rStyle w:val="CodeChar"/>
              </w:rPr>
              <w:t>lvef</w:t>
            </w:r>
            <w:r>
              <w:t>/</w:t>
            </w:r>
            <w:r>
              <w:rPr>
                <w:rStyle w:val="CodeChar"/>
              </w:rPr>
              <w:t>wall_abnormality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混</w:t>
            </w:r>
            <w:r>
              <w:t>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F</w:t>
            </w:r>
            <w:r>
              <w:t xml:space="preserve"> </w:t>
            </w:r>
            <w:r>
              <w:t>数</w:t>
            </w:r>
            <w:r>
              <w:t>值</w:t>
            </w:r>
            <w:r>
              <w:t>型</w:t>
            </w:r>
            <w:r>
              <w:t>，</w:t>
            </w:r>
            <w:r>
              <w:t>其</w:t>
            </w:r>
            <w:r>
              <w:t>余</w:t>
            </w:r>
            <w:r>
              <w:t>状</w:t>
            </w:r>
            <w:r>
              <w:t>态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改动 1：compute_tags 高缺血风险（新增左主干，同 v3）</w:t>
      </w:r>
    </w:p>
    <w:p>
      <w:pPr/>
      <w:r/>
      <w:r>
        <w:rPr>
          <w:b/>
        </w:rPr>
        <w:t>原代码</w:t>
      </w:r>
      <w:r>
        <w:t>（</w:t>
      </w:r>
      <w:r>
        <w:t>约</w:t>
      </w:r>
      <w:r>
        <w:t>第</w:t>
      </w:r>
      <w:r>
        <w:t xml:space="preserve"> </w:t>
      </w:r>
      <w:r>
        <w:t>1</w:t>
      </w:r>
      <w:r>
        <w:t>2</w:t>
      </w:r>
      <w:r>
        <w:t>1</w:t>
      </w:r>
      <w:r>
        <w:t xml:space="preserve"> </w:t>
      </w:r>
      <w:r>
        <w:t>行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 xml:space="preserve">    if (p.get("scenario") == "ACS" or p.get("multivessel")</w:t>
        <w:br/>
      </w:r>
      <w:r>
        <w:rPr>
          <w:rStyle w:val="CodeChar"/>
        </w:rPr>
        <w:t xml:space="preserve">            or p.get("prior_mi_stroke") or (p.get("diabetes") and p.get("ckd"))):</w:t>
        <w:br/>
      </w:r>
      <w:r>
        <w:rPr>
          <w:rStyle w:val="CodeChar"/>
        </w:rPr>
        <w:t xml:space="preserve">        tags["tag_ir"] = True</w:t>
        <w:br/>
      </w:r>
    </w:p>
    <w:p>
      <w:pPr/>
      <w:r/>
      <w:r>
        <w:rPr>
          <w:b/>
        </w:rPr>
        <w:t>改为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 xml:space="preserve">    if (p.get("scenario") == "ACS" or p.get("multivessel")</w:t>
        <w:br/>
      </w:r>
      <w:r>
        <w:rPr>
          <w:rStyle w:val="CodeChar"/>
        </w:rPr>
        <w:t xml:space="preserve">            or (p.get("target_vessel") and "左主干" in (p.get("target_vessel") or ()))</w:t>
        <w:br/>
      </w:r>
      <w:r>
        <w:rPr>
          <w:rStyle w:val="CodeChar"/>
        </w:rPr>
        <w:t xml:space="preserve">            or p.get("prior_mi_stroke") or (p.get("diabetes") and p.get("ckd"))):</w:t>
        <w:br/>
      </w:r>
      <w:r>
        <w:rPr>
          <w:rStyle w:val="CodeChar"/>
        </w:rPr>
        <w:t xml:space="preserve">        tags["tag_ir"] = True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改动 1b：compute_tags 贫血判断状态化（v4 遗漏补充）</w:t>
      </w:r>
    </w:p>
    <w:p>
      <w:pPr/>
      <w:r/>
      <w:r>
        <w:rPr>
          <w:b/>
        </w:rPr>
        <w:t>原代码</w:t>
      </w:r>
      <w:r>
        <w:t>（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_</w:t>
      </w:r>
      <w:r>
        <w:t>t</w:t>
      </w:r>
      <w:r>
        <w:t>a</w:t>
      </w:r>
      <w:r>
        <w:t>g</w:t>
      </w:r>
      <w:r>
        <w:t>s</w:t>
      </w:r>
      <w:r>
        <w:t xml:space="preserve"> </w:t>
      </w:r>
      <w:r>
        <w:t>函</w:t>
      </w:r>
      <w:r>
        <w:t>数</w:t>
      </w:r>
      <w:r>
        <w:t>内</w:t>
      </w:r>
      <w:r>
        <w:t>，</w:t>
      </w:r>
      <w:r>
        <w:t>约</w:t>
      </w:r>
      <w:r>
        <w:t>第</w:t>
      </w:r>
      <w:r>
        <w:t xml:space="preserve"> </w:t>
      </w:r>
      <w:r>
        <w:t>1</w:t>
      </w:r>
      <w:r>
        <w:t>0</w:t>
      </w:r>
      <w:r>
        <w:t>9</w:t>
      </w:r>
      <w:r>
        <w:t xml:space="preserve"> </w:t>
      </w:r>
      <w:r>
        <w:t>行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 xml:space="preserve">    anemia = (p.get("hb") or 999) &lt; 100</w:t>
        <w:br/>
      </w:r>
    </w:p>
    <w:p>
      <w:pPr/>
      <w:r/>
      <w:r>
        <w:rPr>
          <w:b/>
        </w:rPr>
        <w:t>改为</w:t>
      </w:r>
      <w:r>
        <w:t>（</w:t>
      </w:r>
      <w:r>
        <w:t>状</w:t>
      </w:r>
      <w:r>
        <w:t>态</w:t>
      </w:r>
      <w:r>
        <w:t>化</w:t>
      </w:r>
      <w:r>
        <w:t>后</w:t>
      </w:r>
      <w:r>
        <w:t>前</w:t>
      </w:r>
      <w:r>
        <w:t>端</w:t>
      </w:r>
      <w:r>
        <w:t>不</w:t>
      </w:r>
      <w:r>
        <w:t>再</w:t>
      </w:r>
      <w:r>
        <w:t>传</w:t>
      </w:r>
      <w:r>
        <w:t xml:space="preserve"> </w:t>
      </w:r>
      <w:r>
        <w:t>h</w:t>
      </w:r>
      <w:r>
        <w:t>b</w:t>
      </w:r>
      <w:r>
        <w:t xml:space="preserve"> </w:t>
      </w:r>
      <w:r>
        <w:t>数</w:t>
      </w:r>
      <w:r>
        <w:t>值</w:t>
      </w:r>
      <w:r>
        <w:t>，</w:t>
      </w:r>
      <w:r>
        <w:t>改</w:t>
      </w:r>
      <w:r>
        <w:t>读</w:t>
      </w:r>
      <w:r>
        <w:t xml:space="preserve"> </w:t>
      </w:r>
      <w:r>
        <w:t>h</w:t>
      </w:r>
      <w:r>
        <w:t>b</w:t>
      </w:r>
      <w:r>
        <w:t>_</w:t>
      </w:r>
      <w:r>
        <w:t>l</w:t>
      </w:r>
      <w:r>
        <w:t>o</w:t>
      </w:r>
      <w:r>
        <w:t>w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 xml:space="preserve">    anemia = p.get("hb_low")</w:t>
        <w:br/>
      </w:r>
    </w:p>
    <w:p>
      <w:pPr>
        <w:pStyle w:val="Blockquote"/>
        <w:shd w:fill="F8F8F8" w:val="clear"/>
        <w:pBdr>
          <w:left w:val="single" w:sz="24" w:color="CCCCCC"/>
        </w:pBdr>
      </w:pPr>
      <w:r>
        <w:t>说</w:t>
      </w:r>
      <w:r>
        <w:t>明</w:t>
      </w:r>
      <w:r>
        <w:t>：</w:t>
      </w:r>
      <w:r>
        <w:t>t</w:t>
      </w:r>
      <w:r>
        <w:t>a</w:t>
      </w:r>
      <w:r>
        <w:t>g</w:t>
      </w:r>
      <w:r>
        <w:t>_</w:t>
      </w:r>
      <w:r>
        <w:t>b</w:t>
      </w:r>
      <w:r>
        <w:t>r</w:t>
      </w:r>
      <w:r>
        <w:t>（</w:t>
      </w:r>
      <w:r>
        <w:t>高</w:t>
      </w:r>
      <w:r>
        <w:t>出</w:t>
      </w:r>
      <w:r>
        <w:t>血</w:t>
      </w:r>
      <w:r>
        <w:t>风</w:t>
      </w:r>
      <w:r>
        <w:t>险</w:t>
      </w:r>
      <w:r>
        <w:t>）</w:t>
      </w:r>
      <w:r>
        <w:t>判</w:t>
      </w:r>
      <w:r>
        <w:t>断</w:t>
      </w:r>
      <w:r>
        <w:t>依</w:t>
      </w:r>
      <w:r>
        <w:t>赖</w:t>
      </w:r>
      <w:r>
        <w:t xml:space="preserve"> </w:t>
      </w:r>
      <w:r>
        <w:rPr>
          <w:rStyle w:val="CodeChar"/>
        </w:rPr>
        <w:t>age ≥65 且（贫血 or CKD or 既往出血）</w:t>
      </w:r>
      <w:r>
        <w:t>，</w:t>
      </w:r>
      <w:r>
        <w:t>其</w:t>
      </w:r>
      <w:r>
        <w:t>中</w:t>
      </w:r>
      <w:r>
        <w:t>贫</w:t>
      </w:r>
      <w:r>
        <w:t>血</w:t>
      </w:r>
      <w:r>
        <w:t>原</w:t>
      </w:r>
      <w:r>
        <w:t>用</w:t>
      </w:r>
      <w:r>
        <w:t xml:space="preserve"> </w:t>
      </w:r>
      <w:r>
        <w:rPr>
          <w:rStyle w:val="CodeChar"/>
        </w:rPr>
        <w:t>hb&lt;100</w:t>
      </w:r>
      <w:r>
        <w:t xml:space="preserve"> </w:t>
      </w:r>
      <w:r>
        <w:t>数</w:t>
      </w:r>
      <w:r>
        <w:t>值</w:t>
      </w:r>
      <w:r>
        <w:t>阈</w:t>
      </w:r>
      <w:r>
        <w:t>值</w:t>
      </w:r>
      <w:r>
        <w:t>。</w:t>
      </w:r>
      <w:r>
        <w:t>状</w:t>
      </w:r>
      <w:r>
        <w:t>态</w:t>
      </w:r>
      <w:r>
        <w:t>化</w:t>
      </w:r>
      <w:r>
        <w:t>后</w:t>
      </w:r>
      <w:r>
        <w:t>统</w:t>
      </w:r>
      <w:r>
        <w:t>一</w:t>
      </w:r>
      <w:r>
        <w:t>由</w:t>
      </w:r>
      <w:r>
        <w:t>录</w:t>
      </w:r>
      <w:r>
        <w:t>入</w:t>
      </w:r>
      <w:r>
        <w:t>者</w:t>
      </w:r>
      <w:r>
        <w:t>按</w:t>
      </w:r>
      <w:r>
        <w:t>本</w:t>
      </w:r>
      <w:r>
        <w:t>实</w:t>
      </w:r>
      <w:r>
        <w:t>验</w:t>
      </w:r>
      <w:r>
        <w:t>室</w:t>
      </w:r>
      <w:r>
        <w:t>下</w:t>
      </w:r>
      <w:r>
        <w:t>限</w:t>
      </w:r>
      <w:r>
        <w:t>判</w:t>
      </w:r>
      <w:r>
        <w:t>定</w:t>
      </w:r>
      <w:r>
        <w:t xml:space="preserve"> </w:t>
      </w:r>
      <w:r>
        <w:rPr>
          <w:rStyle w:val="CodeChar"/>
        </w:rPr>
        <w:t>hb_low</w:t>
      </w:r>
      <w:r>
        <w:t>，</w:t>
      </w:r>
      <w:r>
        <w:t>此</w:t>
      </w:r>
      <w:r>
        <w:t>处</w:t>
      </w:r>
      <w:r>
        <w:t>同</w:t>
      </w:r>
      <w:r>
        <w:t>步</w:t>
      </w:r>
      <w:r>
        <w:t>替</w:t>
      </w:r>
      <w:r>
        <w:t>换</w:t>
      </w:r>
      <w:r>
        <w:t>，</w:t>
      </w:r>
      <w:r>
        <w:t>否</w:t>
      </w:r>
      <w:r>
        <w:t>则</w:t>
      </w:r>
      <w:r>
        <w:t>前</w:t>
      </w:r>
      <w:r>
        <w:t>端</w:t>
      </w:r>
      <w:r>
        <w:t>不</w:t>
      </w:r>
      <w:r>
        <w:t>传</w:t>
      </w:r>
      <w:r>
        <w:t xml:space="preserve"> </w:t>
      </w:r>
      <w:r>
        <w:t>h</w:t>
      </w:r>
      <w:r>
        <w:t>b</w:t>
      </w:r>
      <w:r>
        <w:t xml:space="preserve"> </w:t>
      </w:r>
      <w:r>
        <w:t>会</w:t>
      </w:r>
      <w:r>
        <w:t>导</w:t>
      </w:r>
      <w:r>
        <w:t>致</w:t>
      </w:r>
      <w:r>
        <w:t>贫</w:t>
      </w:r>
      <w:r>
        <w:t>血</w:t>
      </w:r>
      <w:r>
        <w:t>标</w:t>
      </w:r>
      <w:r>
        <w:t>签</w:t>
      </w:r>
      <w:r>
        <w:t>恒</w:t>
      </w:r>
      <w:r>
        <w:t>为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、</w:t>
      </w:r>
      <w:r>
        <w:t>高</w:t>
      </w:r>
      <w:r>
        <w:t>出</w:t>
      </w:r>
      <w:r>
        <w:t>血</w:t>
      </w:r>
      <w:r>
        <w:t>风</w:t>
      </w:r>
      <w:r>
        <w:t>险</w:t>
      </w:r>
      <w:r>
        <w:t>漏</w:t>
      </w:r>
      <w:r>
        <w:t>判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改动 2：字段说明注释追加（加到文件头部字段说明区末尾）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# ---------------------------------------------------------------------</w:t>
        <w:br/>
      </w:r>
      <w:r>
        <w:rPr>
          <w:rStyle w:val="CodeChar"/>
        </w:rPr>
        <w:t># 扩展字段（v4 新增，状态型 = 录入时按本实验室判定）：</w:t>
        <w:br/>
      </w:r>
      <w:r>
        <w:rPr>
          <w:rStyle w:val="CodeChar"/>
        </w:rPr>
        <w:t># hypertension_grade    高血压分级（'1级'/'2级'/'3级'/'单纯收缩期'），仅记录不进规则</w:t>
        <w:br/>
      </w:r>
      <w:r>
        <w:rPr>
          <w:rStyle w:val="CodeChar"/>
        </w:rPr>
        <w:t># potassium_status      血钾（'高'/'正常'/'低'，状态型）</w:t>
        <w:br/>
      </w:r>
      <w:r>
        <w:rPr>
          <w:rStyle w:val="CodeChar"/>
        </w:rPr>
        <w:t># troponin_elevated     肌钙蛋白升高（bool，状态型）</w:t>
        <w:br/>
      </w:r>
      <w:r>
        <w:rPr>
          <w:rStyle w:val="CodeChar"/>
        </w:rPr>
        <w:t># alt_ast_status        肝酶（'正常'/'轻度升高'/'重度升高'，状态型）</w:t>
        <w:br/>
      </w:r>
      <w:r>
        <w:rPr>
          <w:rStyle w:val="CodeChar"/>
        </w:rPr>
        <w:t># ck_status             心肌酶（'正常'/'中度升高'/'重度升高'，状态型）</w:t>
        <w:br/>
      </w:r>
      <w:r>
        <w:rPr>
          <w:rStyle w:val="CodeChar"/>
        </w:rPr>
        <w:t># plt_status            血小板（'正常'/'降低'，状态型）</w:t>
        <w:br/>
      </w:r>
      <w:r>
        <w:rPr>
          <w:rStyle w:val="CodeChar"/>
        </w:rPr>
        <w:t># hb_low                血红蛋白降低（bool，状态型）</w:t>
        <w:br/>
      </w:r>
      <w:r>
        <w:rPr>
          <w:rStyle w:val="CodeChar"/>
        </w:rPr>
        <w:t># fbg_status            空腹血糖（'高'/'正常'/'低'，状态型）</w:t>
        <w:br/>
      </w:r>
      <w:r>
        <w:rPr>
          <w:rStyle w:val="CodeChar"/>
        </w:rPr>
        <w:t># hba1c                 糖化血红蛋白（%，数值型）</w:t>
        <w:br/>
      </w:r>
      <w:r>
        <w:rPr>
          <w:rStyle w:val="CodeChar"/>
        </w:rPr>
        <w:t># on_acei_arb           用 ACEI/ARB/ARNI（bool）</w:t>
        <w:br/>
      </w:r>
      <w:r>
        <w:rPr>
          <w:rStyle w:val="CodeChar"/>
        </w:rPr>
        <w:t># acei_arb_type         类型（'ACEI'/'ARB'/'ARNI'）</w:t>
        <w:br/>
      </w:r>
      <w:r>
        <w:rPr>
          <w:rStyle w:val="CodeChar"/>
        </w:rPr>
        <w:t># on_ccb                用 CCB（bool）</w:t>
        <w:br/>
      </w:r>
      <w:r>
        <w:rPr>
          <w:rStyle w:val="CodeChar"/>
        </w:rPr>
        <w:t># ccb_type              类型（'二氢吡啶类'/'非二氢吡啶类'）</w:t>
        <w:br/>
      </w:r>
      <w:r>
        <w:rPr>
          <w:rStyle w:val="CodeChar"/>
        </w:rPr>
        <w:t># on_diuretic           用利尿剂（bool）</w:t>
        <w:br/>
      </w:r>
      <w:r>
        <w:rPr>
          <w:rStyle w:val="CodeChar"/>
        </w:rPr>
        <w:t># diuretic_type         类型（'呋塞米'/'螺内酯'/'氢氯噻嗪'/'吲达帕胺'）</w:t>
        <w:br/>
      </w:r>
      <w:r>
        <w:rPr>
          <w:rStyle w:val="CodeChar"/>
        </w:rPr>
        <w:t># on_beta_blocker       用 β 阻滞剂（bool）</w:t>
        <w:br/>
      </w:r>
      <w:r>
        <w:rPr>
          <w:rStyle w:val="CodeChar"/>
        </w:rPr>
        <w:t># beta_blocker_type     类型（美托洛尔/比索洛尔/卡维地洛）</w:t>
        <w:br/>
      </w:r>
      <w:r>
        <w:rPr>
          <w:rStyle w:val="CodeChar"/>
        </w:rPr>
        <w:t># edema                 踝部/下肢水肿（bool）</w:t>
        <w:br/>
      </w:r>
      <w:r>
        <w:rPr>
          <w:rStyle w:val="CodeChar"/>
        </w:rPr>
        <w:t># bradycardia           静息心动过缓（bool，心率&lt;60）</w:t>
        <w:br/>
      </w:r>
      <w:r>
        <w:rPr>
          <w:rStyle w:val="CodeChar"/>
        </w:rPr>
        <w:t># discharge_meds        出院抗血小板药列表（['阿司匹林','替格瑞洛']）</w:t>
        <w:br/>
      </w:r>
      <w:r>
        <w:rPr>
          <w:rStyle w:val="CodeChar"/>
        </w:rPr>
        <w:t># on_aspirin            当前用阿司匹林（bool）</w:t>
        <w:br/>
      </w:r>
      <w:r>
        <w:rPr>
          <w:rStyle w:val="CodeChar"/>
        </w:rPr>
        <w:t># on_indobufen          当前用吲哚布芬（bool）</w:t>
        <w:br/>
      </w:r>
      <w:r>
        <w:rPr>
          <w:rStyle w:val="CodeChar"/>
        </w:rPr>
        <w:t># vessel_count          病变支数（1/2/3）</w:t>
        <w:br/>
      </w:r>
      <w:r>
        <w:rPr>
          <w:rStyle w:val="CodeChar"/>
        </w:rPr>
        <w:t># target_vessel         干预血管列表（['左主干','前降支','回旋支','右冠']）</w:t>
        <w:br/>
      </w:r>
      <w:r>
        <w:rPr>
          <w:rStyle w:val="CodeChar"/>
        </w:rPr>
        <w:t># wall_abnormality      室壁瘤/室壁运动障碍（bool）</w:t>
        <w:br/>
      </w:r>
      <w:r>
        <w:rPr>
          <w:rStyle w:val="CodeChar"/>
        </w:rPr>
        <w:t># planned_surgery       拟行其他手术（文本/日期）</w:t>
        <w:br/>
      </w:r>
      <w:r>
        <w:rPr>
          <w:rStyle w:val="CodeChar"/>
        </w:rPr>
        <w:t># dyslipidemia          高脂血症（bool）</w:t>
        <w:br/>
      </w:r>
      <w:r>
        <w:rPr>
          <w:rStyle w:val="CodeChar"/>
        </w:rPr>
        <w:t># other_pmh             其他既往史（文本）</w:t>
        <w:br/>
      </w:r>
      <w:r>
        <w:rPr>
          <w:rStyle w:val="CodeChar"/>
        </w:rPr>
        <w:t># ---------------------------------------------------------------------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改动 3：RULES 末尾追加（放在 `# ================= 匹配引擎 =================` 之前）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# ---------- 域15：降压药不良反应关联（HT，5 条） ----------</w:t>
        <w:br/>
      </w:r>
      <w:r>
        <w:rPr>
          <w:rStyle w:val="CodeChar"/>
        </w:rPr>
        <w:t>def _ht03(x):</w:t>
        <w:br/>
      </w:r>
      <w:r>
        <w:rPr>
          <w:rStyle w:val="CodeChar"/>
        </w:rPr>
        <w:t xml:space="preserve">    return x.get("on_acei_arb") and x.get("acei_arb_type") == "ACEI" and x.get("dry_cough")</w:t>
        <w:br/>
      </w:r>
      <w:r>
        <w:rPr>
          <w:rStyle w:val="CodeChar"/>
        </w:rPr>
        <w:br/>
      </w:r>
      <w:r>
        <w:rPr>
          <w:rStyle w:val="CodeChar"/>
        </w:rPr>
        <w:t>RULES += [</w:t>
        <w:br/>
      </w:r>
      <w:r>
        <w:rPr>
          <w:rStyle w:val="CodeChar"/>
        </w:rPr>
        <w:t xml:space="preserve">    {"id": "HT-01", "domain": "降压药ADR", "level": "审核级", "source": "CN-06/说明书",</w:t>
        <w:br/>
      </w:r>
      <w:r>
        <w:rPr>
          <w:rStyle w:val="CodeChar"/>
        </w:rPr>
        <w:t xml:space="preserve">     "cond": lambda x: x.get("potassium_status") == "高",</w:t>
        <w:br/>
      </w:r>
      <w:r>
        <w:rPr>
          <w:rStyle w:val="CodeChar"/>
        </w:rPr>
        <w:t xml:space="preserve">     "action": "血钾升高（高钾血症）：建议立即复查血钾+心电图；若在用 ACEI/ARB/螺内酯，考虑药物相关并减量/停药。"},</w:t>
        <w:br/>
      </w:r>
      <w:r>
        <w:rPr>
          <w:rStyle w:val="CodeChar"/>
        </w:rPr>
        <w:t xml:space="preserve">    {"id": "HT-02", "domain": "降压药ADR", "level": "常规", "source": "CN-06/说明书",</w:t>
        <w:br/>
      </w:r>
      <w:r>
        <w:rPr>
          <w:rStyle w:val="CodeChar"/>
        </w:rPr>
        <w:t xml:space="preserve">     "cond": lambda x: x.get("potassium_status") == "低",</w:t>
        <w:br/>
      </w:r>
      <w:r>
        <w:rPr>
          <w:rStyle w:val="CodeChar"/>
        </w:rPr>
        <w:t xml:space="preserve">     "action": "血钾降低（低钾血症）：建议补钾并复查电解质；若在用袢利尿剂/噻嗪类，考虑药物相关。"},</w:t>
        <w:br/>
      </w:r>
      <w:r>
        <w:rPr>
          <w:rStyle w:val="CodeChar"/>
        </w:rPr>
        <w:t xml:space="preserve">    {"id": "HT-03", "domain": "降压药ADR", "level": "常规", "source": "CN-06",</w:t>
        <w:br/>
      </w:r>
      <w:r>
        <w:rPr>
          <w:rStyle w:val="CodeChar"/>
        </w:rPr>
        <w:t xml:space="preserve">     "cond": _ht03,</w:t>
        <w:br/>
      </w:r>
      <w:r>
        <w:rPr>
          <w:rStyle w:val="CodeChar"/>
        </w:rPr>
        <w:t xml:space="preserve">     "action": "干咳且在用 ACEI，考虑 ACEI 相关不良反应，建议更换为 ARB。"},</w:t>
        <w:br/>
      </w:r>
      <w:r>
        <w:rPr>
          <w:rStyle w:val="CodeChar"/>
        </w:rPr>
        <w:t xml:space="preserve">    {"id": "HT-04", "domain": "降压药ADR", "level": "常规", "source": "说明书",</w:t>
        <w:br/>
      </w:r>
      <w:r>
        <w:rPr>
          <w:rStyle w:val="CodeChar"/>
        </w:rPr>
        <w:t xml:space="preserve">     "cond": lambda x: x.get("on_ccb") and x.get("ccb_type") == "二氢吡啶类" and x.get("edema"),</w:t>
        <w:br/>
      </w:r>
      <w:r>
        <w:rPr>
          <w:rStyle w:val="CodeChar"/>
        </w:rPr>
        <w:t xml:space="preserve">     "action": "踝部/下肢水肿且在用二氢吡啶类 CCB，考虑 CCB 相关，可评估减量或联合 ACEI/ARB。"},</w:t>
        <w:br/>
      </w:r>
      <w:r>
        <w:rPr>
          <w:rStyle w:val="CodeChar"/>
        </w:rPr>
        <w:t xml:space="preserve">    {"id": "HT-05", "domain": "降压药ADR", "level": "审核级", "source": "说明书",</w:t>
        <w:br/>
      </w:r>
      <w:r>
        <w:rPr>
          <w:rStyle w:val="CodeChar"/>
        </w:rPr>
        <w:t xml:space="preserve">     "cond": lambda x: x.get("on_beta_blocker") and x.get("bradycardia"),</w:t>
        <w:br/>
      </w:r>
      <w:r>
        <w:rPr>
          <w:rStyle w:val="CodeChar"/>
        </w:rPr>
        <w:t xml:space="preserve">     "action": "静息心动过缓且在用 β 阻滞剂，警惕 β 阻滞剂相关（剂量过大/传导阻滞），建议评估减量并复查心电图。"},</w:t>
        <w:br/>
      </w:r>
      <w:r>
        <w:rPr>
          <w:rStyle w:val="CodeChar"/>
        </w:rPr>
        <w:t>]</w:t>
        <w:br/>
      </w:r>
      <w:r>
        <w:rPr>
          <w:rStyle w:val="CodeChar"/>
        </w:rPr>
        <w:br/>
      </w:r>
      <w:r>
        <w:rPr>
          <w:rStyle w:val="CodeChar"/>
        </w:rPr>
        <w:t># ---------- 域16：用药变化预警（MC，1 条） ----------</w:t>
        <w:br/>
      </w:r>
      <w:r>
        <w:rPr>
          <w:rStyle w:val="CodeChar"/>
        </w:rPr>
        <w:t>def _mc01(x):</w:t>
        <w:br/>
      </w:r>
      <w:r>
        <w:rPr>
          <w:rStyle w:val="CodeChar"/>
        </w:rPr>
        <w:t xml:space="preserve">    dc = set(x.get("discharge_meds") or [])</w:t>
        <w:br/>
      </w:r>
      <w:r>
        <w:rPr>
          <w:rStyle w:val="CodeChar"/>
        </w:rPr>
        <w:t xml:space="preserve">    p2y12 = {"氯吡格雷", "替格瑞洛"}</w:t>
        <w:br/>
      </w:r>
      <w:r>
        <w:rPr>
          <w:rStyle w:val="CodeChar"/>
        </w:rPr>
        <w:t xml:space="preserve">    was_dapt = len(dc &amp; (p2y12 | {"阿司匹林", "吲哚布芬"})) &gt;= 2</w:t>
        <w:br/>
      </w:r>
      <w:r>
        <w:rPr>
          <w:rStyle w:val="CodeChar"/>
        </w:rPr>
        <w:t xml:space="preserve">    cur = sum([bool(x.get("on_aspirin")), bool(x.get("on_clopidogrel")),</w:t>
        <w:br/>
      </w:r>
      <w:r>
        <w:rPr>
          <w:rStyle w:val="CodeChar"/>
        </w:rPr>
        <w:t xml:space="preserve">               bool(x.get("on_ticagrelor")), bool(x.get("on_indobufen"))])</w:t>
        <w:br/>
      </w:r>
      <w:r>
        <w:rPr>
          <w:rStyle w:val="CodeChar"/>
        </w:rPr>
        <w:t xml:space="preserve">    now_single = cur == 1</w:t>
        <w:br/>
      </w:r>
      <w:r>
        <w:rPr>
          <w:rStyle w:val="CodeChar"/>
        </w:rPr>
        <w:t xml:space="preserve">    months = x.get("post_pci_months", 0)</w:t>
        <w:br/>
      </w:r>
      <w:r>
        <w:rPr>
          <w:rStyle w:val="CodeChar"/>
        </w:rPr>
        <w:t xml:space="preserve">    not_expired = months &lt; (6 if x.get("scenario") == "CCS" else 12)</w:t>
        <w:br/>
      </w:r>
      <w:r>
        <w:rPr>
          <w:rStyle w:val="CodeChar"/>
        </w:rPr>
        <w:t xml:space="preserve">    return was_dapt and now_single and not_expired</w:t>
        <w:br/>
      </w:r>
      <w:r>
        <w:rPr>
          <w:rStyle w:val="CodeChar"/>
        </w:rPr>
        <w:br/>
      </w:r>
      <w:r>
        <w:rPr>
          <w:rStyle w:val="CodeChar"/>
        </w:rPr>
        <w:t>RULES += [</w:t>
        <w:br/>
      </w:r>
      <w:r>
        <w:rPr>
          <w:rStyle w:val="CodeChar"/>
        </w:rPr>
        <w:t xml:space="preserve">    {"id": "MC-01", "domain": "用药变化", "level": "审核级", "source": "CN-01/CN-07",</w:t>
        <w:br/>
      </w:r>
      <w:r>
        <w:rPr>
          <w:rStyle w:val="CodeChar"/>
        </w:rPr>
        <w:t xml:space="preserve">     "cond": _mc01,</w:t>
        <w:br/>
      </w:r>
      <w:r>
        <w:rPr>
          <w:rStyle w:val="CodeChar"/>
        </w:rPr>
        <w:t xml:space="preserve">     "action": "检测到抗血小板由出院 DAPT 降级为单药且术后未满疗程（&lt;12 个月，CCS&lt;6 个月）："</w:t>
        <w:br/>
      </w:r>
      <w:r>
        <w:rPr>
          <w:rStyle w:val="CodeChar"/>
        </w:rPr>
        <w:t xml:space="preserve">               "若为擅自停药，请立即恢复原方案并联系上级；若为医嘱调整，请确认疗程依据；"</w:t>
        <w:br/>
      </w:r>
      <w:r>
        <w:rPr>
          <w:rStyle w:val="CodeChar"/>
        </w:rPr>
        <w:t xml:space="preserve">               "若同时存在出血征象或红旗症状，系统将另行提示转诊/处理（见对应红线与出血规则）。"},</w:t>
        <w:br/>
      </w:r>
      <w:r>
        <w:rPr>
          <w:rStyle w:val="CodeChar"/>
        </w:rPr>
        <w:t>]</w:t>
        <w:br/>
      </w:r>
      <w:r>
        <w:rPr>
          <w:rStyle w:val="CodeChar"/>
        </w:rPr>
        <w:br/>
      </w:r>
      <w:r>
        <w:rPr>
          <w:rStyle w:val="CodeChar"/>
        </w:rPr>
        <w:t># ---------- 域17：新增实验室判读（LB 追加，3 条，状态型） ----------</w:t>
        <w:br/>
      </w:r>
      <w:r>
        <w:rPr>
          <w:rStyle w:val="CodeChar"/>
        </w:rPr>
        <w:t>RULES += [</w:t>
        <w:br/>
      </w:r>
      <w:r>
        <w:rPr>
          <w:rStyle w:val="CodeChar"/>
        </w:rPr>
        <w:t xml:space="preserve">    {"id": "LB-06", "domain": "ADR判读", "level": "审核级", "source": "心内/EN-01",</w:t>
        <w:br/>
      </w:r>
      <w:r>
        <w:rPr>
          <w:rStyle w:val="CodeChar"/>
        </w:rPr>
        <w:t xml:space="preserve">     "cond": lambda x: bool(x.get("troponin_elevated")),</w:t>
        <w:br/>
      </w:r>
      <w:r>
        <w:rPr>
          <w:rStyle w:val="CodeChar"/>
        </w:rPr>
        <w:t xml:space="preserve">     "action": "肌钙蛋白升高：提示心肌损伤/再梗死可能，建议复查肌钙蛋白+心电图，评估是否 ACS 再发（结合近期 PCI 基线判断）。"},</w:t>
        <w:br/>
      </w:r>
      <w:r>
        <w:rPr>
          <w:rStyle w:val="CodeChar"/>
        </w:rPr>
        <w:t xml:space="preserve">    {"id": "LB-07", "domain": "ADR判读", "level": "常规", "source": "CN-08",</w:t>
        <w:br/>
      </w:r>
      <w:r>
        <w:rPr>
          <w:rStyle w:val="CodeChar"/>
        </w:rPr>
        <w:t xml:space="preserve">     "cond": lambda x: x.get("fbg_status") == "高" or (x.get("hba1c") is not None and x.get("hba1c") &gt;= 6.5),</w:t>
        <w:br/>
      </w:r>
      <w:r>
        <w:rPr>
          <w:rStyle w:val="CodeChar"/>
        </w:rPr>
        <w:t xml:space="preserve">     "action": "血糖未达标（空腹血糖升高或 HbA1c ≥6.5%）：提示糖尿病管理需优化，结合 CM-04 优选 SGLT2i/GLP-1RA。"},</w:t>
        <w:br/>
      </w:r>
      <w:r>
        <w:rPr>
          <w:rStyle w:val="CodeChar"/>
        </w:rPr>
        <w:t xml:space="preserve">    {"id": "LB-08", "domain": "ADR判读", "level": "审核级", "source": "CN-08",</w:t>
        <w:br/>
      </w:r>
      <w:r>
        <w:rPr>
          <w:rStyle w:val="CodeChar"/>
        </w:rPr>
        <w:t xml:space="preserve">     "cond": lambda x: x.get("fbg_status") == "低",</w:t>
        <w:br/>
      </w:r>
      <w:r>
        <w:rPr>
          <w:rStyle w:val="CodeChar"/>
        </w:rPr>
        <w:t xml:space="preserve">     "action": "低血糖（空腹血糖降低）：警惕（尤其磺脲/胰岛素时），立即纠正并评估诱因，低血糖可诱发心肌缺血。"},</w:t>
        <w:br/>
      </w:r>
      <w:r>
        <w:rPr>
          <w:rStyle w:val="CodeChar"/>
        </w:rPr>
        <w:t>]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改动 4：现有规则字段改造对照表（状态化同步）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现</w:t>
      </w:r>
      <w:r>
        <w:t>有</w:t>
      </w:r>
      <w:r>
        <w:t xml:space="preserve"> </w:t>
      </w:r>
      <w:r>
        <w:t>6</w:t>
      </w:r>
      <w:r>
        <w:t>8</w:t>
      </w:r>
      <w:r>
        <w:t xml:space="preserve"> </w:t>
      </w:r>
      <w:r>
        <w:t>条</w:t>
      </w:r>
      <w:r>
        <w:t>规</w:t>
      </w:r>
      <w:r>
        <w:t>则</w:t>
      </w:r>
      <w:r>
        <w:t>里</w:t>
      </w:r>
      <w:r>
        <w:t>，</w:t>
      </w:r>
      <w:r>
        <w:t>以</w:t>
      </w:r>
      <w:r>
        <w:t>下</w:t>
      </w:r>
      <w:r>
        <w:t xml:space="preserve"> </w:t>
      </w:r>
      <w:r>
        <w:t>6</w:t>
      </w:r>
      <w:r>
        <w:t xml:space="preserve"> </w:t>
      </w:r>
      <w:r>
        <w:t>处</w:t>
      </w:r>
      <w:r>
        <w:t>用</w:t>
      </w:r>
      <w:r>
        <w:t>到</w:t>
      </w:r>
      <w:r>
        <w:t>了</w:t>
      </w:r>
      <w:r>
        <w:t>「</w:t>
      </w:r>
      <w:r>
        <w:t>数</w:t>
      </w:r>
      <w:r>
        <w:t>值</w:t>
      </w:r>
      <w:r>
        <w:t>阈</w:t>
      </w:r>
      <w:r>
        <w:t>值</w:t>
      </w:r>
      <w:r>
        <w:t>」</w:t>
      </w:r>
      <w:r>
        <w:t>判</w:t>
      </w:r>
      <w:r>
        <w:t>断</w:t>
      </w:r>
      <w:r>
        <w:t>辅</w:t>
      </w:r>
      <w:r>
        <w:t>助</w:t>
      </w:r>
      <w:r>
        <w:t>检</w:t>
      </w:r>
      <w:r>
        <w:t>查</w:t>
      </w:r>
      <w:r>
        <w:t>，</w:t>
      </w:r>
      <w:r>
        <w:t>需</w:t>
      </w:r>
      <w:r>
        <w:t>同</w:t>
      </w:r>
      <w:r>
        <w:t>步</w:t>
      </w:r>
      <w:r>
        <w:t>改</w:t>
      </w:r>
      <w:r>
        <w:t>为</w:t>
      </w:r>
      <w:r>
        <w:t>「</w:t>
      </w:r>
      <w:r>
        <w:t>状</w:t>
      </w:r>
      <w:r>
        <w:t>态</w:t>
      </w:r>
      <w:r>
        <w:t>字</w:t>
      </w:r>
      <w:r>
        <w:t>段</w:t>
      </w:r>
      <w:r>
        <w:t>」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其</w:t>
      </w:r>
      <w:r>
        <w:t>余</w:t>
      </w:r>
      <w:r>
        <w:t>数</w:t>
      </w:r>
      <w:r>
        <w:t>值</w:t>
      </w:r>
      <w:r>
        <w:t>型</w:t>
      </w:r>
      <w:r>
        <w:t>（</w:t>
      </w:r>
      <w:r>
        <w:t>e</w:t>
      </w:r>
      <w:r>
        <w:t>G</w:t>
      </w:r>
      <w:r>
        <w:t>F</w:t>
      </w:r>
      <w:r>
        <w:t>R</w:t>
      </w:r>
      <w:r>
        <w:t>/</w:t>
      </w:r>
      <w:r>
        <w:t>S</w:t>
      </w:r>
      <w:r>
        <w:t>c</w:t>
      </w:r>
      <w:r>
        <w:t>r</w:t>
      </w:r>
      <w:r>
        <w:t>/</w:t>
      </w:r>
      <w:r>
        <w:t>L</w:t>
      </w:r>
      <w:r>
        <w:t>D</w:t>
      </w:r>
      <w:r>
        <w:t>L</w:t>
      </w:r>
      <w:r>
        <w:t xml:space="preserve"> </w:t>
      </w:r>
      <w:r>
        <w:t>等</w:t>
      </w:r>
      <w:r>
        <w:t>）</w:t>
      </w:r>
      <w:r>
        <w:rPr>
          <w:b/>
        </w:rPr>
        <w:t>不改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改</w:t>
            </w:r>
            <w:r>
              <w:rPr>
                <w:b/>
              </w:rPr>
              <w:t>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1 &lt;= (x.get("alt_ast_ratio") or 0) &lt; 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x.get("alt_ast_status") == "轻度升高"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2</w:t>
            </w:r>
            <w:r>
              <w:t>（</w:t>
            </w:r>
            <w:r>
              <w:t>红</w:t>
            </w:r>
            <w:r>
              <w:t>线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(x.get("alt_ast_ratio", 0) &gt; 3) or x.get("jaundice") or x.get("coag_abnormal")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(x.get("alt_ast_status") == "重度升高") or x.get("jaundice") or x.get("coag_abnormal")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4 &lt;= (x.get("ck_ratio") or 0) &lt;= 10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x.get("ck_status") == "中度升高"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4</w:t>
            </w:r>
            <w:r>
              <w:t>（</w:t>
            </w:r>
            <w:r>
              <w:t>红</w:t>
            </w:r>
            <w:r>
              <w:t>线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(x.get("ck_ratio", 0) &gt; 10) or x.get("brown_urine")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(x.get("ck_status") == "重度升高") or x.get("brown_urine")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B</w:t>
            </w:r>
            <w:r>
              <w:t>-</w:t>
            </w:r>
            <w:r>
              <w:t>0</w:t>
            </w:r>
            <w:r>
              <w:t>5</w:t>
            </w:r>
            <w:r>
              <w:t>（</w:t>
            </w:r>
            <w:r>
              <w:t>红</w:t>
            </w:r>
            <w:r>
              <w:t>线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(x.get("plt", 999) &lt; 50) or x.get("plt_drop_over_50pct")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(x.get("plt_status") == "降低") or x.get("plt_drop_over_50pct")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M</w:t>
            </w:r>
            <w:r>
              <w:t>-</w:t>
            </w:r>
            <w:r>
              <w:t>1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(x.get("hb") is not None and x.get("hb") &lt; 100) and (...)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x.get("hb_low") and (...)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t>说</w:t>
      </w:r>
      <w:r>
        <w:t>明</w:t>
      </w:r>
      <w:r>
        <w:t>：</w:t>
      </w:r>
      <w:r>
        <w:rPr>
          <w:rStyle w:val="CodeChar"/>
        </w:rPr>
        <w:t>jaundice</w:t>
      </w:r>
      <w:r>
        <w:t>/</w:t>
      </w:r>
      <w:r>
        <w:rPr>
          <w:rStyle w:val="CodeChar"/>
        </w:rPr>
        <w:t>coag_abnormal</w:t>
      </w:r>
      <w:r>
        <w:t>/</w:t>
      </w:r>
      <w:r>
        <w:rPr>
          <w:rStyle w:val="CodeChar"/>
        </w:rPr>
        <w:t>brown_urine</w:t>
      </w:r>
      <w:r>
        <w:t>/</w:t>
      </w:r>
      <w:r>
        <w:rPr>
          <w:rStyle w:val="CodeChar"/>
        </w:rPr>
        <w:t>plt_drop_over_50pct</w:t>
      </w:r>
      <w:r>
        <w:t xml:space="preserve"> </w:t>
      </w:r>
      <w:r>
        <w:t>本</w:t>
      </w:r>
      <w:r>
        <w:t>就</w:t>
      </w:r>
      <w:r>
        <w:t>是</w:t>
      </w:r>
      <w:r>
        <w:t>状</w:t>
      </w:r>
      <w:r>
        <w:t>态</w:t>
      </w:r>
      <w:r>
        <w:t xml:space="preserve"> </w:t>
      </w:r>
      <w:r>
        <w:t>b</w:t>
      </w:r>
      <w:r>
        <w:t>o</w:t>
      </w:r>
      <w:r>
        <w:t>o</w:t>
      </w:r>
      <w:r>
        <w:t>l</w:t>
      </w:r>
      <w:r>
        <w:t>，</w:t>
      </w:r>
      <w:r>
        <w:t>不</w:t>
      </w:r>
      <w:r>
        <w:t>改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落地自检清单（SY1949）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改</w:t>
      </w:r>
      <w:r>
        <w:t>动</w:t>
      </w:r>
      <w:r>
        <w:t xml:space="preserve"> </w:t>
      </w:r>
      <w:r>
        <w:t>1</w:t>
      </w:r>
      <w:r>
        <w:t xml:space="preserve"> </w:t>
      </w:r>
      <w:r>
        <w:t>后</w:t>
      </w:r>
      <w:r>
        <w:t>，</w:t>
      </w:r>
      <w:r>
        <w:rPr>
          <w:rStyle w:val="CodeChar"/>
        </w:rPr>
        <w:t>{"target_vessel":["左主干"],"scenario":"CCS"}</w:t>
      </w:r>
      <w:r>
        <w:t xml:space="preserve"> </w:t>
      </w:r>
      <w:r>
        <w:t>的</w:t>
      </w:r>
      <w:r>
        <w:t xml:space="preserve"> </w:t>
      </w:r>
      <w:r>
        <w:t>t</w:t>
      </w:r>
      <w:r>
        <w:t>a</w:t>
      </w:r>
      <w:r>
        <w:t>g</w:t>
      </w:r>
      <w:r>
        <w:t>_</w:t>
      </w:r>
      <w:r>
        <w:t>i</w:t>
      </w:r>
      <w:r>
        <w:t>r</w:t>
      </w:r>
      <w:r>
        <w:t>=</w:t>
      </w:r>
      <w:r>
        <w:t>T</w:t>
      </w:r>
      <w:r>
        <w:t>r</w:t>
      </w:r>
      <w:r>
        <w:t>u</w:t>
      </w:r>
      <w:r>
        <w:t>e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改</w:t>
      </w:r>
      <w:r>
        <w:t>动</w:t>
      </w:r>
      <w:r>
        <w:t xml:space="preserve"> </w:t>
      </w:r>
      <w:r>
        <w:t>4</w:t>
      </w:r>
      <w:r>
        <w:t xml:space="preserve"> </w:t>
      </w:r>
      <w:r>
        <w:t>后</w:t>
      </w:r>
      <w:r>
        <w:t>，</w:t>
      </w:r>
      <w:r>
        <w:t>原</w:t>
      </w:r>
      <w:r>
        <w:t xml:space="preserve"> </w:t>
      </w:r>
      <w:r>
        <w:t>6</w:t>
      </w:r>
      <w:r>
        <w:t xml:space="preserve"> </w:t>
      </w:r>
      <w:r>
        <w:t>处</w:t>
      </w:r>
      <w:r>
        <w:t>数</w:t>
      </w:r>
      <w:r>
        <w:t>值</w:t>
      </w:r>
      <w:r>
        <w:t>判</w:t>
      </w:r>
      <w:r>
        <w:t>断</w:t>
      </w:r>
      <w:r>
        <w:t>全</w:t>
      </w:r>
      <w:r>
        <w:t>部</w:t>
      </w:r>
      <w:r>
        <w:t>改</w:t>
      </w:r>
      <w:r>
        <w:t>为</w:t>
      </w:r>
      <w:r>
        <w:t>状</w:t>
      </w:r>
      <w:r>
        <w:t>态</w:t>
      </w:r>
      <w:r>
        <w:t>字</w:t>
      </w:r>
      <w:r>
        <w:t>段</w:t>
      </w:r>
      <w:r>
        <w:t>，</w:t>
      </w:r>
      <w:r>
        <w:t>且</w:t>
      </w:r>
      <w:r>
        <w:t>无</w:t>
      </w:r>
      <w:r>
        <w:t>语</w:t>
      </w:r>
      <w:r>
        <w:t>法</w:t>
      </w:r>
      <w:r>
        <w:t>错</w:t>
      </w:r>
      <w:r>
        <w:t>误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新</w:t>
      </w:r>
      <w:r>
        <w:t>增</w:t>
      </w:r>
      <w:r>
        <w:t xml:space="preserve"> </w:t>
      </w:r>
      <w:r>
        <w:t>9</w:t>
      </w:r>
      <w:r>
        <w:t xml:space="preserve"> </w:t>
      </w:r>
      <w:r>
        <w:t>条</w:t>
      </w:r>
      <w:r>
        <w:t xml:space="preserve"> </w:t>
      </w:r>
      <w:r>
        <w:t>i</w:t>
      </w:r>
      <w:r>
        <w:t>d</w:t>
      </w:r>
      <w:r>
        <w:t xml:space="preserve"> </w:t>
      </w:r>
      <w:r>
        <w:t>无</w:t>
      </w:r>
      <w:r>
        <w:t>重</w:t>
      </w:r>
      <w:r>
        <w:t>复</w:t>
      </w:r>
      <w:r>
        <w:t>：</w:t>
      </w:r>
      <w:r>
        <w:t>H</w:t>
      </w:r>
      <w:r>
        <w:t>T</w:t>
      </w:r>
      <w:r>
        <w:t>-</w:t>
      </w:r>
      <w:r>
        <w:t>0</w:t>
      </w:r>
      <w:r>
        <w:t>1</w:t>
      </w:r>
      <w:r>
        <w:t>~</w:t>
      </w:r>
      <w:r>
        <w:t>0</w:t>
      </w:r>
      <w:r>
        <w:t>5</w:t>
      </w:r>
      <w:r>
        <w:t>、</w:t>
      </w:r>
      <w:r>
        <w:t>M</w:t>
      </w:r>
      <w:r>
        <w:t>C</w:t>
      </w:r>
      <w:r>
        <w:t>-</w:t>
      </w:r>
      <w:r>
        <w:t>0</w:t>
      </w:r>
      <w:r>
        <w:t>1</w:t>
      </w:r>
      <w:r>
        <w:t>、</w:t>
      </w:r>
      <w:r>
        <w:t>L</w:t>
      </w:r>
      <w:r>
        <w:t>B</w:t>
      </w:r>
      <w:r>
        <w:t>-</w:t>
      </w:r>
      <w:r>
        <w:t>0</w:t>
      </w:r>
      <w:r>
        <w:t>6</w:t>
      </w:r>
      <w:r>
        <w:t>~</w:t>
      </w:r>
      <w:r>
        <w:t>0</w:t>
      </w:r>
      <w:r>
        <w:t>8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rStyle w:val="CodeChar"/>
        </w:rPr>
        <w:t>python rule_engine.py</w:t>
      </w:r>
      <w:r>
        <w:t xml:space="preserve"> </w:t>
      </w:r>
      <w:r>
        <w:t>原</w:t>
      </w:r>
      <w:r>
        <w:t xml:space="preserve"> </w:t>
      </w:r>
      <w:r>
        <w:t>3</w:t>
      </w:r>
      <w:r>
        <w:t xml:space="preserve"> </w:t>
      </w:r>
      <w:r>
        <w:t>个</w:t>
      </w:r>
      <w:r>
        <w:t>演</w:t>
      </w:r>
      <w:r>
        <w:t>示</w:t>
      </w:r>
      <w:r>
        <w:t>输</w:t>
      </w:r>
      <w:r>
        <w:t>出</w:t>
      </w:r>
      <w:r>
        <w:t>不</w:t>
      </w:r>
      <w:r>
        <w:t>变</w:t>
      </w:r>
      <w:r>
        <w:t>（</w:t>
      </w:r>
      <w:r>
        <w:t>不</w:t>
      </w:r>
      <w:r>
        <w:t>破</w:t>
      </w:r>
      <w:r>
        <w:t>坏</w:t>
      </w:r>
      <w:r>
        <w:t>原</w:t>
      </w:r>
      <w:r>
        <w:t>有</w:t>
      </w:r>
      <w:r>
        <w:t>逻</w:t>
      </w:r>
      <w:r>
        <w:t>辑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前</w:t>
      </w:r>
      <w:r>
        <w:t>端</w:t>
      </w:r>
      <w:r>
        <w:t>辅</w:t>
      </w:r>
      <w:r>
        <w:t>助</w:t>
      </w:r>
      <w:r>
        <w:t>检</w:t>
      </w:r>
      <w:r>
        <w:t>查</w:t>
      </w:r>
      <w:r>
        <w:t>录</w:t>
      </w:r>
      <w:r>
        <w:t>入</w:t>
      </w:r>
      <w:r>
        <w:t>改</w:t>
      </w:r>
      <w:r>
        <w:t>为</w:t>
      </w:r>
      <w:r>
        <w:t>「</w:t>
      </w:r>
      <w:r>
        <w:t>升</w:t>
      </w:r>
      <w:r>
        <w:t>高</w:t>
      </w:r>
      <w:r>
        <w:t>/</w:t>
      </w:r>
      <w:r>
        <w:t>正</w:t>
      </w:r>
      <w:r>
        <w:t>常</w:t>
      </w:r>
      <w:r>
        <w:t>/</w:t>
      </w:r>
      <w:r>
        <w:t>降</w:t>
      </w:r>
      <w:r>
        <w:t>低</w:t>
      </w:r>
      <w:r>
        <w:t>」</w:t>
      </w:r>
      <w:r>
        <w:t>三</w:t>
      </w:r>
      <w:r>
        <w:t>态</w:t>
      </w:r>
      <w:r>
        <w:t>（</w:t>
      </w:r>
      <w:r>
        <w:t>或</w:t>
      </w:r>
      <w:r>
        <w:t>正</w:t>
      </w:r>
      <w:r>
        <w:t>常</w:t>
      </w:r>
      <w:r>
        <w:t>/</w:t>
      </w:r>
      <w:r>
        <w:t>异</w:t>
      </w:r>
      <w:r>
        <w:t>常</w:t>
      </w:r>
      <w:r>
        <w:t>）</w:t>
      </w:r>
      <w:r>
        <w:t>，</w:t>
      </w:r>
      <w:r>
        <w:t>不</w:t>
      </w:r>
      <w:r>
        <w:t>再</w:t>
      </w:r>
      <w:r>
        <w:t>让</w:t>
      </w:r>
      <w:r>
        <w:t>医</w:t>
      </w:r>
      <w:r>
        <w:t>生</w:t>
      </w:r>
      <w:r>
        <w:t>手</w:t>
      </w:r>
      <w:r>
        <w:t>算</w:t>
      </w:r>
      <w:r>
        <w:t>阈</w:t>
      </w:r>
      <w:r>
        <w:t>值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938345705514858_0-data_volume/7690503465612755227-generated/20261029/2b95030d-4aef-4074-a46a-04a108a05326/rule_engine_规则扩展_补丁_v4.md.docx","ReservedCode1":"","ContentPropagator":"001191110102MACQD9K64028705","PropagateID":"938345705514858#1793265591212","ReservedCode2":""}</vt:lpwstr>
  </property>
</Properties>
</file>