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3F93B2">
      <w:pPr>
        <w:keepNext w:val="0"/>
        <w:keepLines w:val="0"/>
        <w:pageBreakBefore w:val="0"/>
        <w:widowControl/>
        <w:kinsoku/>
        <w:wordWrap/>
        <w:overflowPunct/>
        <w:topLinePunct w:val="0"/>
        <w:autoSpaceDE/>
        <w:autoSpaceDN/>
        <w:bidi w:val="0"/>
        <w:adjustRightInd/>
        <w:snapToGrid/>
        <w:spacing w:after="541" w:afterLines="150"/>
        <w:jc w:val="center"/>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NGHIÊN CỨU MÔ HÌNH HỌC SÂU ỨNG DỤNG TRONG PHÁT HIỆN DEEPFAKE</w:t>
      </w:r>
    </w:p>
    <w:tbl>
      <w:tblPr>
        <w:tblStyle w:val="12"/>
        <w:tblW w:w="4895" w:type="dxa"/>
        <w:tblInd w:w="4068" w:type="dxa"/>
        <w:tblLayout w:type="autofit"/>
        <w:tblCellMar>
          <w:top w:w="0" w:type="dxa"/>
          <w:left w:w="108" w:type="dxa"/>
          <w:bottom w:w="0" w:type="dxa"/>
          <w:right w:w="108" w:type="dxa"/>
        </w:tblCellMar>
      </w:tblPr>
      <w:tblGrid>
        <w:gridCol w:w="1025"/>
        <w:gridCol w:w="3870"/>
      </w:tblGrid>
      <w:tr w14:paraId="742ABC44">
        <w:tblPrEx>
          <w:tblCellMar>
            <w:top w:w="0" w:type="dxa"/>
            <w:left w:w="108" w:type="dxa"/>
            <w:bottom w:w="0" w:type="dxa"/>
            <w:right w:w="108" w:type="dxa"/>
          </w:tblCellMar>
        </w:tblPrEx>
        <w:tc>
          <w:tcPr>
            <w:tcW w:w="1025" w:type="dxa"/>
            <w:vMerge w:val="restart"/>
            <w:shd w:val="clear" w:color="auto" w:fill="auto"/>
          </w:tcPr>
          <w:p w14:paraId="17081005">
            <w:pPr>
              <w:jc w:val="both"/>
              <w:rPr>
                <w:rFonts w:hint="default" w:ascii="Times New Roman" w:hAnsi="Times New Roman" w:cs="Times New Roman"/>
                <w:i/>
                <w:sz w:val="24"/>
                <w:szCs w:val="24"/>
              </w:rPr>
            </w:pPr>
            <w:r>
              <w:rPr>
                <w:rFonts w:hint="default" w:ascii="Times New Roman" w:hAnsi="Times New Roman" w:cs="Times New Roman"/>
                <w:b/>
                <w:bCs/>
                <w:i/>
                <w:sz w:val="24"/>
                <w:szCs w:val="24"/>
              </w:rPr>
              <w:t>SVTH:</w:t>
            </w:r>
          </w:p>
        </w:tc>
        <w:tc>
          <w:tcPr>
            <w:tcW w:w="3870" w:type="dxa"/>
            <w:shd w:val="clear" w:color="auto" w:fill="auto"/>
          </w:tcPr>
          <w:p w14:paraId="1C2F28C5">
            <w:pPr>
              <w:ind w:firstLine="162"/>
              <w:rPr>
                <w:rFonts w:hint="default" w:ascii="Times New Roman" w:hAnsi="Times New Roman" w:cs="Times New Roman"/>
                <w:i/>
                <w:sz w:val="24"/>
                <w:szCs w:val="24"/>
                <w:lang w:val="en-US"/>
              </w:rPr>
            </w:pPr>
            <w:r>
              <w:rPr>
                <w:rFonts w:hint="default" w:ascii="Times New Roman" w:hAnsi="Times New Roman" w:cs="Times New Roman"/>
                <w:i/>
                <w:sz w:val="24"/>
                <w:szCs w:val="24"/>
                <w:lang w:val="en-US"/>
              </w:rPr>
              <w:t>Lê Thị Yến Nhi - S25-64CNTT</w:t>
            </w:r>
          </w:p>
        </w:tc>
      </w:tr>
      <w:tr w14:paraId="0EA6E02E">
        <w:tblPrEx>
          <w:tblCellMar>
            <w:top w:w="0" w:type="dxa"/>
            <w:left w:w="108" w:type="dxa"/>
            <w:bottom w:w="0" w:type="dxa"/>
            <w:right w:w="108" w:type="dxa"/>
          </w:tblCellMar>
        </w:tblPrEx>
        <w:tc>
          <w:tcPr>
            <w:tcW w:w="1025" w:type="dxa"/>
            <w:vMerge w:val="continue"/>
            <w:shd w:val="clear" w:color="auto" w:fill="auto"/>
          </w:tcPr>
          <w:p w14:paraId="59308F41">
            <w:pPr>
              <w:jc w:val="both"/>
              <w:rPr>
                <w:rFonts w:hint="default" w:ascii="Times New Roman" w:hAnsi="Times New Roman" w:cs="Times New Roman"/>
                <w:i/>
                <w:sz w:val="24"/>
                <w:szCs w:val="24"/>
              </w:rPr>
            </w:pPr>
          </w:p>
        </w:tc>
        <w:tc>
          <w:tcPr>
            <w:tcW w:w="3870" w:type="dxa"/>
            <w:shd w:val="clear" w:color="auto" w:fill="auto"/>
          </w:tcPr>
          <w:p w14:paraId="687ECE03">
            <w:pPr>
              <w:ind w:firstLine="162"/>
              <w:rPr>
                <w:rFonts w:hint="default" w:ascii="Times New Roman" w:hAnsi="Times New Roman" w:cs="Times New Roman"/>
                <w:i/>
                <w:sz w:val="24"/>
                <w:szCs w:val="24"/>
                <w:lang w:val="en-US"/>
              </w:rPr>
            </w:pPr>
            <w:r>
              <w:rPr>
                <w:rFonts w:hint="default" w:ascii="Times New Roman" w:hAnsi="Times New Roman" w:cs="Times New Roman"/>
                <w:i/>
                <w:sz w:val="24"/>
                <w:szCs w:val="24"/>
                <w:lang w:val="en-US"/>
              </w:rPr>
              <w:t>Mai Văn Tiền - S25-64CNTT</w:t>
            </w:r>
          </w:p>
        </w:tc>
      </w:tr>
      <w:tr w14:paraId="6782EB4E">
        <w:tblPrEx>
          <w:tblCellMar>
            <w:top w:w="0" w:type="dxa"/>
            <w:left w:w="108" w:type="dxa"/>
            <w:bottom w:w="0" w:type="dxa"/>
            <w:right w:w="108" w:type="dxa"/>
          </w:tblCellMar>
        </w:tblPrEx>
        <w:tc>
          <w:tcPr>
            <w:tcW w:w="1025" w:type="dxa"/>
            <w:shd w:val="clear" w:color="auto" w:fill="auto"/>
          </w:tcPr>
          <w:p w14:paraId="61753EAE">
            <w:pPr>
              <w:jc w:val="both"/>
              <w:rPr>
                <w:rFonts w:hint="default" w:ascii="Times New Roman" w:hAnsi="Times New Roman" w:cs="Times New Roman"/>
                <w:i/>
                <w:sz w:val="24"/>
                <w:szCs w:val="24"/>
                <w:lang w:val="en-US"/>
              </w:rPr>
            </w:pPr>
            <w:r>
              <w:rPr>
                <w:rFonts w:hint="default" w:ascii="Times New Roman" w:hAnsi="Times New Roman" w:cs="Times New Roman"/>
                <w:b/>
                <w:bCs/>
                <w:i/>
                <w:sz w:val="24"/>
                <w:szCs w:val="24"/>
                <w:lang w:val="en-US"/>
              </w:rPr>
              <w:t>GVHD:</w:t>
            </w:r>
          </w:p>
        </w:tc>
        <w:tc>
          <w:tcPr>
            <w:tcW w:w="3870" w:type="dxa"/>
            <w:shd w:val="clear" w:color="auto" w:fill="auto"/>
          </w:tcPr>
          <w:p w14:paraId="17A4F48E">
            <w:pPr>
              <w:ind w:firstLine="162"/>
              <w:rPr>
                <w:rFonts w:hint="default" w:ascii="Times New Roman" w:hAnsi="Times New Roman" w:cs="Times New Roman"/>
                <w:i/>
                <w:sz w:val="24"/>
                <w:szCs w:val="24"/>
                <w:lang w:val="en-US"/>
              </w:rPr>
            </w:pPr>
            <w:r>
              <w:rPr>
                <w:rFonts w:hint="default" w:ascii="Times New Roman" w:hAnsi="Times New Roman" w:cs="Times New Roman"/>
                <w:i/>
                <w:sz w:val="24"/>
                <w:szCs w:val="24"/>
                <w:lang w:val="en-US"/>
              </w:rPr>
              <w:t>ThS. Vũ Thị Hạnh</w:t>
            </w:r>
          </w:p>
        </w:tc>
      </w:tr>
    </w:tbl>
    <w:p w14:paraId="4161C6CA">
      <w:pPr>
        <w:keepNext w:val="0"/>
        <w:keepLines w:val="0"/>
        <w:pageBreakBefore w:val="0"/>
        <w:widowControl/>
        <w:numPr>
          <w:ilvl w:val="0"/>
          <w:numId w:val="11"/>
        </w:numPr>
        <w:kinsoku/>
        <w:wordWrap/>
        <w:overflowPunct/>
        <w:topLinePunct w:val="0"/>
        <w:autoSpaceDE/>
        <w:autoSpaceDN/>
        <w:bidi w:val="0"/>
        <w:adjustRightInd/>
        <w:snapToGrid/>
        <w:jc w:val="left"/>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Mục tiêu đề tài: </w:t>
      </w:r>
      <w:r>
        <w:rPr>
          <w:rFonts w:hint="default" w:ascii="Times New Roman" w:hAnsi="Times New Roman" w:cs="Times New Roman"/>
          <w:b w:val="0"/>
          <w:bCs w:val="0"/>
          <w:sz w:val="24"/>
          <w:szCs w:val="24"/>
          <w:lang w:val="en-US"/>
        </w:rPr>
        <w:t>sự phát triển của công nghệ trí tuệ nhân tạo ngày nay việc giả mạo hình ảnh bằng công nghệ đã không còn quá xa lạ, chính vì vậy việc không ngừng cải tiến công nghệ để nhận diện hình ảnh giả mạo càng phải được thực hiện. Bằng việc tận dụng các tập dữ liệu ảnh giả mạo, cũng như thu thập các tập dữ liệu ảnh người thật song song để áp dụng huấn luyện cho mô hình. Thông qua đó, không ngừng nâng cấp và cải thiện mô hình để ứng dụng nó cho việc nhận diện hình ảnh giả mạo, nâng cao cảnh giác, tâm lí đề phòng cho người dùng trước thời đại công nghệ số.</w:t>
      </w:r>
    </w:p>
    <w:p w14:paraId="28B1F06D">
      <w:pPr>
        <w:keepNext w:val="0"/>
        <w:keepLines w:val="0"/>
        <w:pageBreakBefore w:val="0"/>
        <w:widowControl/>
        <w:numPr>
          <w:ilvl w:val="0"/>
          <w:numId w:val="11"/>
        </w:numPr>
        <w:kinsoku/>
        <w:wordWrap/>
        <w:overflowPunct/>
        <w:topLinePunct w:val="0"/>
        <w:autoSpaceDE/>
        <w:autoSpaceDN/>
        <w:bidi w:val="0"/>
        <w:adjustRightInd/>
        <w:snapToGrid/>
        <w:jc w:val="left"/>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Kết quả nghiên cứu: </w:t>
      </w:r>
      <w:r>
        <w:rPr>
          <w:rFonts w:hint="default" w:ascii="Times New Roman" w:hAnsi="Times New Roman" w:cs="Times New Roman"/>
          <w:b w:val="0"/>
          <w:bCs w:val="0"/>
          <w:sz w:val="24"/>
          <w:szCs w:val="24"/>
          <w:lang w:val="en-US"/>
        </w:rPr>
        <w:t xml:space="preserve">từ tập dữ liệu thu thập được của các nguồn công khai, ứng dụng mô hình học sâu ResNet50 cho việc phân tích và huấn luyện dữ liệu đã cho ra được những kết quả khả quan. Kết quả cho thấy độ chính xác khi nhận diện hình ảnh giả mạo ở mức khá cao, song song với đó so sánh với một mô hình học sâu khác là Meso4 thì chỉ số của mô hình ResNet50 cho kết quả cao và ổn định hơn. Ứng dụng mô hình sau khi huấn luyện từ đó đưa lên website trực quan hóa khả năng nhận diện hình ảnh, song vẫn còn nhận diện chưa chính xác do việc sử dụng môi trường đám mây miễn phí để huấn luyện làm giới hạn khả năng khai thác của mô hình, đồng thời bộ dữ liệu chỉ với 10 nghìn hình ảnh nên mô hình không thể học đa dạng các chi tiết. Khi đứng trước mô hình làm giả hình ảnh ngày càng tinh vi hơn hình ảnh không khác ảnh thật thì </w:t>
      </w:r>
      <w:bookmarkStart w:id="0" w:name="_GoBack"/>
      <w:bookmarkEnd w:id="0"/>
      <w:r>
        <w:rPr>
          <w:rFonts w:hint="default" w:ascii="Times New Roman" w:hAnsi="Times New Roman" w:cs="Times New Roman"/>
          <w:b w:val="0"/>
          <w:bCs w:val="0"/>
          <w:sz w:val="24"/>
          <w:szCs w:val="24"/>
          <w:lang w:val="en-US"/>
        </w:rPr>
        <w:t>mô hình này vẫn còn nhiều điểm yếu do sự thiếu thốn về tài nguyên, tuy nhiên có thể phát triển mô hình với những mô hình học sâu cao hơn, nhiều số lớp hơn để tối ưu khả năng học các chi tiết của hình ảnh.</w:t>
      </w:r>
    </w:p>
    <w:sectPr>
      <w:pgSz w:w="11906" w:h="16838"/>
      <w:pgMar w:top="1134" w:right="1134" w:bottom="1134" w:left="1417"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74834389"/>
    <w:multiLevelType w:val="singleLevel"/>
    <w:tmpl w:val="74834389"/>
    <w:lvl w:ilvl="0" w:tentative="0">
      <w:start w:val="1"/>
      <w:numFmt w:val="decimal"/>
      <w:suff w:val="space"/>
      <w:lvlText w:val="%1."/>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264D1A"/>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68A3298"/>
    <w:rsid w:val="19264D1A"/>
    <w:rsid w:val="49E57141"/>
    <w:rsid w:val="551B110F"/>
    <w:rsid w:val="59C22848"/>
    <w:rsid w:val="6E374FB5"/>
    <w:rsid w:val="7158257E"/>
    <w:rsid w:val="754B5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2025-03-20T13:27:00Z</dcterms:created>
  <dc:creator>Hatsuki</dc:creator>
  <cp:lastModifiedBy>Hatsuki</cp:lastModifiedBy>
  <dcterms:modified xsi:type="dcterms:W3CDTF">2025-03-31T08:03:46Z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49F492A57F92414A9F00DD237D76C898_13</vt:lpwstr>
  </property>
</Properties>
</file>