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F1336" w14:textId="77777777" w:rsidR="00BB39BE" w:rsidRPr="00BB39BE" w:rsidRDefault="00BB39BE">
      <w:pPr>
        <w:rPr>
          <w:rFonts w:ascii="Instrument Sans" w:hAnsi="Instrument Sans"/>
          <w:b/>
          <w:bCs/>
        </w:rPr>
      </w:pPr>
      <w:r w:rsidRPr="00BB39BE">
        <w:rPr>
          <w:rFonts w:ascii="Instrument Sans" w:hAnsi="Instrument Sans"/>
          <w:b/>
          <w:bCs/>
        </w:rPr>
        <w:t xml:space="preserve">Module 1 Challenge: Campaign Performance Analysis </w:t>
      </w:r>
    </w:p>
    <w:p w14:paraId="35DD65A0" w14:textId="77777777" w:rsidR="00BB39BE" w:rsidRDefault="00BB39BE" w:rsidP="00BB39BE">
      <w:pPr>
        <w:numPr>
          <w:ilvl w:val="0"/>
          <w:numId w:val="1"/>
        </w:numPr>
        <w:rPr>
          <w:rFonts w:ascii="Instrument Sans" w:hAnsi="Instrument Sans"/>
        </w:rPr>
      </w:pPr>
      <w:r w:rsidRPr="00BB39BE">
        <w:rPr>
          <w:rFonts w:ascii="Instrument Sans" w:hAnsi="Instrument Sans"/>
        </w:rPr>
        <w:t>Given the provided data, what are three conclusions that we can draw about crowdfunding campaigns?</w:t>
      </w:r>
    </w:p>
    <w:p w14:paraId="5489A602" w14:textId="6403DF7F" w:rsidR="00BB39BE" w:rsidRDefault="00BB39BE" w:rsidP="00BB39BE">
      <w:pPr>
        <w:numPr>
          <w:ilvl w:val="1"/>
          <w:numId w:val="1"/>
        </w:numPr>
        <w:rPr>
          <w:rFonts w:ascii="Instrument Sans" w:hAnsi="Instrument Sans"/>
        </w:rPr>
      </w:pPr>
      <w:r>
        <w:rPr>
          <w:rFonts w:ascii="Instrument Sans" w:hAnsi="Instrument Sans"/>
        </w:rPr>
        <w:t xml:space="preserve">From the data: </w:t>
      </w:r>
    </w:p>
    <w:p w14:paraId="5557E240" w14:textId="5B50CFA7" w:rsidR="00BB39BE" w:rsidRDefault="00BB39BE" w:rsidP="00BB39BE">
      <w:pPr>
        <w:numPr>
          <w:ilvl w:val="2"/>
          <w:numId w:val="1"/>
        </w:numPr>
        <w:rPr>
          <w:rFonts w:ascii="Instrument Sans" w:hAnsi="Instrument Sans"/>
        </w:rPr>
      </w:pPr>
      <w:r>
        <w:rPr>
          <w:rFonts w:ascii="Instrument Sans" w:hAnsi="Instrument Sans"/>
        </w:rPr>
        <w:t>Most of the</w:t>
      </w:r>
      <w:r w:rsidR="00E775B1">
        <w:rPr>
          <w:rFonts w:ascii="Instrument Sans" w:hAnsi="Instrument Sans"/>
        </w:rPr>
        <w:t xml:space="preserve"> crowdfunding</w:t>
      </w:r>
      <w:r>
        <w:rPr>
          <w:rFonts w:ascii="Instrument Sans" w:hAnsi="Instrument Sans"/>
        </w:rPr>
        <w:t xml:space="preserve"> campaigns were primarily focused </w:t>
      </w:r>
      <w:r w:rsidR="00510C09">
        <w:rPr>
          <w:rFonts w:ascii="Instrument Sans" w:hAnsi="Instrument Sans"/>
        </w:rPr>
        <w:t>on</w:t>
      </w:r>
      <w:r>
        <w:rPr>
          <w:rFonts w:ascii="Instrument Sans" w:hAnsi="Instrument Sans"/>
        </w:rPr>
        <w:t xml:space="preserve"> the arts, with theater having the highest success rate (</w:t>
      </w:r>
      <w:r w:rsidR="00510C09">
        <w:rPr>
          <w:rFonts w:ascii="Instrument Sans" w:hAnsi="Instrument Sans"/>
        </w:rPr>
        <w:t xml:space="preserve">67%). </w:t>
      </w:r>
    </w:p>
    <w:p w14:paraId="3536D7D7" w14:textId="77777777" w:rsidR="00E775B1" w:rsidRDefault="00510C09" w:rsidP="00E775B1">
      <w:pPr>
        <w:numPr>
          <w:ilvl w:val="2"/>
          <w:numId w:val="1"/>
        </w:numPr>
        <w:rPr>
          <w:rFonts w:ascii="Instrument Sans" w:hAnsi="Instrument Sans"/>
        </w:rPr>
      </w:pPr>
      <w:r>
        <w:rPr>
          <w:rFonts w:ascii="Instrument Sans" w:hAnsi="Instrument Sans"/>
        </w:rPr>
        <w:t xml:space="preserve">Within the sub-categories, ‘Plays’ </w:t>
      </w:r>
      <w:r w:rsidR="00E775B1">
        <w:rPr>
          <w:rFonts w:ascii="Instrument Sans" w:hAnsi="Instrument Sans"/>
        </w:rPr>
        <w:t xml:space="preserve">had the highest number of successful campaigns. </w:t>
      </w:r>
    </w:p>
    <w:p w14:paraId="0D086C5B" w14:textId="3FED78E3" w:rsidR="00E775B1" w:rsidRDefault="00E775B1" w:rsidP="00E775B1">
      <w:pPr>
        <w:numPr>
          <w:ilvl w:val="2"/>
          <w:numId w:val="1"/>
        </w:numPr>
        <w:rPr>
          <w:rFonts w:ascii="Instrument Sans" w:hAnsi="Instrument Sans"/>
        </w:rPr>
      </w:pPr>
      <w:r>
        <w:rPr>
          <w:rFonts w:ascii="Instrument Sans" w:hAnsi="Instrument Sans"/>
        </w:rPr>
        <w:t>Overall, this data shows how</w:t>
      </w:r>
      <w:r w:rsidR="00E16FFE">
        <w:rPr>
          <w:rFonts w:ascii="Instrument Sans" w:hAnsi="Instrument Sans"/>
        </w:rPr>
        <w:t xml:space="preserve"> there is an impactful movement to help support the </w:t>
      </w:r>
      <w:r w:rsidR="001E6F01">
        <w:rPr>
          <w:rFonts w:ascii="Instrument Sans" w:hAnsi="Instrument Sans"/>
        </w:rPr>
        <w:t>arts</w:t>
      </w:r>
      <w:r w:rsidR="00E16FFE">
        <w:rPr>
          <w:rFonts w:ascii="Instrument Sans" w:hAnsi="Instrument Sans"/>
        </w:rPr>
        <w:t xml:space="preserve">, with the top categories for crowdfunding campaigns being Theater, Music, and Film &amp; Video. </w:t>
      </w:r>
    </w:p>
    <w:p w14:paraId="61BB992B" w14:textId="6668039D" w:rsidR="00E16FFE" w:rsidRDefault="00BB39BE" w:rsidP="00E16FFE">
      <w:pPr>
        <w:pStyle w:val="ListParagraph"/>
        <w:numPr>
          <w:ilvl w:val="0"/>
          <w:numId w:val="1"/>
        </w:numPr>
        <w:rPr>
          <w:rFonts w:ascii="Instrument Sans" w:hAnsi="Instrument Sans"/>
        </w:rPr>
      </w:pPr>
      <w:r w:rsidRPr="00E775B1">
        <w:rPr>
          <w:rFonts w:ascii="Instrument Sans" w:hAnsi="Instrument Sans"/>
        </w:rPr>
        <w:t>What are some limitations of this dataset?</w:t>
      </w:r>
    </w:p>
    <w:p w14:paraId="4DE5FEB9" w14:textId="4C556BD8" w:rsidR="00E16FFE" w:rsidRDefault="00E16FFE" w:rsidP="00E16FFE">
      <w:pPr>
        <w:pStyle w:val="ListParagraph"/>
        <w:numPr>
          <w:ilvl w:val="1"/>
          <w:numId w:val="1"/>
        </w:numPr>
        <w:rPr>
          <w:rFonts w:ascii="Instrument Sans" w:hAnsi="Instrument Sans"/>
        </w:rPr>
      </w:pPr>
      <w:r>
        <w:rPr>
          <w:rFonts w:ascii="Instrument Sans" w:hAnsi="Instrument Sans"/>
        </w:rPr>
        <w:t xml:space="preserve">Some limitations to this data set include: </w:t>
      </w:r>
    </w:p>
    <w:p w14:paraId="05BAB9CE" w14:textId="4F0CFE3E" w:rsidR="00E16FFE" w:rsidRDefault="00E16FFE" w:rsidP="00E16FFE">
      <w:pPr>
        <w:pStyle w:val="ListParagraph"/>
        <w:numPr>
          <w:ilvl w:val="2"/>
          <w:numId w:val="1"/>
        </w:numPr>
        <w:rPr>
          <w:rFonts w:ascii="Instrument Sans" w:hAnsi="Instrument Sans"/>
        </w:rPr>
      </w:pPr>
      <w:r>
        <w:rPr>
          <w:rFonts w:ascii="Instrument Sans" w:hAnsi="Instrument Sans"/>
        </w:rPr>
        <w:t xml:space="preserve">No demographic data to give us a deeper understanding on who is donating to these crowdfunding campaigns, and what age range donators are in. This would provide a reasoning as to why some categories were higher in terms of success rate. </w:t>
      </w:r>
    </w:p>
    <w:p w14:paraId="673CD7B0" w14:textId="137C8D75" w:rsidR="00E16FFE" w:rsidRPr="00E16FFE" w:rsidRDefault="00E16FFE" w:rsidP="00E16FFE">
      <w:pPr>
        <w:pStyle w:val="ListParagraph"/>
        <w:numPr>
          <w:ilvl w:val="2"/>
          <w:numId w:val="1"/>
        </w:numPr>
        <w:rPr>
          <w:rFonts w:ascii="Instrument Sans" w:hAnsi="Instrument Sans"/>
        </w:rPr>
      </w:pPr>
      <w:r>
        <w:rPr>
          <w:rFonts w:ascii="Instrument Sans" w:hAnsi="Instrument Sans"/>
        </w:rPr>
        <w:t xml:space="preserve">Location data to give us a </w:t>
      </w:r>
      <w:r w:rsidR="001E6F01">
        <w:rPr>
          <w:rFonts w:ascii="Instrument Sans" w:hAnsi="Instrument Sans"/>
        </w:rPr>
        <w:t xml:space="preserve">breakdown of areas that voted for a certain category / subcategory. For example, for film &amp; video, were most of these campaigns ran in California? And </w:t>
      </w:r>
      <w:proofErr w:type="spellStart"/>
      <w:r w:rsidR="001E6F01">
        <w:rPr>
          <w:rFonts w:ascii="Instrument Sans" w:hAnsi="Instrument Sans"/>
        </w:rPr>
        <w:t>were</w:t>
      </w:r>
      <w:proofErr w:type="spellEnd"/>
      <w:r w:rsidR="001E6F01">
        <w:rPr>
          <w:rFonts w:ascii="Instrument Sans" w:hAnsi="Instrument Sans"/>
        </w:rPr>
        <w:t xml:space="preserve"> most of the donations coming from those who lived in specific areas where film is prominent (</w:t>
      </w:r>
      <w:proofErr w:type="spellStart"/>
      <w:r w:rsidR="001E6F01">
        <w:rPr>
          <w:rFonts w:ascii="Instrument Sans" w:hAnsi="Instrument Sans"/>
        </w:rPr>
        <w:t>ie</w:t>
      </w:r>
      <w:proofErr w:type="spellEnd"/>
      <w:r w:rsidR="001E6F01">
        <w:rPr>
          <w:rFonts w:ascii="Instrument Sans" w:hAnsi="Instrument Sans"/>
        </w:rPr>
        <w:t xml:space="preserve">: Los Angeles). </w:t>
      </w:r>
    </w:p>
    <w:p w14:paraId="2C1C7A3E" w14:textId="6927A9D5" w:rsidR="00BB39BE" w:rsidRDefault="00BB39BE" w:rsidP="001E6F01">
      <w:pPr>
        <w:pStyle w:val="ListParagraph"/>
        <w:numPr>
          <w:ilvl w:val="0"/>
          <w:numId w:val="1"/>
        </w:numPr>
        <w:rPr>
          <w:rFonts w:ascii="Instrument Sans" w:hAnsi="Instrument Sans"/>
        </w:rPr>
      </w:pPr>
      <w:r w:rsidRPr="00E16FFE">
        <w:rPr>
          <w:rFonts w:ascii="Instrument Sans" w:hAnsi="Instrument Sans"/>
        </w:rPr>
        <w:t>What are some other possible tables and/or graphs that we could create, and what additional value would they provide?</w:t>
      </w:r>
    </w:p>
    <w:p w14:paraId="3FD3D612" w14:textId="6D143AED" w:rsidR="001E6F01" w:rsidRDefault="001E6F01" w:rsidP="001E6F01">
      <w:pPr>
        <w:pStyle w:val="ListParagraph"/>
        <w:numPr>
          <w:ilvl w:val="1"/>
          <w:numId w:val="1"/>
        </w:numPr>
        <w:rPr>
          <w:rFonts w:ascii="Instrument Sans" w:hAnsi="Instrument Sans"/>
        </w:rPr>
      </w:pPr>
      <w:r>
        <w:rPr>
          <w:rFonts w:ascii="Instrument Sans" w:hAnsi="Instrument Sans"/>
        </w:rPr>
        <w:t>Pie charts could be used to give a percentage breakdown of which campaigns were successful or failed.</w:t>
      </w:r>
    </w:p>
    <w:p w14:paraId="068B762D" w14:textId="77777777" w:rsidR="001E6F01" w:rsidRDefault="001E6F01" w:rsidP="001E6F01">
      <w:pPr>
        <w:rPr>
          <w:rFonts w:ascii="Instrument Sans" w:hAnsi="Instrument Sans"/>
        </w:rPr>
      </w:pPr>
    </w:p>
    <w:p w14:paraId="793E9D7A" w14:textId="7ACFBACB" w:rsidR="001E6F01" w:rsidRDefault="001E6F01" w:rsidP="001E6F01">
      <w:pPr>
        <w:rPr>
          <w:rFonts w:ascii="Instrument Sans" w:hAnsi="Instrument Sans"/>
          <w:b/>
          <w:bCs/>
        </w:rPr>
      </w:pPr>
      <w:r w:rsidRPr="001E6F01">
        <w:rPr>
          <w:rFonts w:ascii="Instrument Sans" w:hAnsi="Instrument Sans"/>
          <w:b/>
          <w:bCs/>
        </w:rPr>
        <w:t>Statistical Analysi</w:t>
      </w:r>
      <w:r>
        <w:rPr>
          <w:rFonts w:ascii="Instrument Sans" w:hAnsi="Instrument Sans"/>
          <w:b/>
          <w:bCs/>
        </w:rPr>
        <w:t>s</w:t>
      </w:r>
    </w:p>
    <w:p w14:paraId="53BFB1CA" w14:textId="77777777" w:rsidR="001E6F01" w:rsidRDefault="001E6F01" w:rsidP="001E6F01">
      <w:pPr>
        <w:numPr>
          <w:ilvl w:val="0"/>
          <w:numId w:val="4"/>
        </w:numPr>
        <w:rPr>
          <w:rFonts w:ascii="Instrument Sans" w:hAnsi="Instrument Sans"/>
          <w:b/>
          <w:bCs/>
        </w:rPr>
      </w:pPr>
      <w:r w:rsidRPr="001E6F01">
        <w:rPr>
          <w:rFonts w:ascii="Instrument Sans" w:hAnsi="Instrument Sans"/>
          <w:b/>
          <w:bCs/>
        </w:rPr>
        <w:t>Use your data to determine whether the mean or the median better summarizes the data.</w:t>
      </w:r>
    </w:p>
    <w:p w14:paraId="4865E0CF" w14:textId="15BB0A28" w:rsidR="001E6F01" w:rsidRPr="001E6F01" w:rsidRDefault="001E6F01" w:rsidP="001E6F01">
      <w:pPr>
        <w:numPr>
          <w:ilvl w:val="1"/>
          <w:numId w:val="4"/>
        </w:numPr>
        <w:rPr>
          <w:rFonts w:ascii="Instrument Sans" w:hAnsi="Instrument Sans"/>
          <w:b/>
          <w:bCs/>
        </w:rPr>
      </w:pPr>
      <w:r>
        <w:rPr>
          <w:rFonts w:ascii="Instrument Sans" w:hAnsi="Instrument Sans"/>
        </w:rPr>
        <w:t>Based on the data, median would be better to use to summarize the data</w:t>
      </w:r>
      <w:r w:rsidR="00840D53">
        <w:rPr>
          <w:rFonts w:ascii="Instrument Sans" w:hAnsi="Instrument Sans"/>
        </w:rPr>
        <w:t xml:space="preserve">, as we can extract data to understand individual campaign </w:t>
      </w:r>
      <w:r w:rsidR="00840D53">
        <w:rPr>
          <w:rFonts w:ascii="Instrument Sans" w:hAnsi="Instrument Sans"/>
        </w:rPr>
        <w:lastRenderedPageBreak/>
        <w:t xml:space="preserve">performance. When we use mean to summarize the data, we are calculating the overall performance of all the campaigns.  </w:t>
      </w:r>
    </w:p>
    <w:p w14:paraId="7C146374" w14:textId="77777777" w:rsidR="001E6F01" w:rsidRDefault="001E6F01" w:rsidP="001E6F01">
      <w:pPr>
        <w:numPr>
          <w:ilvl w:val="0"/>
          <w:numId w:val="4"/>
        </w:numPr>
        <w:rPr>
          <w:rFonts w:ascii="Instrument Sans" w:hAnsi="Instrument Sans"/>
          <w:b/>
          <w:bCs/>
        </w:rPr>
      </w:pPr>
      <w:r w:rsidRPr="001E6F01">
        <w:rPr>
          <w:rFonts w:ascii="Instrument Sans" w:hAnsi="Instrument Sans"/>
          <w:b/>
          <w:bCs/>
        </w:rPr>
        <w:t>Use your data to determine if there is more variability with successful or unsuccessful campaigns. Does this make sense? Why or why not?</w:t>
      </w:r>
    </w:p>
    <w:p w14:paraId="5577ABC4" w14:textId="2B879F2A" w:rsidR="00840D53" w:rsidRPr="001E6F01" w:rsidRDefault="00D217D7" w:rsidP="00840D53">
      <w:pPr>
        <w:numPr>
          <w:ilvl w:val="1"/>
          <w:numId w:val="4"/>
        </w:numPr>
        <w:rPr>
          <w:rFonts w:ascii="Instrument Sans" w:hAnsi="Instrument Sans"/>
          <w:b/>
          <w:bCs/>
        </w:rPr>
      </w:pPr>
      <w:r>
        <w:rPr>
          <w:rFonts w:ascii="Instrument Sans" w:hAnsi="Instrument Sans"/>
        </w:rPr>
        <w:t xml:space="preserve">There is more variability within the </w:t>
      </w:r>
      <w:r w:rsidRPr="00D217D7">
        <w:rPr>
          <w:rFonts w:ascii="Instrument Sans" w:hAnsi="Instrument Sans"/>
          <w:b/>
          <w:bCs/>
        </w:rPr>
        <w:t>successful campaigns</w:t>
      </w:r>
      <w:r>
        <w:rPr>
          <w:rFonts w:ascii="Instrument Sans" w:hAnsi="Instrument Sans"/>
        </w:rPr>
        <w:t xml:space="preserve">, as the data shows that the results of the campaigns were more spread out. </w:t>
      </w:r>
      <w:r w:rsidR="00554C3F">
        <w:rPr>
          <w:rFonts w:ascii="Instrument Sans" w:hAnsi="Instrument Sans"/>
        </w:rPr>
        <w:t xml:space="preserve">This makes sense because each of these successful campaigns may have a different definition on how they define success. Campaigns could have exceeded the donation goal or barely meet their goal, showing more variability when looking and calculating the data. </w:t>
      </w:r>
    </w:p>
    <w:p w14:paraId="789DC38B" w14:textId="77777777" w:rsidR="001E6F01" w:rsidRPr="001E6F01" w:rsidRDefault="001E6F01" w:rsidP="001E6F01">
      <w:pPr>
        <w:rPr>
          <w:rFonts w:ascii="Instrument Sans" w:hAnsi="Instrument Sans"/>
          <w:b/>
          <w:bCs/>
        </w:rPr>
      </w:pPr>
    </w:p>
    <w:p w14:paraId="2C76DC53" w14:textId="77777777" w:rsidR="001E6F01" w:rsidRPr="001E6F01" w:rsidRDefault="001E6F01" w:rsidP="001E6F01">
      <w:pPr>
        <w:rPr>
          <w:rFonts w:ascii="Instrument Sans" w:hAnsi="Instrument Sans"/>
        </w:rPr>
      </w:pPr>
    </w:p>
    <w:p w14:paraId="5A9802B0" w14:textId="77777777" w:rsidR="00BB39BE" w:rsidRDefault="00BB39BE"/>
    <w:p w14:paraId="3E11C913" w14:textId="37C7A114" w:rsidR="0004564E" w:rsidRDefault="0004564E"/>
    <w:sectPr w:rsidR="00045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strument Sans">
    <w:panose1 w:val="00000000000000000000"/>
    <w:charset w:val="00"/>
    <w:family w:val="auto"/>
    <w:pitch w:val="variable"/>
    <w:sig w:usb0="A000006F" w:usb1="0000006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67512"/>
    <w:multiLevelType w:val="multilevel"/>
    <w:tmpl w:val="F3DE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433EF"/>
    <w:multiLevelType w:val="multilevel"/>
    <w:tmpl w:val="113C93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6A7FCF"/>
    <w:multiLevelType w:val="hybridMultilevel"/>
    <w:tmpl w:val="2BB8972A"/>
    <w:lvl w:ilvl="0" w:tplc="F5E27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15EEC"/>
    <w:multiLevelType w:val="hybridMultilevel"/>
    <w:tmpl w:val="4F165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05592">
    <w:abstractNumId w:val="1"/>
  </w:num>
  <w:num w:numId="2" w16cid:durableId="1606305543">
    <w:abstractNumId w:val="3"/>
  </w:num>
  <w:num w:numId="3" w16cid:durableId="1575628542">
    <w:abstractNumId w:val="2"/>
  </w:num>
  <w:num w:numId="4" w16cid:durableId="1614484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BE"/>
    <w:rsid w:val="0004564E"/>
    <w:rsid w:val="001E6F01"/>
    <w:rsid w:val="00510C09"/>
    <w:rsid w:val="00554C3F"/>
    <w:rsid w:val="00840D53"/>
    <w:rsid w:val="009977CD"/>
    <w:rsid w:val="00BB39BE"/>
    <w:rsid w:val="00D217D7"/>
    <w:rsid w:val="00E16FFE"/>
    <w:rsid w:val="00E7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3213E"/>
  <w15:chartTrackingRefBased/>
  <w15:docId w15:val="{497B29D9-C2CE-A74A-9F6D-39F2EC1F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9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9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9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9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9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9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9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9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9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9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9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0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Nguyen</dc:creator>
  <cp:keywords/>
  <dc:description/>
  <cp:lastModifiedBy>Lynn Nguyen</cp:lastModifiedBy>
  <cp:revision>1</cp:revision>
  <dcterms:created xsi:type="dcterms:W3CDTF">2024-12-08T00:36:00Z</dcterms:created>
  <dcterms:modified xsi:type="dcterms:W3CDTF">2024-12-13T01:30:00Z</dcterms:modified>
</cp:coreProperties>
</file>