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销售合同汇编（模拟）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均无真实签章，不构成法律文件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合同一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条款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合同编号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XTY-SC-2026-031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卖方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买方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华东汽车电子有限公司（模拟）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汽车电子控制模块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合同金额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860万元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交付安排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2026年3月至6月分批交付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付款条件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验收后60天付款；质保期12个月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质量要求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符合双方确认的技术规范及检验标准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违约责任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迟延交付或付款按合同约定承担违约金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争议解决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协商不成，提交卖方所在地人民法院（模拟条款）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合同二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条款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合同编号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XTY-SC-2026-047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卖方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买方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无锡联创智能装备有限公司（模拟）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工业边缘网关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合同金额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640万元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交付安排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2026年5月至7月分批交付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付款条件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交付验收后60天付款；预付款10%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质量要求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符合双方确认的技术规范及检验标准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违约责任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迟延交付或付款按合同约定承担违约金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争议解决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协商不成，提交卖方所在地人民法院（模拟条款）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