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235325"/>
            <wp:effectExtent l="0" t="0" r="10160" b="3175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48130"/>
            <wp:effectExtent l="0" t="0" r="3175" b="1397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药物表:</w:t>
      </w:r>
    </w:p>
    <w:p>
      <w:pPr>
        <w:rPr>
          <w:rFonts w:hint="eastAsia"/>
          <w:lang w:val="en-US" w:eastAsia="zh-CN"/>
        </w:rPr>
      </w:pPr>
      <w:r>
        <w:object>
          <v:shape id="_x0000_i1028" o:spt="75" alt="" type="#_x0000_t75" style="height:278.15pt;width:478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8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药物分类表：</w:t>
      </w:r>
    </w:p>
    <w:p>
      <w:pPr>
        <w:rPr>
          <w:rFonts w:hint="eastAsia"/>
          <w:lang w:val="en-US" w:eastAsia="zh-CN"/>
        </w:rPr>
      </w:pPr>
      <w:r>
        <w:object>
          <v:shape id="_x0000_i1030" o:spt="75" alt="" type="#_x0000_t75" style="height:258pt;width:460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30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方剂分类表：</w:t>
      </w:r>
    </w:p>
    <w:p>
      <w:pPr>
        <w:rPr>
          <w:rFonts w:hint="eastAsia"/>
          <w:lang w:val="en-US" w:eastAsia="zh-CN"/>
        </w:rPr>
      </w:pPr>
      <w:r>
        <w:object>
          <v:shape id="_x0000_i1031" o:spt="75" alt="" type="#_x0000_t75" style="height:258.25pt;width:460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31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>方剂表：</w:t>
      </w:r>
    </w:p>
    <w:p>
      <w:pPr>
        <w:rPr>
          <w:rFonts w:hint="eastAsia"/>
          <w:lang w:val="en-US" w:eastAsia="zh-CN"/>
        </w:rPr>
      </w:pPr>
      <w:r>
        <w:object>
          <v:shape id="_x0000_i1032" o:spt="75" alt="" type="#_x0000_t75" style="height:258.7pt;width:460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32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>药物方剂表：</w:t>
      </w:r>
    </w:p>
    <w:p>
      <w:pPr>
        <w:rPr>
          <w:rFonts w:hint="eastAsia"/>
          <w:lang w:val="en-US" w:eastAsia="zh-CN"/>
        </w:rPr>
      </w:pPr>
      <w:r>
        <w:object>
          <v:shape id="_x0000_i1034" o:spt="75" alt="" type="#_x0000_t75" style="height:258.4pt;width:460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34" DrawAspect="Content" ObjectID="_1468075729" r:id="rId14">
            <o:LockedField>false</o:LockedField>
          </o:OLEObject>
        </w:object>
      </w:r>
      <w:r>
        <w:rPr>
          <w:rFonts w:hint="eastAsia"/>
          <w:lang w:val="en-US" w:eastAsia="zh-CN"/>
        </w:rPr>
        <w:t>方剂疾病表:</w:t>
      </w:r>
    </w:p>
    <w:p>
      <w:pPr>
        <w:rPr>
          <w:rFonts w:hint="eastAsia"/>
          <w:lang w:val="en-US" w:eastAsia="zh-CN"/>
        </w:rPr>
      </w:pPr>
      <w:r>
        <w:object>
          <v:shape id="_x0000_i1035" o:spt="75" alt="" type="#_x0000_t75" style="height:258.4pt;width:460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12" ShapeID="_x0000_i1035" DrawAspect="Content" ObjectID="_1468075730" r:id="rId16">
            <o:LockedField>false</o:LockedField>
          </o:OLEObject>
        </w:object>
      </w:r>
      <w:r>
        <w:rPr>
          <w:rFonts w:hint="eastAsia"/>
          <w:lang w:val="en-US" w:eastAsia="zh-CN"/>
        </w:rPr>
        <w:t>疾病表：</w:t>
      </w:r>
    </w:p>
    <w:p>
      <w:pPr>
        <w:rPr>
          <w:rFonts w:hint="eastAsia"/>
          <w:lang w:val="en-US" w:eastAsia="zh-CN"/>
        </w:rPr>
      </w:pPr>
      <w:r>
        <w:object>
          <v:shape id="_x0000_i1036" o:spt="75" alt="" type="#_x0000_t75" style="height:258.55pt;width:474.0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36" DrawAspect="Content" ObjectID="_1468075731" r:id="rId18">
            <o:LockedField>false</o:LockedField>
          </o:OLEObject>
        </w:object>
      </w:r>
      <w:r>
        <w:rPr>
          <w:rFonts w:hint="eastAsia"/>
          <w:lang w:val="en-US" w:eastAsia="zh-CN"/>
        </w:rPr>
        <w:t>疾病分类表：</w:t>
      </w:r>
    </w:p>
    <w:p>
      <w:pPr>
        <w:rPr>
          <w:rFonts w:hint="eastAsia"/>
          <w:lang w:val="en-US" w:eastAsia="zh-CN"/>
        </w:rPr>
      </w:pPr>
      <w:r>
        <w:object>
          <v:shape id="_x0000_i1037" o:spt="75" alt="" type="#_x0000_t75" style="height:258.4pt;width:460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xcel.Sheet.12" ShapeID="_x0000_i1037" DrawAspect="Content" ObjectID="_1468075732" r:id="rId20">
            <o:LockedField>false</o:LockedField>
          </o:OLEObject>
        </w:object>
      </w:r>
      <w:r>
        <w:rPr>
          <w:rFonts w:hint="eastAsia"/>
          <w:lang w:val="en-US" w:eastAsia="zh-CN"/>
        </w:rPr>
        <w:t>医生分类表：</w:t>
      </w:r>
    </w:p>
    <w:p>
      <w:pPr>
        <w:rPr>
          <w:rFonts w:hint="eastAsia"/>
          <w:lang w:val="en-US" w:eastAsia="zh-CN"/>
        </w:rPr>
      </w:pPr>
      <w:r>
        <w:object>
          <v:shape id="_x0000_i1038" o:spt="75" alt="" type="#_x0000_t75" style="height:258.55pt;width:460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xcel.Sheet.12" ShapeID="_x0000_i1038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医生表:</w:t>
      </w:r>
    </w:p>
    <w:p>
      <w:pPr>
        <w:rPr>
          <w:rFonts w:hint="eastAsia"/>
          <w:lang w:val="en-US" w:eastAsia="zh-CN"/>
        </w:rPr>
      </w:pPr>
      <w:r>
        <w:object>
          <v:shape id="_x0000_i1039" o:spt="75" alt="" type="#_x0000_t75" style="height:258.85pt;width:47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xcel.Sheet.12" ShapeID="_x0000_i1039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医生疾病表：</w:t>
      </w:r>
    </w:p>
    <w:p>
      <w:pPr>
        <w:rPr>
          <w:rFonts w:hint="eastAsia"/>
          <w:lang w:val="en-US" w:eastAsia="zh-CN"/>
        </w:rPr>
      </w:pPr>
      <w:r>
        <w:object>
          <v:shape id="_x0000_i1040" o:spt="75" alt="" type="#_x0000_t75" style="height:258.4pt;width:460.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xcel.Sheet.12" ShapeID="_x0000_i1040" DrawAspect="Content" ObjectID="_1468075735" r:id="rId26">
            <o:LockedField>false</o:LockedField>
          </o:OLEObject>
        </w:object>
      </w:r>
      <w:r>
        <w:rPr>
          <w:rFonts w:hint="eastAsia"/>
          <w:lang w:val="en-US" w:eastAsia="zh-CN"/>
        </w:rPr>
        <w:t>医院表：</w:t>
      </w:r>
    </w:p>
    <w:p>
      <w:pPr>
        <w:rPr>
          <w:rFonts w:hint="eastAsia"/>
          <w:lang w:val="en-US" w:eastAsia="zh-CN"/>
        </w:rPr>
      </w:pPr>
      <w:r>
        <w:object>
          <v:shape id="_x0000_i1041" o:spt="75" alt="" type="#_x0000_t75" style="height:258.95pt;width:460.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xcel.Sheet.12" ShapeID="_x0000_i1041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疾病医院表：</w:t>
      </w:r>
    </w:p>
    <w:p>
      <w:pPr>
        <w:rPr>
          <w:rFonts w:hint="eastAsia"/>
          <w:lang w:val="en-US" w:eastAsia="zh-CN"/>
        </w:rPr>
      </w:pPr>
      <w:r>
        <w:object>
          <v:shape id="_x0000_i1042" o:spt="75" alt="" type="#_x0000_t75" style="height:258.4pt;width:460.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xcel.Sheet.12" ShapeID="_x0000_i1042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>中医养生表：</w:t>
      </w:r>
    </w:p>
    <w:p>
      <w:pPr>
        <w:rPr>
          <w:rFonts w:hint="eastAsia"/>
          <w:lang w:val="en-US" w:eastAsia="zh-CN"/>
        </w:rPr>
      </w:pPr>
      <w:r>
        <w:object>
          <v:shape id="_x0000_i1043" o:spt="75" alt="" type="#_x0000_t75" style="height:258.85pt;width:460.2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xcel.Sheet.12" ShapeID="_x0000_i1043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药膳表：</w:t>
      </w:r>
    </w:p>
    <w:p>
      <w:pPr>
        <w:rPr>
          <w:rFonts w:hint="eastAsia"/>
          <w:lang w:val="en-US" w:eastAsia="zh-CN"/>
        </w:rPr>
      </w:pPr>
      <w:r>
        <w:object>
          <v:shape id="_x0000_i1044" o:spt="75" alt="" type="#_x0000_t75" style="height:258.85pt;width:465.0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xcel.Sheet.12" ShapeID="_x0000_i1044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药膳分类表：</w:t>
      </w:r>
    </w:p>
    <w:p>
      <w:pPr>
        <w:rPr>
          <w:rFonts w:hint="eastAsia"/>
          <w:lang w:val="en-US" w:eastAsia="zh-CN"/>
        </w:rPr>
      </w:pPr>
      <w:r>
        <w:object>
          <v:shape id="_x0000_i1045" o:spt="75" alt="" type="#_x0000_t75" style="height:259pt;width:460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xcel.Sheet.12" ShapeID="_x0000_i1045" DrawAspect="Content" ObjectID="_1468075740" r:id="rId36">
            <o:LockedField>false</o:LockedField>
          </o:OLEObject>
        </w:object>
      </w:r>
      <w:r>
        <w:rPr>
          <w:rFonts w:hint="eastAsia"/>
          <w:lang w:val="en-US" w:eastAsia="zh-CN"/>
        </w:rPr>
        <w:t>药茶表：</w:t>
      </w:r>
    </w:p>
    <w:p>
      <w:pPr>
        <w:rPr>
          <w:rFonts w:hint="eastAsia"/>
          <w:lang w:val="en-US" w:eastAsia="zh-CN"/>
        </w:rPr>
      </w:pPr>
      <w:r>
        <w:object>
          <v:shape id="_x0000_i1046" o:spt="75" alt="" type="#_x0000_t75" style="height:259.15pt;width:460.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xcel.Sheet.12" ShapeID="_x0000_i1046" DrawAspect="Content" ObjectID="_1468075741" r:id="rId38">
            <o:LockedField>false</o:LockedField>
          </o:OLEObject>
        </w:object>
      </w:r>
      <w:r>
        <w:rPr>
          <w:rFonts w:hint="eastAsia"/>
          <w:lang w:val="en-US" w:eastAsia="zh-CN"/>
        </w:rPr>
        <w:t>药浴分类表：</w:t>
      </w:r>
    </w:p>
    <w:p>
      <w:pPr>
        <w:rPr>
          <w:rFonts w:hint="eastAsia"/>
          <w:lang w:val="en-US" w:eastAsia="zh-CN"/>
        </w:rPr>
      </w:pPr>
      <w:r>
        <w:object>
          <v:shape id="_x0000_i1047" o:spt="75" alt="" type="#_x0000_t75" style="height:259.15pt;width:460.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xcel.Sheet.12" ShapeID="_x0000_i1047" DrawAspect="Content" ObjectID="_1468075742" r:id="rId40">
            <o:LockedField>false</o:LockedField>
          </o:OLEObject>
        </w:object>
      </w:r>
      <w:r>
        <w:rPr>
          <w:rFonts w:hint="eastAsia"/>
          <w:lang w:val="en-US" w:eastAsia="zh-CN"/>
        </w:rPr>
        <w:t>药浴表：</w:t>
      </w:r>
    </w:p>
    <w:p>
      <w:pPr>
        <w:rPr>
          <w:rFonts w:hint="eastAsia"/>
          <w:lang w:val="en-US" w:eastAsia="zh-CN"/>
        </w:rPr>
      </w:pPr>
      <w:r>
        <w:object>
          <v:shape id="_x0000_i1048" o:spt="75" alt="" type="#_x0000_t75" style="height:259.55pt;width:460.2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xcel.Sheet.12" ShapeID="_x0000_i1048" DrawAspect="Content" ObjectID="_1468075743" r:id="rId42">
            <o:LockedField>false</o:LockedField>
          </o:OLEObject>
        </w:object>
      </w:r>
      <w:r>
        <w:rPr>
          <w:rFonts w:hint="eastAsia"/>
          <w:lang w:val="en-US" w:eastAsia="zh-CN"/>
        </w:rPr>
        <w:t>书籍表：</w:t>
      </w:r>
    </w:p>
    <w:p>
      <w:pPr>
        <w:rPr>
          <w:rFonts w:hint="eastAsia"/>
          <w:lang w:val="en-US" w:eastAsia="zh-CN"/>
        </w:rPr>
      </w:pPr>
      <w:r>
        <w:object>
          <v:shape id="_x0000_i1049" o:spt="75" alt="" type="#_x0000_t75" style="height:259.35pt;width:460.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xcel.Sheet.12" ShapeID="_x0000_i1049" DrawAspect="Content" ObjectID="_1468075744" r:id="rId44">
            <o:LockedField>false</o:LockedField>
          </o:OLEObject>
        </w:object>
      </w:r>
      <w:r>
        <w:rPr>
          <w:rFonts w:hint="eastAsia"/>
          <w:lang w:val="en-US" w:eastAsia="zh-CN"/>
        </w:rPr>
        <w:t>章节表：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object>
          <v:shape id="_x0000_i1050" o:spt="75" alt="" type="#_x0000_t75" style="height:259.5pt;width:460.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xcel.Sheet.12" ShapeID="_x0000_i1050" DrawAspect="Content" ObjectID="_1468075745" r:id="rId46">
            <o:LockedField>false</o:LockedField>
          </o:OLEObject>
        </w:object>
      </w:r>
      <w:r>
        <w:rPr>
          <w:rFonts w:hint="eastAsia"/>
          <w:lang w:eastAsia="zh-CN"/>
        </w:rPr>
        <w:t>文章表：</w:t>
      </w:r>
    </w:p>
    <w:p>
      <w:pPr>
        <w:rPr>
          <w:rFonts w:hint="eastAsia"/>
          <w:lang w:eastAsia="zh-CN"/>
        </w:rPr>
      </w:pPr>
      <w:r>
        <w:object>
          <v:shape id="_x0000_i1051" o:spt="75" alt="" type="#_x0000_t75" style="height:259.55pt;width:460.2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xcel.Sheet.12" ShapeID="_x0000_i1051" DrawAspect="Content" ObjectID="_1468075746" r:id="rId4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67FD5"/>
    <w:rsid w:val="3926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24.e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e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e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e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e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e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e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e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e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e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e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emf"/><Relationship Id="rId22" Type="http://schemas.openxmlformats.org/officeDocument/2006/relationships/oleObject" Target="embeddings/oleObject9.bin"/><Relationship Id="rId21" Type="http://schemas.openxmlformats.org/officeDocument/2006/relationships/image" Target="media/image10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2017-12-28T01:38:00Z</dcterms:created>
  <dc:creator>Jacaranda☆</dc:creator>
  <cp:lastModifiedBy>Jacaranda☆</cp:lastModifiedBy>
  <dcterms:modified xsi:type="dcterms:W3CDTF">2017-12-28T03:30:22Z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