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632E7" w:rsidRDefault="0031591A">
      <w:pPr>
        <w:pStyle w:val="Title"/>
        <w:jc w:val="center"/>
      </w:pPr>
      <w:bookmarkStart w:id="0" w:name="_jmueqzjb9aih" w:colFirst="0" w:colLast="0"/>
      <w:bookmarkEnd w:id="0"/>
      <w:r>
        <w:t>User data blurb in FAQs page</w:t>
      </w:r>
    </w:p>
    <w:p w14:paraId="00000002" w14:textId="77777777" w:rsidR="00E632E7" w:rsidRDefault="0031591A">
      <w:pPr>
        <w:pStyle w:val="Heading1"/>
      </w:pPr>
      <w:bookmarkStart w:id="1" w:name="_ngh1hay5ycas" w:colFirst="0" w:colLast="0"/>
      <w:bookmarkEnd w:id="1"/>
      <w:r>
        <w:t>User Data Protection</w:t>
      </w:r>
    </w:p>
    <w:p w14:paraId="00000003" w14:textId="77777777" w:rsidR="00E632E7" w:rsidRDefault="0031591A">
      <w:pPr>
        <w:pStyle w:val="Heading2"/>
      </w:pPr>
      <w:bookmarkStart w:id="2" w:name="_ahrj7kdieh99" w:colFirst="0" w:colLast="0"/>
      <w:bookmarkEnd w:id="2"/>
      <w:r>
        <w:t>1. Compliance and Certifications</w:t>
      </w:r>
    </w:p>
    <w:p w14:paraId="2BF0BE19" w14:textId="77777777" w:rsidR="00C63455" w:rsidRPr="00C63455" w:rsidRDefault="00C63455" w:rsidP="00C63455">
      <w:r w:rsidRPr="00C63455">
        <w:rPr>
          <w:b/>
          <w:bCs/>
        </w:rPr>
        <w:t>Criteria:</w:t>
      </w:r>
      <w:r w:rsidRPr="00C63455">
        <w:t xml:space="preserve"> Verification of compliance with industry regulations and standards.</w:t>
      </w:r>
    </w:p>
    <w:p w14:paraId="4DB98B24" w14:textId="77777777" w:rsidR="00C63455" w:rsidRPr="00C63455" w:rsidRDefault="00C63455" w:rsidP="00C63455">
      <w:r w:rsidRPr="00C63455">
        <w:rPr>
          <w:b/>
          <w:bCs/>
        </w:rPr>
        <w:t>Description:</w:t>
      </w:r>
      <w:r w:rsidRPr="00C63455">
        <w:t xml:space="preserve"> This criterion assesses the extent to which our platform adheres to established industry regulations and standards regarding user data protection.</w:t>
      </w:r>
    </w:p>
    <w:p w14:paraId="621BB78C" w14:textId="77777777" w:rsidR="00C63455" w:rsidRPr="00C63455" w:rsidRDefault="00C63455" w:rsidP="00C63455">
      <w:r w:rsidRPr="00C63455">
        <w:rPr>
          <w:b/>
          <w:bCs/>
        </w:rPr>
        <w:t>Rating Scale:</w:t>
      </w:r>
    </w:p>
    <w:p w14:paraId="5C5D5D09" w14:textId="77777777" w:rsidR="00C63455" w:rsidRPr="00C63455" w:rsidRDefault="00C63455" w:rsidP="00C63455">
      <w:pPr>
        <w:numPr>
          <w:ilvl w:val="0"/>
          <w:numId w:val="13"/>
        </w:numPr>
      </w:pPr>
      <w:r w:rsidRPr="00C63455">
        <w:t>Non-compliant</w:t>
      </w:r>
    </w:p>
    <w:p w14:paraId="04C700AF" w14:textId="77777777" w:rsidR="00C63455" w:rsidRPr="00C63455" w:rsidRDefault="00C63455" w:rsidP="00C63455">
      <w:pPr>
        <w:numPr>
          <w:ilvl w:val="0"/>
          <w:numId w:val="13"/>
        </w:numPr>
      </w:pPr>
      <w:r w:rsidRPr="00C63455">
        <w:t>Partially Compliant</w:t>
      </w:r>
    </w:p>
    <w:p w14:paraId="6171E7F4" w14:textId="77777777" w:rsidR="00C63455" w:rsidRPr="00C63455" w:rsidRDefault="00C63455" w:rsidP="00C63455">
      <w:pPr>
        <w:numPr>
          <w:ilvl w:val="0"/>
          <w:numId w:val="13"/>
        </w:numPr>
      </w:pPr>
      <w:r w:rsidRPr="00C63455">
        <w:t>Compliant</w:t>
      </w:r>
    </w:p>
    <w:p w14:paraId="69DC6630" w14:textId="77777777" w:rsidR="00C63455" w:rsidRPr="00C63455" w:rsidRDefault="00C63455" w:rsidP="00C63455">
      <w:pPr>
        <w:numPr>
          <w:ilvl w:val="0"/>
          <w:numId w:val="13"/>
        </w:numPr>
      </w:pPr>
      <w:r w:rsidRPr="00C63455">
        <w:t>Fully Compliant</w:t>
      </w:r>
    </w:p>
    <w:p w14:paraId="47492484" w14:textId="77777777" w:rsidR="00C63455" w:rsidRPr="00C63455" w:rsidRDefault="00C63455" w:rsidP="00C63455">
      <w:r w:rsidRPr="00C63455">
        <w:rPr>
          <w:b/>
          <w:bCs/>
        </w:rPr>
        <w:t>Suggestions for CS Specialist Research:</w:t>
      </w:r>
    </w:p>
    <w:p w14:paraId="5C0AB711" w14:textId="77777777" w:rsidR="00C63455" w:rsidRPr="00C63455" w:rsidRDefault="00C63455" w:rsidP="00C63455">
      <w:pPr>
        <w:numPr>
          <w:ilvl w:val="0"/>
          <w:numId w:val="14"/>
        </w:numPr>
      </w:pPr>
      <w:r w:rsidRPr="00C63455">
        <w:t>Investigate any past breaches and how they were addressed.</w:t>
      </w:r>
    </w:p>
    <w:p w14:paraId="221DDC39" w14:textId="0E354A20" w:rsidR="00C63455" w:rsidRPr="00C63455" w:rsidRDefault="00C63455" w:rsidP="00C63455">
      <w:pPr>
        <w:numPr>
          <w:ilvl w:val="0"/>
          <w:numId w:val="14"/>
        </w:numPr>
      </w:pPr>
      <w:r w:rsidRPr="00C63455">
        <w:t>Confirm the frequency of breaches and evaluate their impact on compliance statu</w:t>
      </w:r>
      <w:r>
        <w:t>s.</w:t>
      </w:r>
    </w:p>
    <w:p w14:paraId="0000000F" w14:textId="77777777" w:rsidR="00E632E7" w:rsidRDefault="00E632E7"/>
    <w:p w14:paraId="00000010" w14:textId="2D6967B2" w:rsidR="00E632E7" w:rsidRDefault="0031591A">
      <w:pPr>
        <w:pStyle w:val="Heading2"/>
        <w:spacing w:before="240" w:after="40"/>
      </w:pPr>
      <w:bookmarkStart w:id="3" w:name="_8zqyv9tfxjsf" w:colFirst="0" w:colLast="0"/>
      <w:bookmarkEnd w:id="3"/>
      <w:r>
        <w:t>2. Data Encryption</w:t>
      </w:r>
    </w:p>
    <w:p w14:paraId="7A32FD66" w14:textId="77777777" w:rsidR="00C63455" w:rsidRPr="00C63455" w:rsidRDefault="00C63455" w:rsidP="00C63455">
      <w:r w:rsidRPr="00C63455">
        <w:rPr>
          <w:b/>
          <w:bCs/>
        </w:rPr>
        <w:t>Criteria:</w:t>
      </w:r>
      <w:r w:rsidRPr="00C63455">
        <w:t xml:space="preserve"> Assessment of encryption methods used to safeguard user data at rest and in transit.</w:t>
      </w:r>
    </w:p>
    <w:p w14:paraId="11302406" w14:textId="77777777" w:rsidR="00C63455" w:rsidRPr="00C63455" w:rsidRDefault="00C63455" w:rsidP="00C63455">
      <w:r w:rsidRPr="00C63455">
        <w:rPr>
          <w:b/>
          <w:bCs/>
        </w:rPr>
        <w:t>Description:</w:t>
      </w:r>
      <w:r w:rsidRPr="00C63455">
        <w:t xml:space="preserve"> This criterion evaluates the strength and effectiveness of the encryption methods employed to protect user data both while stored and during transmission.</w:t>
      </w:r>
    </w:p>
    <w:p w14:paraId="7EE2B84B" w14:textId="77777777" w:rsidR="00C63455" w:rsidRPr="00C63455" w:rsidRDefault="00C63455" w:rsidP="00C63455">
      <w:r w:rsidRPr="00C63455">
        <w:rPr>
          <w:b/>
          <w:bCs/>
        </w:rPr>
        <w:t>Rating Scale:</w:t>
      </w:r>
    </w:p>
    <w:p w14:paraId="5AC50556" w14:textId="77777777" w:rsidR="00C63455" w:rsidRPr="00C63455" w:rsidRDefault="00C63455" w:rsidP="00C63455">
      <w:pPr>
        <w:numPr>
          <w:ilvl w:val="0"/>
          <w:numId w:val="15"/>
        </w:numPr>
      </w:pPr>
      <w:r w:rsidRPr="00C63455">
        <w:t>No Encryption</w:t>
      </w:r>
    </w:p>
    <w:p w14:paraId="536AAA41" w14:textId="77777777" w:rsidR="00C63455" w:rsidRPr="00C63455" w:rsidRDefault="00C63455" w:rsidP="00C63455">
      <w:pPr>
        <w:numPr>
          <w:ilvl w:val="0"/>
          <w:numId w:val="15"/>
        </w:numPr>
      </w:pPr>
      <w:r w:rsidRPr="00C63455">
        <w:t>Basic Encryption</w:t>
      </w:r>
    </w:p>
    <w:p w14:paraId="3E125CAD" w14:textId="77777777" w:rsidR="00C63455" w:rsidRPr="00C63455" w:rsidRDefault="00C63455" w:rsidP="00C63455">
      <w:pPr>
        <w:numPr>
          <w:ilvl w:val="0"/>
          <w:numId w:val="15"/>
        </w:numPr>
      </w:pPr>
      <w:r w:rsidRPr="00C63455">
        <w:t>Advanced Encryption</w:t>
      </w:r>
    </w:p>
    <w:p w14:paraId="617A2340" w14:textId="77777777" w:rsidR="00C63455" w:rsidRPr="00C63455" w:rsidRDefault="00C63455" w:rsidP="00C63455">
      <w:pPr>
        <w:numPr>
          <w:ilvl w:val="0"/>
          <w:numId w:val="15"/>
        </w:numPr>
      </w:pPr>
      <w:r w:rsidRPr="00C63455">
        <w:t>Military-Grade Encryption</w:t>
      </w:r>
    </w:p>
    <w:p w14:paraId="25A73641" w14:textId="77777777" w:rsidR="00C63455" w:rsidRPr="00C63455" w:rsidRDefault="00C63455" w:rsidP="00C63455">
      <w:r w:rsidRPr="00C63455">
        <w:rPr>
          <w:b/>
          <w:bCs/>
        </w:rPr>
        <w:t>Suggestions for CS Specialist Research:</w:t>
      </w:r>
    </w:p>
    <w:p w14:paraId="1AD91396" w14:textId="77777777" w:rsidR="00C63455" w:rsidRPr="00C63455" w:rsidRDefault="00C63455" w:rsidP="00C63455">
      <w:pPr>
        <w:numPr>
          <w:ilvl w:val="0"/>
          <w:numId w:val="16"/>
        </w:numPr>
      </w:pPr>
      <w:r w:rsidRPr="00C63455">
        <w:t>Review encryption protocols used by the service provider.</w:t>
      </w:r>
    </w:p>
    <w:p w14:paraId="14D12F45" w14:textId="77777777" w:rsidR="00C63455" w:rsidRPr="00C63455" w:rsidRDefault="00C63455" w:rsidP="00C63455">
      <w:pPr>
        <w:numPr>
          <w:ilvl w:val="0"/>
          <w:numId w:val="16"/>
        </w:numPr>
      </w:pPr>
      <w:r w:rsidRPr="00C63455">
        <w:t>Evaluate the strength and reliability of encryption algorithms employed.</w:t>
      </w:r>
    </w:p>
    <w:p w14:paraId="3FBBE8BD" w14:textId="77777777" w:rsidR="00C63455" w:rsidRPr="00C63455" w:rsidRDefault="00C63455" w:rsidP="00C63455"/>
    <w:p w14:paraId="0000001C" w14:textId="2D2C018F" w:rsidR="00E632E7" w:rsidRDefault="0031591A">
      <w:pPr>
        <w:pStyle w:val="Heading2"/>
      </w:pPr>
      <w:bookmarkStart w:id="4" w:name="_5hbnnpo5idm" w:colFirst="0" w:colLast="0"/>
      <w:bookmarkEnd w:id="4"/>
      <w:r>
        <w:t>3. Access Control</w:t>
      </w:r>
    </w:p>
    <w:p w14:paraId="74C04C4F" w14:textId="77777777" w:rsidR="00C63455" w:rsidRPr="00C63455" w:rsidRDefault="00C63455" w:rsidP="00C63455">
      <w:r w:rsidRPr="00C63455">
        <w:rPr>
          <w:b/>
          <w:bCs/>
        </w:rPr>
        <w:t>Criteria:</w:t>
      </w:r>
      <w:r w:rsidRPr="00C63455">
        <w:t xml:space="preserve"> Evaluation of measures to control access to user data, including authentication and authorization protocols.</w:t>
      </w:r>
    </w:p>
    <w:p w14:paraId="103C6126" w14:textId="77777777" w:rsidR="00C63455" w:rsidRPr="00C63455" w:rsidRDefault="00C63455" w:rsidP="00C63455">
      <w:r w:rsidRPr="00C63455">
        <w:rPr>
          <w:b/>
          <w:bCs/>
        </w:rPr>
        <w:t>Description:</w:t>
      </w:r>
      <w:r w:rsidRPr="00C63455">
        <w:t xml:space="preserve"> This criterion examines the protocols in place to regulate access to user data, including authentication mechanisms and authorization procedures.</w:t>
      </w:r>
    </w:p>
    <w:p w14:paraId="77679863" w14:textId="77777777" w:rsidR="00C63455" w:rsidRPr="00C63455" w:rsidRDefault="00C63455" w:rsidP="00C63455">
      <w:r w:rsidRPr="00C63455">
        <w:rPr>
          <w:b/>
          <w:bCs/>
        </w:rPr>
        <w:t>Rating Scale:</w:t>
      </w:r>
    </w:p>
    <w:p w14:paraId="5C4E06E6" w14:textId="77777777" w:rsidR="00C63455" w:rsidRPr="00C63455" w:rsidRDefault="00C63455" w:rsidP="00C63455">
      <w:pPr>
        <w:numPr>
          <w:ilvl w:val="0"/>
          <w:numId w:val="17"/>
        </w:numPr>
      </w:pPr>
      <w:r w:rsidRPr="00C63455">
        <w:t>Weak Access Controls</w:t>
      </w:r>
    </w:p>
    <w:p w14:paraId="386B85FD" w14:textId="77777777" w:rsidR="00C63455" w:rsidRPr="00C63455" w:rsidRDefault="00C63455" w:rsidP="00C63455">
      <w:pPr>
        <w:numPr>
          <w:ilvl w:val="0"/>
          <w:numId w:val="17"/>
        </w:numPr>
      </w:pPr>
      <w:r w:rsidRPr="00C63455">
        <w:t>Basic Access Controls</w:t>
      </w:r>
    </w:p>
    <w:p w14:paraId="10000BFC" w14:textId="77777777" w:rsidR="00C63455" w:rsidRPr="00C63455" w:rsidRDefault="00C63455" w:rsidP="00C63455">
      <w:pPr>
        <w:numPr>
          <w:ilvl w:val="0"/>
          <w:numId w:val="17"/>
        </w:numPr>
      </w:pPr>
      <w:r w:rsidRPr="00C63455">
        <w:t>Robust Access Controls</w:t>
      </w:r>
    </w:p>
    <w:p w14:paraId="6CD88A8D" w14:textId="77777777" w:rsidR="00C63455" w:rsidRPr="00C63455" w:rsidRDefault="00C63455" w:rsidP="00C63455">
      <w:pPr>
        <w:numPr>
          <w:ilvl w:val="0"/>
          <w:numId w:val="17"/>
        </w:numPr>
      </w:pPr>
      <w:r w:rsidRPr="00C63455">
        <w:lastRenderedPageBreak/>
        <w:t>Multi-factor Authentication</w:t>
      </w:r>
    </w:p>
    <w:p w14:paraId="4A48326A" w14:textId="77777777" w:rsidR="00C63455" w:rsidRPr="00C63455" w:rsidRDefault="00C63455" w:rsidP="00C63455">
      <w:r w:rsidRPr="00C63455">
        <w:rPr>
          <w:b/>
          <w:bCs/>
        </w:rPr>
        <w:t>Suggestions for CS Specialist Research:</w:t>
      </w:r>
    </w:p>
    <w:p w14:paraId="4EC2FBA0" w14:textId="77777777" w:rsidR="00C63455" w:rsidRPr="00C63455" w:rsidRDefault="00C63455" w:rsidP="00C63455">
      <w:pPr>
        <w:numPr>
          <w:ilvl w:val="0"/>
          <w:numId w:val="18"/>
        </w:numPr>
      </w:pPr>
      <w:r w:rsidRPr="00C63455">
        <w:t>Examine the authentication mechanisms in place, such as password policies and biometric verification.</w:t>
      </w:r>
    </w:p>
    <w:p w14:paraId="293C1147" w14:textId="77777777" w:rsidR="00C63455" w:rsidRPr="00C63455" w:rsidRDefault="00C63455" w:rsidP="00C63455">
      <w:pPr>
        <w:numPr>
          <w:ilvl w:val="0"/>
          <w:numId w:val="18"/>
        </w:numPr>
      </w:pPr>
      <w:r w:rsidRPr="00C63455">
        <w:t>Assess the effectiveness of access control policies in preventing unauthorized access.</w:t>
      </w:r>
    </w:p>
    <w:p w14:paraId="0C4487A5" w14:textId="77777777" w:rsidR="00C63455" w:rsidRPr="00C63455" w:rsidRDefault="00C63455" w:rsidP="00C63455"/>
    <w:p w14:paraId="00000029" w14:textId="1B3E272A" w:rsidR="00E632E7" w:rsidRDefault="0031591A">
      <w:pPr>
        <w:pStyle w:val="Heading2"/>
        <w:spacing w:before="240" w:after="40"/>
      </w:pPr>
      <w:bookmarkStart w:id="5" w:name="_vixwiaim8ou1" w:colFirst="0" w:colLast="0"/>
      <w:bookmarkEnd w:id="5"/>
      <w:r>
        <w:t>4. Data Minimization</w:t>
      </w:r>
    </w:p>
    <w:p w14:paraId="41E71D74" w14:textId="77777777" w:rsidR="00C63455" w:rsidRPr="00C63455" w:rsidRDefault="00C63455" w:rsidP="00C63455">
      <w:r w:rsidRPr="00C63455">
        <w:rPr>
          <w:b/>
          <w:bCs/>
        </w:rPr>
        <w:t>Criteria:</w:t>
      </w:r>
      <w:r w:rsidRPr="00C63455">
        <w:t xml:space="preserve"> Examination of practices to collect and retain only necessary user data.</w:t>
      </w:r>
    </w:p>
    <w:p w14:paraId="5A61BC49" w14:textId="77777777" w:rsidR="00C63455" w:rsidRPr="00C63455" w:rsidRDefault="00C63455" w:rsidP="00C63455">
      <w:r w:rsidRPr="00C63455">
        <w:rPr>
          <w:b/>
          <w:bCs/>
        </w:rPr>
        <w:t>Description:</w:t>
      </w:r>
      <w:r w:rsidRPr="00C63455">
        <w:t xml:space="preserve"> This criterion assesses the extent to which we collect and retain only the data essential for providing our services, minimizing the risk associated with unnecessary data storage.</w:t>
      </w:r>
    </w:p>
    <w:p w14:paraId="728131DB" w14:textId="77777777" w:rsidR="00C63455" w:rsidRPr="00C63455" w:rsidRDefault="00C63455" w:rsidP="00C63455">
      <w:r w:rsidRPr="00C63455">
        <w:rPr>
          <w:b/>
          <w:bCs/>
        </w:rPr>
        <w:t>Rating Scale:</w:t>
      </w:r>
    </w:p>
    <w:p w14:paraId="616289A1" w14:textId="77777777" w:rsidR="00C63455" w:rsidRPr="00C63455" w:rsidRDefault="00C63455" w:rsidP="00C63455">
      <w:pPr>
        <w:numPr>
          <w:ilvl w:val="0"/>
          <w:numId w:val="19"/>
        </w:numPr>
      </w:pPr>
      <w:r w:rsidRPr="00C63455">
        <w:t>Excessive Data Collection</w:t>
      </w:r>
    </w:p>
    <w:p w14:paraId="1C46D50F" w14:textId="77777777" w:rsidR="00C63455" w:rsidRPr="00C63455" w:rsidRDefault="00C63455" w:rsidP="00C63455">
      <w:pPr>
        <w:numPr>
          <w:ilvl w:val="0"/>
          <w:numId w:val="19"/>
        </w:numPr>
      </w:pPr>
      <w:r w:rsidRPr="00C63455">
        <w:t>Limited Data Collection</w:t>
      </w:r>
    </w:p>
    <w:p w14:paraId="646865AE" w14:textId="77777777" w:rsidR="00C63455" w:rsidRPr="00C63455" w:rsidRDefault="00C63455" w:rsidP="00C63455">
      <w:pPr>
        <w:numPr>
          <w:ilvl w:val="0"/>
          <w:numId w:val="19"/>
        </w:numPr>
      </w:pPr>
      <w:r w:rsidRPr="00C63455">
        <w:t>Data Minimization Practices</w:t>
      </w:r>
    </w:p>
    <w:p w14:paraId="1411BE1F" w14:textId="77777777" w:rsidR="00C63455" w:rsidRPr="00C63455" w:rsidRDefault="00C63455" w:rsidP="00C63455">
      <w:pPr>
        <w:numPr>
          <w:ilvl w:val="0"/>
          <w:numId w:val="19"/>
        </w:numPr>
      </w:pPr>
      <w:r w:rsidRPr="00C63455">
        <w:t>Optimal Data Minimization</w:t>
      </w:r>
    </w:p>
    <w:p w14:paraId="07B7730C" w14:textId="77777777" w:rsidR="00C63455" w:rsidRPr="00C63455" w:rsidRDefault="00C63455" w:rsidP="00C63455">
      <w:r w:rsidRPr="00C63455">
        <w:rPr>
          <w:b/>
          <w:bCs/>
        </w:rPr>
        <w:t>Suggestions for CS Specialist Research:</w:t>
      </w:r>
    </w:p>
    <w:p w14:paraId="23C54749" w14:textId="77777777" w:rsidR="00C63455" w:rsidRPr="00C63455" w:rsidRDefault="00C63455" w:rsidP="00C63455">
      <w:pPr>
        <w:numPr>
          <w:ilvl w:val="0"/>
          <w:numId w:val="20"/>
        </w:numPr>
      </w:pPr>
      <w:r w:rsidRPr="00C63455">
        <w:t>Review data collection policies and practices.</w:t>
      </w:r>
    </w:p>
    <w:p w14:paraId="624C90A3" w14:textId="77777777" w:rsidR="00C63455" w:rsidRPr="00C63455" w:rsidRDefault="00C63455" w:rsidP="00C63455">
      <w:pPr>
        <w:numPr>
          <w:ilvl w:val="0"/>
          <w:numId w:val="20"/>
        </w:numPr>
      </w:pPr>
      <w:r w:rsidRPr="00C63455">
        <w:t>Determine if user data is retained for longer than necessary and assess the justification for retention periods.</w:t>
      </w:r>
    </w:p>
    <w:p w14:paraId="3A712ADC" w14:textId="77777777" w:rsidR="00C63455" w:rsidRPr="00C63455" w:rsidRDefault="00C63455" w:rsidP="00C63455"/>
    <w:p w14:paraId="00000036" w14:textId="41C09A88" w:rsidR="00E632E7" w:rsidRDefault="0031591A">
      <w:pPr>
        <w:pStyle w:val="Heading2"/>
      </w:pPr>
      <w:bookmarkStart w:id="6" w:name="_n8kuwlyofa3x" w:colFirst="0" w:colLast="0"/>
      <w:bookmarkEnd w:id="6"/>
      <w:r>
        <w:t>5. Transparency and Consent</w:t>
      </w:r>
    </w:p>
    <w:p w14:paraId="50CB6B7F" w14:textId="77777777" w:rsidR="00C63455" w:rsidRPr="00C63455" w:rsidRDefault="00C63455" w:rsidP="00C63455">
      <w:r w:rsidRPr="00C63455">
        <w:br/>
        <w:t>Certainly! Here's a revised version of the user data blurb for the FAQs page, incorporating the feedback provided:</w:t>
      </w:r>
    </w:p>
    <w:p w14:paraId="26E7C121" w14:textId="77777777" w:rsidR="00C63455" w:rsidRPr="00C63455" w:rsidRDefault="00C63455" w:rsidP="00C63455">
      <w:r w:rsidRPr="00C63455">
        <w:pict w14:anchorId="2EF6E567">
          <v:rect id="_x0000_i1025" style="width:0;height:0" o:hralign="center" o:hrstd="t" o:hrnoshade="t" o:hr="t" fillcolor="#0d0d0d" stroked="f"/>
        </w:pict>
      </w:r>
    </w:p>
    <w:p w14:paraId="23E8C83C" w14:textId="5540E8ED" w:rsidR="00C63455" w:rsidRDefault="00C63455" w:rsidP="00C63455">
      <w:pPr>
        <w:rPr>
          <w:b/>
          <w:bCs/>
        </w:rPr>
      </w:pPr>
      <w:r w:rsidRPr="00C63455">
        <w:rPr>
          <w:b/>
          <w:bCs/>
        </w:rPr>
        <w:t>User Data Protection</w:t>
      </w:r>
      <w:bookmarkStart w:id="7" w:name="_GoBack"/>
      <w:bookmarkEnd w:id="7"/>
    </w:p>
    <w:p w14:paraId="3634BBF7" w14:textId="77777777" w:rsidR="0031591A" w:rsidRPr="00C63455" w:rsidRDefault="0031591A" w:rsidP="00C63455"/>
    <w:p w14:paraId="345676F2" w14:textId="77777777" w:rsidR="00C63455" w:rsidRPr="00C63455" w:rsidRDefault="00C63455" w:rsidP="00C63455">
      <w:r w:rsidRPr="00C63455">
        <w:rPr>
          <w:b/>
          <w:bCs/>
        </w:rPr>
        <w:t>1. Compliance and Certifications</w:t>
      </w:r>
    </w:p>
    <w:p w14:paraId="741DF0E3" w14:textId="77777777" w:rsidR="00C63455" w:rsidRPr="00C63455" w:rsidRDefault="00C63455" w:rsidP="00C63455">
      <w:r w:rsidRPr="00C63455">
        <w:rPr>
          <w:b/>
          <w:bCs/>
        </w:rPr>
        <w:t>Criteria:</w:t>
      </w:r>
      <w:r w:rsidRPr="00C63455">
        <w:t xml:space="preserve"> Verification of compliance with industry regulations and standards.</w:t>
      </w:r>
    </w:p>
    <w:p w14:paraId="3BAF1F8A" w14:textId="77777777" w:rsidR="00C63455" w:rsidRPr="00C63455" w:rsidRDefault="00C63455" w:rsidP="00C63455">
      <w:r w:rsidRPr="00C63455">
        <w:rPr>
          <w:b/>
          <w:bCs/>
        </w:rPr>
        <w:t>Description:</w:t>
      </w:r>
      <w:r w:rsidRPr="00C63455">
        <w:t xml:space="preserve"> This criterion assesses the extent to which our platform adheres to established industry regulations and standards regarding user data protection.</w:t>
      </w:r>
    </w:p>
    <w:p w14:paraId="4859BA56" w14:textId="77777777" w:rsidR="00C63455" w:rsidRPr="00C63455" w:rsidRDefault="00C63455" w:rsidP="00C63455">
      <w:r w:rsidRPr="00C63455">
        <w:rPr>
          <w:b/>
          <w:bCs/>
        </w:rPr>
        <w:t>Rating Scale:</w:t>
      </w:r>
    </w:p>
    <w:p w14:paraId="354E60D7" w14:textId="77777777" w:rsidR="00C63455" w:rsidRPr="00C63455" w:rsidRDefault="00C63455" w:rsidP="00C63455">
      <w:pPr>
        <w:numPr>
          <w:ilvl w:val="0"/>
          <w:numId w:val="21"/>
        </w:numPr>
      </w:pPr>
      <w:r w:rsidRPr="00C63455">
        <w:t>Non-compliant</w:t>
      </w:r>
    </w:p>
    <w:p w14:paraId="1AE5EBA7" w14:textId="77777777" w:rsidR="00C63455" w:rsidRPr="00C63455" w:rsidRDefault="00C63455" w:rsidP="00C63455">
      <w:pPr>
        <w:numPr>
          <w:ilvl w:val="0"/>
          <w:numId w:val="21"/>
        </w:numPr>
      </w:pPr>
      <w:r w:rsidRPr="00C63455">
        <w:t>Partially Compliant</w:t>
      </w:r>
    </w:p>
    <w:p w14:paraId="018E2D74" w14:textId="77777777" w:rsidR="00C63455" w:rsidRPr="00C63455" w:rsidRDefault="00C63455" w:rsidP="00C63455">
      <w:pPr>
        <w:numPr>
          <w:ilvl w:val="0"/>
          <w:numId w:val="21"/>
        </w:numPr>
      </w:pPr>
      <w:r w:rsidRPr="00C63455">
        <w:t>Compliant</w:t>
      </w:r>
    </w:p>
    <w:p w14:paraId="46726F11" w14:textId="77777777" w:rsidR="00C63455" w:rsidRPr="00C63455" w:rsidRDefault="00C63455" w:rsidP="00C63455">
      <w:pPr>
        <w:numPr>
          <w:ilvl w:val="0"/>
          <w:numId w:val="21"/>
        </w:numPr>
      </w:pPr>
      <w:r w:rsidRPr="00C63455">
        <w:t>Fully Compliant</w:t>
      </w:r>
    </w:p>
    <w:p w14:paraId="2F1BB44C" w14:textId="77777777" w:rsidR="00C63455" w:rsidRPr="00C63455" w:rsidRDefault="00C63455" w:rsidP="00C63455">
      <w:r w:rsidRPr="00C63455">
        <w:rPr>
          <w:b/>
          <w:bCs/>
        </w:rPr>
        <w:t>Suggestions for CS Specialist Research:</w:t>
      </w:r>
    </w:p>
    <w:p w14:paraId="54E093BC" w14:textId="77777777" w:rsidR="00C63455" w:rsidRPr="00C63455" w:rsidRDefault="00C63455" w:rsidP="00C63455">
      <w:pPr>
        <w:numPr>
          <w:ilvl w:val="0"/>
          <w:numId w:val="22"/>
        </w:numPr>
      </w:pPr>
      <w:r w:rsidRPr="00C63455">
        <w:t>Investigate any past breaches and how they were addressed.</w:t>
      </w:r>
    </w:p>
    <w:p w14:paraId="4690821E" w14:textId="5A009A85" w:rsidR="00C63455" w:rsidRDefault="00C63455" w:rsidP="00C63455">
      <w:pPr>
        <w:numPr>
          <w:ilvl w:val="0"/>
          <w:numId w:val="22"/>
        </w:numPr>
      </w:pPr>
      <w:r w:rsidRPr="00C63455">
        <w:t>Confirm the frequency of breaches and evaluate their impact on compliance status.</w:t>
      </w:r>
    </w:p>
    <w:p w14:paraId="6434B642" w14:textId="77777777" w:rsidR="0031591A" w:rsidRPr="00C63455" w:rsidRDefault="0031591A" w:rsidP="0031591A">
      <w:pPr>
        <w:ind w:left="720"/>
      </w:pPr>
    </w:p>
    <w:p w14:paraId="30DC852D" w14:textId="77777777" w:rsidR="00C63455" w:rsidRPr="00C63455" w:rsidRDefault="00C63455" w:rsidP="00C63455">
      <w:r w:rsidRPr="00C63455">
        <w:rPr>
          <w:b/>
          <w:bCs/>
        </w:rPr>
        <w:t>2. Data Encryption</w:t>
      </w:r>
    </w:p>
    <w:p w14:paraId="16EDE5BE" w14:textId="77777777" w:rsidR="00C63455" w:rsidRPr="00C63455" w:rsidRDefault="00C63455" w:rsidP="00C63455">
      <w:r w:rsidRPr="00C63455">
        <w:rPr>
          <w:b/>
          <w:bCs/>
        </w:rPr>
        <w:lastRenderedPageBreak/>
        <w:t>Criteria:</w:t>
      </w:r>
      <w:r w:rsidRPr="00C63455">
        <w:t xml:space="preserve"> Assessment of encryption methods used to safeguard user data at rest and in transit.</w:t>
      </w:r>
    </w:p>
    <w:p w14:paraId="3F936E0F" w14:textId="77777777" w:rsidR="00C63455" w:rsidRPr="00C63455" w:rsidRDefault="00C63455" w:rsidP="00C63455">
      <w:r w:rsidRPr="00C63455">
        <w:rPr>
          <w:b/>
          <w:bCs/>
        </w:rPr>
        <w:t>Description:</w:t>
      </w:r>
      <w:r w:rsidRPr="00C63455">
        <w:t xml:space="preserve"> This criterion evaluates the strength and effectiveness of the encryption methods employed to protect user data both while stored and during transmission.</w:t>
      </w:r>
    </w:p>
    <w:p w14:paraId="15F20C98" w14:textId="77777777" w:rsidR="00C63455" w:rsidRPr="00C63455" w:rsidRDefault="00C63455" w:rsidP="00C63455">
      <w:r w:rsidRPr="00C63455">
        <w:rPr>
          <w:b/>
          <w:bCs/>
        </w:rPr>
        <w:t>Rating Scale:</w:t>
      </w:r>
    </w:p>
    <w:p w14:paraId="01D9E037" w14:textId="77777777" w:rsidR="00C63455" w:rsidRPr="00C63455" w:rsidRDefault="00C63455" w:rsidP="00C63455">
      <w:pPr>
        <w:numPr>
          <w:ilvl w:val="0"/>
          <w:numId w:val="23"/>
        </w:numPr>
      </w:pPr>
      <w:r w:rsidRPr="00C63455">
        <w:t>No Encryption</w:t>
      </w:r>
    </w:p>
    <w:p w14:paraId="1E7B4BEA" w14:textId="77777777" w:rsidR="00C63455" w:rsidRPr="00C63455" w:rsidRDefault="00C63455" w:rsidP="00C63455">
      <w:pPr>
        <w:numPr>
          <w:ilvl w:val="0"/>
          <w:numId w:val="23"/>
        </w:numPr>
      </w:pPr>
      <w:r w:rsidRPr="00C63455">
        <w:t>Basic Encryption</w:t>
      </w:r>
    </w:p>
    <w:p w14:paraId="7B1C10BF" w14:textId="77777777" w:rsidR="00C63455" w:rsidRPr="00C63455" w:rsidRDefault="00C63455" w:rsidP="00C63455">
      <w:pPr>
        <w:numPr>
          <w:ilvl w:val="0"/>
          <w:numId w:val="23"/>
        </w:numPr>
      </w:pPr>
      <w:r w:rsidRPr="00C63455">
        <w:t>Advanced Encryption</w:t>
      </w:r>
    </w:p>
    <w:p w14:paraId="7EBB5DD4" w14:textId="77777777" w:rsidR="00C63455" w:rsidRPr="00C63455" w:rsidRDefault="00C63455" w:rsidP="00C63455">
      <w:pPr>
        <w:numPr>
          <w:ilvl w:val="0"/>
          <w:numId w:val="23"/>
        </w:numPr>
      </w:pPr>
      <w:r w:rsidRPr="00C63455">
        <w:t>Military-Grade Encryption</w:t>
      </w:r>
    </w:p>
    <w:p w14:paraId="750B8453" w14:textId="77777777" w:rsidR="00C63455" w:rsidRPr="00C63455" w:rsidRDefault="00C63455" w:rsidP="00C63455">
      <w:r w:rsidRPr="00C63455">
        <w:rPr>
          <w:b/>
          <w:bCs/>
        </w:rPr>
        <w:t>Suggestions for CS Specialist Research:</w:t>
      </w:r>
    </w:p>
    <w:p w14:paraId="55E05D29" w14:textId="77777777" w:rsidR="00C63455" w:rsidRPr="00C63455" w:rsidRDefault="00C63455" w:rsidP="00C63455">
      <w:pPr>
        <w:numPr>
          <w:ilvl w:val="0"/>
          <w:numId w:val="24"/>
        </w:numPr>
      </w:pPr>
      <w:r w:rsidRPr="00C63455">
        <w:t>Review encryption protocols used by the service provider.</w:t>
      </w:r>
    </w:p>
    <w:p w14:paraId="1B62D539" w14:textId="0B367990" w:rsidR="00C63455" w:rsidRDefault="00C63455" w:rsidP="00C63455">
      <w:pPr>
        <w:numPr>
          <w:ilvl w:val="0"/>
          <w:numId w:val="24"/>
        </w:numPr>
      </w:pPr>
      <w:r w:rsidRPr="00C63455">
        <w:t>Evaluate the strength and reliability of encryption algorithms employed.</w:t>
      </w:r>
    </w:p>
    <w:p w14:paraId="43E241BC" w14:textId="77777777" w:rsidR="0031591A" w:rsidRPr="00C63455" w:rsidRDefault="0031591A" w:rsidP="0031591A">
      <w:pPr>
        <w:ind w:left="720"/>
      </w:pPr>
    </w:p>
    <w:p w14:paraId="399AB1B1" w14:textId="77777777" w:rsidR="00C63455" w:rsidRPr="00C63455" w:rsidRDefault="00C63455" w:rsidP="00C63455">
      <w:r w:rsidRPr="00C63455">
        <w:rPr>
          <w:b/>
          <w:bCs/>
        </w:rPr>
        <w:t>3. Access Control</w:t>
      </w:r>
    </w:p>
    <w:p w14:paraId="7E9F9FCD" w14:textId="77777777" w:rsidR="00C63455" w:rsidRPr="00C63455" w:rsidRDefault="00C63455" w:rsidP="00C63455">
      <w:r w:rsidRPr="00C63455">
        <w:rPr>
          <w:b/>
          <w:bCs/>
        </w:rPr>
        <w:t>Criteria:</w:t>
      </w:r>
      <w:r w:rsidRPr="00C63455">
        <w:t xml:space="preserve"> Evaluation of measures to control access to user data, including authentication and authorization protocols.</w:t>
      </w:r>
    </w:p>
    <w:p w14:paraId="4CC266C5" w14:textId="77777777" w:rsidR="00C63455" w:rsidRPr="00C63455" w:rsidRDefault="00C63455" w:rsidP="00C63455">
      <w:r w:rsidRPr="00C63455">
        <w:rPr>
          <w:b/>
          <w:bCs/>
        </w:rPr>
        <w:t>Description:</w:t>
      </w:r>
      <w:r w:rsidRPr="00C63455">
        <w:t xml:space="preserve"> This criterion examines the protocols in place to regulate access to user data, including authentication mechanisms and authorization procedures.</w:t>
      </w:r>
    </w:p>
    <w:p w14:paraId="58ED719A" w14:textId="77777777" w:rsidR="00C63455" w:rsidRPr="00C63455" w:rsidRDefault="00C63455" w:rsidP="00C63455">
      <w:r w:rsidRPr="00C63455">
        <w:rPr>
          <w:b/>
          <w:bCs/>
        </w:rPr>
        <w:t>Rating Scale:</w:t>
      </w:r>
    </w:p>
    <w:p w14:paraId="282BF936" w14:textId="77777777" w:rsidR="00C63455" w:rsidRPr="00C63455" w:rsidRDefault="00C63455" w:rsidP="00C63455">
      <w:pPr>
        <w:numPr>
          <w:ilvl w:val="0"/>
          <w:numId w:val="25"/>
        </w:numPr>
      </w:pPr>
      <w:r w:rsidRPr="00C63455">
        <w:t>Weak Access Controls</w:t>
      </w:r>
    </w:p>
    <w:p w14:paraId="3A046568" w14:textId="77777777" w:rsidR="00C63455" w:rsidRPr="00C63455" w:rsidRDefault="00C63455" w:rsidP="00C63455">
      <w:pPr>
        <w:numPr>
          <w:ilvl w:val="0"/>
          <w:numId w:val="25"/>
        </w:numPr>
      </w:pPr>
      <w:r w:rsidRPr="00C63455">
        <w:t>Basic Access Controls</w:t>
      </w:r>
    </w:p>
    <w:p w14:paraId="55B329FC" w14:textId="77777777" w:rsidR="00C63455" w:rsidRPr="00C63455" w:rsidRDefault="00C63455" w:rsidP="00C63455">
      <w:pPr>
        <w:numPr>
          <w:ilvl w:val="0"/>
          <w:numId w:val="25"/>
        </w:numPr>
      </w:pPr>
      <w:r w:rsidRPr="00C63455">
        <w:t>Robust Access Controls</w:t>
      </w:r>
    </w:p>
    <w:p w14:paraId="555E9544" w14:textId="77777777" w:rsidR="00C63455" w:rsidRPr="00C63455" w:rsidRDefault="00C63455" w:rsidP="00C63455">
      <w:pPr>
        <w:numPr>
          <w:ilvl w:val="0"/>
          <w:numId w:val="25"/>
        </w:numPr>
      </w:pPr>
      <w:r w:rsidRPr="00C63455">
        <w:t>Multi-factor Authentication</w:t>
      </w:r>
    </w:p>
    <w:p w14:paraId="2891410C" w14:textId="77777777" w:rsidR="00C63455" w:rsidRPr="00C63455" w:rsidRDefault="00C63455" w:rsidP="00C63455">
      <w:r w:rsidRPr="00C63455">
        <w:rPr>
          <w:b/>
          <w:bCs/>
        </w:rPr>
        <w:t>Suggestions for CS Specialist Research:</w:t>
      </w:r>
    </w:p>
    <w:p w14:paraId="6779400D" w14:textId="77777777" w:rsidR="00C63455" w:rsidRPr="00C63455" w:rsidRDefault="00C63455" w:rsidP="00C63455">
      <w:pPr>
        <w:numPr>
          <w:ilvl w:val="0"/>
          <w:numId w:val="26"/>
        </w:numPr>
      </w:pPr>
      <w:r w:rsidRPr="00C63455">
        <w:t>Examine the authentication mechanisms in place, such as password policies and biometric verification.</w:t>
      </w:r>
    </w:p>
    <w:p w14:paraId="319B12A2" w14:textId="5C6A49FF" w:rsidR="00C63455" w:rsidRDefault="00C63455" w:rsidP="00C63455">
      <w:pPr>
        <w:numPr>
          <w:ilvl w:val="0"/>
          <w:numId w:val="26"/>
        </w:numPr>
      </w:pPr>
      <w:r w:rsidRPr="00C63455">
        <w:t>Assess the effectiveness of access control policies in preventing unauthorized access.</w:t>
      </w:r>
    </w:p>
    <w:p w14:paraId="74A5AB34" w14:textId="77777777" w:rsidR="00ED6E9A" w:rsidRPr="00C63455" w:rsidRDefault="00ED6E9A" w:rsidP="00ED6E9A">
      <w:pPr>
        <w:ind w:left="720"/>
      </w:pPr>
    </w:p>
    <w:p w14:paraId="25269783" w14:textId="77777777" w:rsidR="00C63455" w:rsidRPr="00C63455" w:rsidRDefault="00C63455" w:rsidP="00C63455">
      <w:r w:rsidRPr="00C63455">
        <w:rPr>
          <w:b/>
          <w:bCs/>
        </w:rPr>
        <w:t>4. Data Minimization</w:t>
      </w:r>
    </w:p>
    <w:p w14:paraId="548F3B14" w14:textId="77777777" w:rsidR="00C63455" w:rsidRPr="00C63455" w:rsidRDefault="00C63455" w:rsidP="00C63455">
      <w:r w:rsidRPr="00C63455">
        <w:rPr>
          <w:b/>
          <w:bCs/>
        </w:rPr>
        <w:t>Criteria:</w:t>
      </w:r>
      <w:r w:rsidRPr="00C63455">
        <w:t xml:space="preserve"> Examination of practices to collect and retain only necessary user data.</w:t>
      </w:r>
    </w:p>
    <w:p w14:paraId="15DA5AD7" w14:textId="77777777" w:rsidR="00C63455" w:rsidRPr="00C63455" w:rsidRDefault="00C63455" w:rsidP="00C63455">
      <w:r w:rsidRPr="00C63455">
        <w:rPr>
          <w:b/>
          <w:bCs/>
        </w:rPr>
        <w:t>Description:</w:t>
      </w:r>
      <w:r w:rsidRPr="00C63455">
        <w:t xml:space="preserve"> This criterion assesses the extent to which we collect and retain only the data essential for providing our services, minimizing the risk associated with unnecessary data storage.</w:t>
      </w:r>
    </w:p>
    <w:p w14:paraId="74DBA525" w14:textId="77777777" w:rsidR="00C63455" w:rsidRPr="00C63455" w:rsidRDefault="00C63455" w:rsidP="00C63455">
      <w:r w:rsidRPr="00C63455">
        <w:rPr>
          <w:b/>
          <w:bCs/>
        </w:rPr>
        <w:t>Rating Scale:</w:t>
      </w:r>
    </w:p>
    <w:p w14:paraId="295B81BE" w14:textId="77777777" w:rsidR="00C63455" w:rsidRPr="00C63455" w:rsidRDefault="00C63455" w:rsidP="00C63455">
      <w:pPr>
        <w:numPr>
          <w:ilvl w:val="0"/>
          <w:numId w:val="27"/>
        </w:numPr>
      </w:pPr>
      <w:r w:rsidRPr="00C63455">
        <w:t>Excessive Data Collection</w:t>
      </w:r>
    </w:p>
    <w:p w14:paraId="368D0EE5" w14:textId="77777777" w:rsidR="00C63455" w:rsidRPr="00C63455" w:rsidRDefault="00C63455" w:rsidP="00C63455">
      <w:pPr>
        <w:numPr>
          <w:ilvl w:val="0"/>
          <w:numId w:val="27"/>
        </w:numPr>
      </w:pPr>
      <w:r w:rsidRPr="00C63455">
        <w:t>Limited Data Collection</w:t>
      </w:r>
    </w:p>
    <w:p w14:paraId="5C813BDC" w14:textId="77777777" w:rsidR="00C63455" w:rsidRPr="00C63455" w:rsidRDefault="00C63455" w:rsidP="00C63455">
      <w:pPr>
        <w:numPr>
          <w:ilvl w:val="0"/>
          <w:numId w:val="27"/>
        </w:numPr>
      </w:pPr>
      <w:r w:rsidRPr="00C63455">
        <w:t>Data Minimization Practices</w:t>
      </w:r>
    </w:p>
    <w:p w14:paraId="64E24A80" w14:textId="77777777" w:rsidR="00C63455" w:rsidRPr="00C63455" w:rsidRDefault="00C63455" w:rsidP="00C63455">
      <w:pPr>
        <w:numPr>
          <w:ilvl w:val="0"/>
          <w:numId w:val="27"/>
        </w:numPr>
      </w:pPr>
      <w:r w:rsidRPr="00C63455">
        <w:t>Optimal Data Minimization</w:t>
      </w:r>
    </w:p>
    <w:p w14:paraId="5850F9B3" w14:textId="77777777" w:rsidR="00C63455" w:rsidRPr="00C63455" w:rsidRDefault="00C63455" w:rsidP="00C63455">
      <w:r w:rsidRPr="00C63455">
        <w:rPr>
          <w:b/>
          <w:bCs/>
        </w:rPr>
        <w:t>Suggestions for CS Specialist Research:</w:t>
      </w:r>
    </w:p>
    <w:p w14:paraId="358822C4" w14:textId="77777777" w:rsidR="00C63455" w:rsidRPr="00C63455" w:rsidRDefault="00C63455" w:rsidP="00C63455">
      <w:pPr>
        <w:numPr>
          <w:ilvl w:val="0"/>
          <w:numId w:val="28"/>
        </w:numPr>
      </w:pPr>
      <w:r w:rsidRPr="00C63455">
        <w:t>Review data collection policies and practices.</w:t>
      </w:r>
    </w:p>
    <w:p w14:paraId="42AA91C5" w14:textId="782DCA4D" w:rsidR="00C63455" w:rsidRDefault="00C63455" w:rsidP="00C63455">
      <w:pPr>
        <w:numPr>
          <w:ilvl w:val="0"/>
          <w:numId w:val="28"/>
        </w:numPr>
      </w:pPr>
      <w:r w:rsidRPr="00C63455">
        <w:t>Determine if user data is retained for longer than necessary and assess the justification for retention periods.</w:t>
      </w:r>
    </w:p>
    <w:p w14:paraId="0FB6D7DF" w14:textId="77777777" w:rsidR="00C63455" w:rsidRPr="00C63455" w:rsidRDefault="00C63455" w:rsidP="00C63455">
      <w:pPr>
        <w:ind w:left="360"/>
      </w:pPr>
    </w:p>
    <w:p w14:paraId="24A700DE" w14:textId="77777777" w:rsidR="00C63455" w:rsidRPr="00C63455" w:rsidRDefault="00C63455" w:rsidP="00C63455">
      <w:r w:rsidRPr="00C63455">
        <w:rPr>
          <w:b/>
          <w:bCs/>
        </w:rPr>
        <w:t>5. Transparency and Consent</w:t>
      </w:r>
    </w:p>
    <w:p w14:paraId="35D9175F" w14:textId="77777777" w:rsidR="00C63455" w:rsidRPr="00C63455" w:rsidRDefault="00C63455" w:rsidP="00C63455">
      <w:r w:rsidRPr="00C63455">
        <w:rPr>
          <w:b/>
          <w:bCs/>
        </w:rPr>
        <w:t>Criteria:</w:t>
      </w:r>
      <w:r w:rsidRPr="00C63455">
        <w:t xml:space="preserve"> Assessment of transparency in data handling practices and mechanisms for obtaining user consent.</w:t>
      </w:r>
    </w:p>
    <w:p w14:paraId="64625F5E" w14:textId="77777777" w:rsidR="00C63455" w:rsidRPr="00C63455" w:rsidRDefault="00C63455" w:rsidP="00C63455">
      <w:r w:rsidRPr="00C63455">
        <w:rPr>
          <w:b/>
          <w:bCs/>
        </w:rPr>
        <w:lastRenderedPageBreak/>
        <w:t>Description:</w:t>
      </w:r>
      <w:r w:rsidRPr="00C63455">
        <w:t xml:space="preserve"> This criterion evaluates the clarity and comprehensiveness of our privacy policies and the ease of providing and withdrawing consent for data collection.</w:t>
      </w:r>
    </w:p>
    <w:p w14:paraId="2CF17A68" w14:textId="77777777" w:rsidR="00C63455" w:rsidRPr="00C63455" w:rsidRDefault="00C63455" w:rsidP="00C63455">
      <w:r w:rsidRPr="00C63455">
        <w:rPr>
          <w:b/>
          <w:bCs/>
        </w:rPr>
        <w:t>Rating Scale:</w:t>
      </w:r>
    </w:p>
    <w:p w14:paraId="46F1B8C7" w14:textId="77777777" w:rsidR="00C63455" w:rsidRPr="00C63455" w:rsidRDefault="00C63455" w:rsidP="00C63455">
      <w:pPr>
        <w:numPr>
          <w:ilvl w:val="0"/>
          <w:numId w:val="29"/>
        </w:numPr>
      </w:pPr>
      <w:r w:rsidRPr="00C63455">
        <w:t>Lack of Transparency</w:t>
      </w:r>
    </w:p>
    <w:p w14:paraId="424A91B2" w14:textId="77777777" w:rsidR="00C63455" w:rsidRPr="00C63455" w:rsidRDefault="00C63455" w:rsidP="00C63455">
      <w:pPr>
        <w:numPr>
          <w:ilvl w:val="0"/>
          <w:numId w:val="29"/>
        </w:numPr>
      </w:pPr>
      <w:r w:rsidRPr="00C63455">
        <w:t>Basic Transparency</w:t>
      </w:r>
    </w:p>
    <w:p w14:paraId="41C4269E" w14:textId="77777777" w:rsidR="00C63455" w:rsidRPr="00C63455" w:rsidRDefault="00C63455" w:rsidP="00C63455">
      <w:pPr>
        <w:numPr>
          <w:ilvl w:val="0"/>
          <w:numId w:val="29"/>
        </w:numPr>
      </w:pPr>
      <w:r w:rsidRPr="00C63455">
        <w:t>Clear Transparency and Consent Practices</w:t>
      </w:r>
    </w:p>
    <w:p w14:paraId="1D0A43C8" w14:textId="77777777" w:rsidR="00C63455" w:rsidRPr="00C63455" w:rsidRDefault="00C63455" w:rsidP="00C63455">
      <w:pPr>
        <w:numPr>
          <w:ilvl w:val="0"/>
          <w:numId w:val="29"/>
        </w:numPr>
      </w:pPr>
      <w:r w:rsidRPr="00C63455">
        <w:t>User-centric Transparency and Consent</w:t>
      </w:r>
    </w:p>
    <w:p w14:paraId="2DD714F7" w14:textId="77777777" w:rsidR="00C63455" w:rsidRPr="00C63455" w:rsidRDefault="00C63455" w:rsidP="00C63455">
      <w:r w:rsidRPr="00C63455">
        <w:rPr>
          <w:b/>
          <w:bCs/>
        </w:rPr>
        <w:t>Suggestions for CS Specialist Research:</w:t>
      </w:r>
    </w:p>
    <w:p w14:paraId="2F4C223F" w14:textId="77777777" w:rsidR="00C63455" w:rsidRPr="00C63455" w:rsidRDefault="00C63455" w:rsidP="00C63455">
      <w:pPr>
        <w:numPr>
          <w:ilvl w:val="0"/>
          <w:numId w:val="30"/>
        </w:numPr>
      </w:pPr>
      <w:r w:rsidRPr="00C63455">
        <w:t>Evaluate privacy policies and terms of service for clarity and comprehensiveness.</w:t>
      </w:r>
    </w:p>
    <w:p w14:paraId="16CA8E8D" w14:textId="77777777" w:rsidR="00C63455" w:rsidRPr="00C63455" w:rsidRDefault="00C63455" w:rsidP="00C63455">
      <w:pPr>
        <w:numPr>
          <w:ilvl w:val="0"/>
          <w:numId w:val="30"/>
        </w:numPr>
      </w:pPr>
      <w:r w:rsidRPr="00C63455">
        <w:t>Assess methods for obtaining user consent and the ease of opting out of data collection.</w:t>
      </w:r>
    </w:p>
    <w:p w14:paraId="14F5241B" w14:textId="77777777" w:rsidR="00C63455" w:rsidRPr="00C63455" w:rsidRDefault="00C63455" w:rsidP="00C63455"/>
    <w:p w14:paraId="6CD54C2E" w14:textId="4DB15CC8" w:rsidR="00F2303D" w:rsidRPr="00C63455" w:rsidRDefault="00AC1B17" w:rsidP="00F2303D">
      <w:bookmarkStart w:id="8" w:name="_5xyulrnyijqj" w:colFirst="0" w:colLast="0"/>
      <w:bookmarkEnd w:id="8"/>
      <w:r>
        <w:rPr>
          <w:b/>
          <w:bCs/>
        </w:rPr>
        <w:t>6</w:t>
      </w:r>
      <w:r w:rsidR="00F2303D">
        <w:rPr>
          <w:b/>
          <w:bCs/>
        </w:rPr>
        <w:t>. Third-party Services</w:t>
      </w:r>
    </w:p>
    <w:p w14:paraId="22393903" w14:textId="77777777" w:rsidR="00926B06" w:rsidRPr="00926B06" w:rsidRDefault="00926B06" w:rsidP="00926B06">
      <w:r w:rsidRPr="00926B06">
        <w:rPr>
          <w:b/>
          <w:bCs/>
        </w:rPr>
        <w:t>Criteria:</w:t>
      </w:r>
      <w:r w:rsidRPr="00926B06">
        <w:t xml:space="preserve"> Evaluation of third-party service providers' adherence to data protection standards.</w:t>
      </w:r>
    </w:p>
    <w:p w14:paraId="084CFDA9" w14:textId="77777777" w:rsidR="00926B06" w:rsidRPr="00926B06" w:rsidRDefault="00926B06" w:rsidP="00926B06">
      <w:r w:rsidRPr="00926B06">
        <w:rPr>
          <w:b/>
          <w:bCs/>
        </w:rPr>
        <w:t>Description:</w:t>
      </w:r>
      <w:r w:rsidRPr="00926B06">
        <w:t xml:space="preserve"> This criterion assesses the compliance status and track record of third-party service providers involved in handling user data.</w:t>
      </w:r>
    </w:p>
    <w:p w14:paraId="0CAC0082" w14:textId="77777777" w:rsidR="00926B06" w:rsidRPr="00926B06" w:rsidRDefault="00926B06" w:rsidP="00926B06">
      <w:r w:rsidRPr="00926B06">
        <w:rPr>
          <w:b/>
          <w:bCs/>
        </w:rPr>
        <w:t>Rating Scale:</w:t>
      </w:r>
    </w:p>
    <w:p w14:paraId="3D9C32F9" w14:textId="77777777" w:rsidR="00926B06" w:rsidRPr="00926B06" w:rsidRDefault="00926B06" w:rsidP="00926B06">
      <w:pPr>
        <w:numPr>
          <w:ilvl w:val="0"/>
          <w:numId w:val="31"/>
        </w:numPr>
      </w:pPr>
      <w:r w:rsidRPr="00926B06">
        <w:t>Unverified Third-party Services</w:t>
      </w:r>
    </w:p>
    <w:p w14:paraId="2C5C59B1" w14:textId="77777777" w:rsidR="00926B06" w:rsidRPr="00926B06" w:rsidRDefault="00926B06" w:rsidP="00926B06">
      <w:pPr>
        <w:numPr>
          <w:ilvl w:val="0"/>
          <w:numId w:val="31"/>
        </w:numPr>
      </w:pPr>
      <w:r w:rsidRPr="00926B06">
        <w:t>Basic Third-party Service Verification</w:t>
      </w:r>
    </w:p>
    <w:p w14:paraId="6DE9AFF8" w14:textId="77777777" w:rsidR="00926B06" w:rsidRPr="00926B06" w:rsidRDefault="00926B06" w:rsidP="00926B06">
      <w:pPr>
        <w:numPr>
          <w:ilvl w:val="0"/>
          <w:numId w:val="31"/>
        </w:numPr>
      </w:pPr>
      <w:r w:rsidRPr="00926B06">
        <w:t>Thorough Third-party Service Verification</w:t>
      </w:r>
    </w:p>
    <w:p w14:paraId="3910A0AD" w14:textId="77777777" w:rsidR="00926B06" w:rsidRPr="00926B06" w:rsidRDefault="00926B06" w:rsidP="00926B06">
      <w:pPr>
        <w:numPr>
          <w:ilvl w:val="0"/>
          <w:numId w:val="31"/>
        </w:numPr>
      </w:pPr>
      <w:r w:rsidRPr="00926B06">
        <w:t>Rigorous Third-party Service Audits</w:t>
      </w:r>
    </w:p>
    <w:p w14:paraId="4DF0CFC2" w14:textId="77777777" w:rsidR="00926B06" w:rsidRPr="00926B06" w:rsidRDefault="00926B06" w:rsidP="00926B06">
      <w:r w:rsidRPr="00926B06">
        <w:rPr>
          <w:b/>
          <w:bCs/>
        </w:rPr>
        <w:t>Suggestions for CS Specialist Research:</w:t>
      </w:r>
    </w:p>
    <w:p w14:paraId="2A5F272F" w14:textId="77777777" w:rsidR="00926B06" w:rsidRPr="00926B06" w:rsidRDefault="00926B06" w:rsidP="00926B06">
      <w:pPr>
        <w:numPr>
          <w:ilvl w:val="0"/>
          <w:numId w:val="32"/>
        </w:numPr>
      </w:pPr>
      <w:r w:rsidRPr="00926B06">
        <w:t>Investigate the compliance status and track record of third-party service providers.</w:t>
      </w:r>
    </w:p>
    <w:p w14:paraId="1F6F0A85" w14:textId="77777777" w:rsidR="00926B06" w:rsidRPr="00926B06" w:rsidRDefault="00926B06" w:rsidP="00926B06">
      <w:pPr>
        <w:numPr>
          <w:ilvl w:val="0"/>
          <w:numId w:val="32"/>
        </w:numPr>
      </w:pPr>
      <w:r w:rsidRPr="00926B06">
        <w:t>Assess the frequency and severity of breaches associated with third-party services.</w:t>
      </w:r>
    </w:p>
    <w:p w14:paraId="0000004F" w14:textId="74844F10" w:rsidR="00E632E7" w:rsidRDefault="00E632E7" w:rsidP="00926B06"/>
    <w:sectPr w:rsidR="00E632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80C"/>
    <w:multiLevelType w:val="multilevel"/>
    <w:tmpl w:val="6752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07B97"/>
    <w:multiLevelType w:val="multilevel"/>
    <w:tmpl w:val="445C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650A8"/>
    <w:multiLevelType w:val="multilevel"/>
    <w:tmpl w:val="11646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2824B5"/>
    <w:multiLevelType w:val="multilevel"/>
    <w:tmpl w:val="E48C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403CD"/>
    <w:multiLevelType w:val="multilevel"/>
    <w:tmpl w:val="11647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B469FE"/>
    <w:multiLevelType w:val="multilevel"/>
    <w:tmpl w:val="211E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513D56"/>
    <w:multiLevelType w:val="multilevel"/>
    <w:tmpl w:val="A916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C427A"/>
    <w:multiLevelType w:val="multilevel"/>
    <w:tmpl w:val="1844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64204C"/>
    <w:multiLevelType w:val="multilevel"/>
    <w:tmpl w:val="9616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767027"/>
    <w:multiLevelType w:val="multilevel"/>
    <w:tmpl w:val="CAA4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942048"/>
    <w:multiLevelType w:val="multilevel"/>
    <w:tmpl w:val="45009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550294C"/>
    <w:multiLevelType w:val="multilevel"/>
    <w:tmpl w:val="1AA46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08232B"/>
    <w:multiLevelType w:val="multilevel"/>
    <w:tmpl w:val="D6980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8B96DA4"/>
    <w:multiLevelType w:val="multilevel"/>
    <w:tmpl w:val="EB1E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091E66"/>
    <w:multiLevelType w:val="multilevel"/>
    <w:tmpl w:val="DD0A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3B781B"/>
    <w:multiLevelType w:val="multilevel"/>
    <w:tmpl w:val="F83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D137B7"/>
    <w:multiLevelType w:val="multilevel"/>
    <w:tmpl w:val="5DB2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677DDE"/>
    <w:multiLevelType w:val="multilevel"/>
    <w:tmpl w:val="083C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DE22F9"/>
    <w:multiLevelType w:val="multilevel"/>
    <w:tmpl w:val="C0285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F1108A2"/>
    <w:multiLevelType w:val="multilevel"/>
    <w:tmpl w:val="BD88A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22C3437"/>
    <w:multiLevelType w:val="multilevel"/>
    <w:tmpl w:val="CFCC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1E3561"/>
    <w:multiLevelType w:val="multilevel"/>
    <w:tmpl w:val="F9FCE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EC911FA"/>
    <w:multiLevelType w:val="multilevel"/>
    <w:tmpl w:val="BB1A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B239EF"/>
    <w:multiLevelType w:val="multilevel"/>
    <w:tmpl w:val="69705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3F91829"/>
    <w:multiLevelType w:val="multilevel"/>
    <w:tmpl w:val="1A42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B829DC"/>
    <w:multiLevelType w:val="multilevel"/>
    <w:tmpl w:val="53A6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911172"/>
    <w:multiLevelType w:val="multilevel"/>
    <w:tmpl w:val="CC3A7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E80F44"/>
    <w:multiLevelType w:val="multilevel"/>
    <w:tmpl w:val="9F5C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DE686B"/>
    <w:multiLevelType w:val="multilevel"/>
    <w:tmpl w:val="214E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1F2BD6"/>
    <w:multiLevelType w:val="multilevel"/>
    <w:tmpl w:val="B414F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7100F4"/>
    <w:multiLevelType w:val="multilevel"/>
    <w:tmpl w:val="8104E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E4A20CD"/>
    <w:multiLevelType w:val="multilevel"/>
    <w:tmpl w:val="3120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30"/>
  </w:num>
  <w:num w:numId="5">
    <w:abstractNumId w:val="23"/>
  </w:num>
  <w:num w:numId="6">
    <w:abstractNumId w:val="19"/>
  </w:num>
  <w:num w:numId="7">
    <w:abstractNumId w:val="18"/>
  </w:num>
  <w:num w:numId="8">
    <w:abstractNumId w:val="29"/>
  </w:num>
  <w:num w:numId="9">
    <w:abstractNumId w:val="4"/>
  </w:num>
  <w:num w:numId="10">
    <w:abstractNumId w:val="21"/>
  </w:num>
  <w:num w:numId="11">
    <w:abstractNumId w:val="10"/>
  </w:num>
  <w:num w:numId="12">
    <w:abstractNumId w:val="26"/>
  </w:num>
  <w:num w:numId="13">
    <w:abstractNumId w:val="22"/>
  </w:num>
  <w:num w:numId="14">
    <w:abstractNumId w:val="25"/>
  </w:num>
  <w:num w:numId="15">
    <w:abstractNumId w:val="0"/>
  </w:num>
  <w:num w:numId="16">
    <w:abstractNumId w:val="15"/>
  </w:num>
  <w:num w:numId="17">
    <w:abstractNumId w:val="20"/>
  </w:num>
  <w:num w:numId="18">
    <w:abstractNumId w:val="3"/>
  </w:num>
  <w:num w:numId="19">
    <w:abstractNumId w:val="24"/>
  </w:num>
  <w:num w:numId="20">
    <w:abstractNumId w:val="8"/>
  </w:num>
  <w:num w:numId="21">
    <w:abstractNumId w:val="28"/>
  </w:num>
  <w:num w:numId="22">
    <w:abstractNumId w:val="6"/>
  </w:num>
  <w:num w:numId="23">
    <w:abstractNumId w:val="14"/>
  </w:num>
  <w:num w:numId="24">
    <w:abstractNumId w:val="31"/>
  </w:num>
  <w:num w:numId="25">
    <w:abstractNumId w:val="7"/>
  </w:num>
  <w:num w:numId="26">
    <w:abstractNumId w:val="5"/>
  </w:num>
  <w:num w:numId="27">
    <w:abstractNumId w:val="16"/>
  </w:num>
  <w:num w:numId="28">
    <w:abstractNumId w:val="17"/>
  </w:num>
  <w:num w:numId="29">
    <w:abstractNumId w:val="9"/>
  </w:num>
  <w:num w:numId="30">
    <w:abstractNumId w:val="27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E7"/>
    <w:rsid w:val="0031591A"/>
    <w:rsid w:val="00526EAE"/>
    <w:rsid w:val="008C5641"/>
    <w:rsid w:val="00926B06"/>
    <w:rsid w:val="00AC1B17"/>
    <w:rsid w:val="00C63455"/>
    <w:rsid w:val="00E632E7"/>
    <w:rsid w:val="00ED6E9A"/>
    <w:rsid w:val="00F2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DFD3"/>
  <w15:docId w15:val="{E61E2160-50F3-4DE2-B871-9D23416C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Shehazadi</cp:lastModifiedBy>
  <cp:revision>8</cp:revision>
  <dcterms:created xsi:type="dcterms:W3CDTF">2024-04-27T09:53:00Z</dcterms:created>
  <dcterms:modified xsi:type="dcterms:W3CDTF">2024-04-27T11:02:00Z</dcterms:modified>
</cp:coreProperties>
</file>