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Напишите SQL запрос по базе данных из задания 1, который выведет список тех пользователей, которые купили за период 1-15 августа 2 любых корма для животных, кроме "Корм Kitekat для кошек, с кроликом в соусе, 85 г". Приложите его в текстовом документе.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DISTINCT o.user_id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order_lines ol ON o.order_id = ol.order_id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JOIN products p ON ol.product_id = p.product_id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o.order_date BETWEEN '2023-08-01' AND '2023-08-15'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AND p.category = 'Корма для животных'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AND p.product != 'Корм Kitekat для кошек, с кроликом в соусе, 85 г'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BY o.user_id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HAVING COUNT(DISTINCT p.product_id) &gt;= 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Напишите SQL запрос, который выведет список топ 5 самых часто встречающихся товаров в заказах пользователей в СПб за период 15-30 августа. Приложите его в том же текстовом документе, где вы написали запрос из предыдущего пункта.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p.product, COUNT(ol.product_id) AS product_count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JOIN order_lines ol ON o.order_id = ol.order_id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JOIN products p ON ol.product_id = p.product_id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JOIN warehouses w ON o.warehouse_id = w.warehouse_id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 o.order_date BETWEEN '2023-08-15' AND '2023-08-30'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AND w.city = 'Санкт-Петербург'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p.product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BY product_count DESC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