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intro paragraph about the topic.</w:t>
      </w:r>
    </w:p>
    <w:p>
      <w:r>
        <w:t>A second intro paragraph with more detail.</w:t>
      </w:r>
    </w:p>
    <w:p>
      <w:pPr>
        <w:pStyle w:val="Heading1"/>
      </w:pPr>
      <w:r>
        <w:t>Methods</w:t>
      </w:r>
    </w:p>
    <w:p>
      <w:r>
        <w:t>We used the following approaches:</w:t>
      </w:r>
    </w:p>
    <w:p>
      <w:pPr>
        <w:pStyle w:val="ListBullet"/>
      </w:pPr>
      <w:r>
        <w:t>Step one described here.</w:t>
      </w:r>
    </w:p>
    <w:p>
      <w:pPr>
        <w:pStyle w:val="ListBullet"/>
      </w:pPr>
      <w:r>
        <w:t>Step two described here.</w:t>
      </w:r>
    </w:p>
    <w:p>
      <w:pPr>
        <w:pStyle w:val="ListBullet"/>
      </w:pPr>
      <w:r>
        <w:t>Step three described here.</w:t>
      </w:r>
    </w:p>
    <w:p>
      <w:pPr>
        <w:pStyle w:val="Heading2"/>
      </w:pPr>
      <w:r>
        <w:t>Materials</w:t>
      </w:r>
    </w:p>
    <w:p>
      <w:r>
        <w:t>Materials paragraph under Methods.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</w:tr>
      <w:tr>
        <w:tc>
          <w:tcPr>
            <w:tcW w:type="dxa" w:w="2880"/>
          </w:tcPr>
          <w:p>
            <w:r>
              <w:t>Pear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</w:tr>
    </w:tbl>
    <w:p>
      <w:pPr>
        <w:pStyle w:val="Heading1"/>
      </w:pPr>
      <w:r>
        <w:t>Conclusion</w:t>
      </w:r>
    </w:p>
    <w:p>
      <w:r>
        <w:t>Final thoughts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