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85AB" w14:textId="736FECA2" w:rsidR="00923EA4" w:rsidRPr="000A55B9" w:rsidRDefault="00923EA4">
      <w:pPr>
        <w:rPr>
          <w:rFonts w:ascii="Times New Roman" w:hAnsi="Times New Roman" w:cs="Times New Roman"/>
          <w:b/>
          <w:bCs/>
          <w:sz w:val="32"/>
          <w:szCs w:val="32"/>
        </w:rPr>
      </w:pPr>
      <w:r w:rsidRPr="00923EA4">
        <w:rPr>
          <w:rFonts w:ascii="Times New Roman" w:hAnsi="Times New Roman" w:cs="Times New Roman"/>
          <w:b/>
          <w:bCs/>
          <w:sz w:val="32"/>
          <w:szCs w:val="32"/>
        </w:rPr>
        <w:t>PROJECT BUDGET PROPOSAL</w:t>
      </w:r>
    </w:p>
    <w:p w14:paraId="09B8F551" w14:textId="77777777" w:rsidR="00923EA4" w:rsidRPr="00923EA4" w:rsidRDefault="00897C24">
      <w:pPr>
        <w:rPr>
          <w:rFonts w:ascii="Times New Roman" w:hAnsi="Times New Roman" w:cs="Times New Roman"/>
          <w:sz w:val="28"/>
          <w:szCs w:val="28"/>
          <w:u w:val="single"/>
        </w:rPr>
      </w:pPr>
      <w:r w:rsidRPr="00923EA4">
        <w:rPr>
          <w:rFonts w:ascii="Times New Roman" w:hAnsi="Times New Roman" w:cs="Times New Roman"/>
          <w:sz w:val="28"/>
          <w:szCs w:val="28"/>
          <w:u w:val="single"/>
        </w:rPr>
        <w:t xml:space="preserve">PROJECT TITLE: </w:t>
      </w:r>
    </w:p>
    <w:p w14:paraId="45511550" w14:textId="27D602D5" w:rsidR="00897C24" w:rsidRPr="000A55B9" w:rsidRDefault="00897C24">
      <w:pPr>
        <w:rPr>
          <w:rFonts w:ascii="Times New Roman" w:hAnsi="Times New Roman" w:cs="Times New Roman"/>
          <w:b/>
          <w:bCs/>
          <w:sz w:val="28"/>
          <w:szCs w:val="28"/>
        </w:rPr>
      </w:pPr>
      <w:r w:rsidRPr="00923EA4">
        <w:rPr>
          <w:rFonts w:ascii="Times New Roman" w:hAnsi="Times New Roman" w:cs="Times New Roman"/>
          <w:b/>
          <w:bCs/>
          <w:sz w:val="28"/>
          <w:szCs w:val="28"/>
        </w:rPr>
        <w:t xml:space="preserve">TOWARDS ACHIEVING AN INTELLIGENT HEALTHCARE SYSTEM </w:t>
      </w:r>
      <w:r w:rsidRPr="00923EA4">
        <w:rPr>
          <w:rFonts w:ascii="Times New Roman" w:hAnsi="Times New Roman" w:cs="Times New Roman"/>
          <w:b/>
          <w:bCs/>
          <w:sz w:val="28"/>
          <w:szCs w:val="28"/>
        </w:rPr>
        <w:br/>
        <w:t>(Case for SALLY MUGABE CENTRAL HOSPITAL)</w:t>
      </w:r>
    </w:p>
    <w:p w14:paraId="1771471A" w14:textId="479D70F0" w:rsidR="00897C24" w:rsidRPr="00923EA4" w:rsidRDefault="00897C24">
      <w:pPr>
        <w:rPr>
          <w:rFonts w:ascii="Times New Roman" w:hAnsi="Times New Roman" w:cs="Times New Roman"/>
          <w:sz w:val="28"/>
          <w:szCs w:val="28"/>
          <w:u w:val="single"/>
        </w:rPr>
      </w:pPr>
      <w:r w:rsidRPr="00923EA4">
        <w:rPr>
          <w:rFonts w:ascii="Times New Roman" w:hAnsi="Times New Roman" w:cs="Times New Roman"/>
          <w:sz w:val="28"/>
          <w:szCs w:val="28"/>
          <w:u w:val="single"/>
        </w:rPr>
        <w:t>PROJECT DESCRIPTION:</w:t>
      </w:r>
    </w:p>
    <w:p w14:paraId="7E027569" w14:textId="45C602B5" w:rsidR="00A70F40" w:rsidRPr="00923EA4" w:rsidRDefault="00A70F40">
      <w:pPr>
        <w:rPr>
          <w:rFonts w:ascii="Times New Roman" w:hAnsi="Times New Roman" w:cs="Times New Roman"/>
          <w:sz w:val="24"/>
          <w:szCs w:val="24"/>
        </w:rPr>
      </w:pPr>
      <w:r w:rsidRPr="00923EA4">
        <w:rPr>
          <w:rFonts w:ascii="Times New Roman" w:hAnsi="Times New Roman" w:cs="Times New Roman"/>
          <w:sz w:val="24"/>
          <w:szCs w:val="24"/>
        </w:rPr>
        <w:t>The project is a proposed real time monitoring system for admitted patients in the Sally Mugabe Central Hospital. The system comprises of wearable sensors attache</w:t>
      </w:r>
      <w:r w:rsidR="00C241F5">
        <w:rPr>
          <w:rFonts w:ascii="Times New Roman" w:hAnsi="Times New Roman" w:cs="Times New Roman"/>
          <w:sz w:val="24"/>
          <w:szCs w:val="24"/>
        </w:rPr>
        <w:t>d</w:t>
      </w:r>
      <w:r w:rsidRPr="00923EA4">
        <w:rPr>
          <w:rFonts w:ascii="Times New Roman" w:hAnsi="Times New Roman" w:cs="Times New Roman"/>
          <w:sz w:val="24"/>
          <w:szCs w:val="24"/>
        </w:rPr>
        <w:t xml:space="preserve"> to a sensor belt which is worn by the patient. The belt extracts medical vital</w:t>
      </w:r>
      <w:r w:rsidR="00C241F5">
        <w:rPr>
          <w:rFonts w:ascii="Times New Roman" w:hAnsi="Times New Roman" w:cs="Times New Roman"/>
          <w:sz w:val="24"/>
          <w:szCs w:val="24"/>
        </w:rPr>
        <w:t xml:space="preserve">s </w:t>
      </w:r>
      <w:r w:rsidRPr="00923EA4">
        <w:rPr>
          <w:rFonts w:ascii="Times New Roman" w:hAnsi="Times New Roman" w:cs="Times New Roman"/>
          <w:sz w:val="24"/>
          <w:szCs w:val="24"/>
        </w:rPr>
        <w:t>from the patients and provides this vital information which includes blood pressure, temperature, pulse, respiration rate, body acceleration and blood oxygen level. The system will have an interface for the doctors and nurses, where all the patient’s vital information in real time is displayed. In case of any anomaly in a patient’s health , or abrupt change in a patient’s vitals, the system raises an alarm for the doctors and nurses to attend to the specific patient immediately.</w:t>
      </w:r>
    </w:p>
    <w:p w14:paraId="695B0601" w14:textId="3B264CE8" w:rsidR="00A70F40" w:rsidRPr="00923EA4" w:rsidRDefault="00A70F40">
      <w:pPr>
        <w:rPr>
          <w:rFonts w:ascii="Times New Roman" w:hAnsi="Times New Roman" w:cs="Times New Roman"/>
          <w:sz w:val="24"/>
          <w:szCs w:val="24"/>
        </w:rPr>
      </w:pPr>
      <w:r w:rsidRPr="00923EA4">
        <w:rPr>
          <w:rFonts w:ascii="Times New Roman" w:hAnsi="Times New Roman" w:cs="Times New Roman"/>
          <w:sz w:val="24"/>
          <w:szCs w:val="24"/>
        </w:rPr>
        <w:t xml:space="preserve">The information database for the system is held physically at the hospital, as well as </w:t>
      </w:r>
      <w:r w:rsidR="00C241F5">
        <w:rPr>
          <w:rFonts w:ascii="Times New Roman" w:hAnsi="Times New Roman" w:cs="Times New Roman"/>
          <w:sz w:val="24"/>
          <w:szCs w:val="24"/>
        </w:rPr>
        <w:t xml:space="preserve">a </w:t>
      </w:r>
      <w:r w:rsidRPr="00923EA4">
        <w:rPr>
          <w:rFonts w:ascii="Times New Roman" w:hAnsi="Times New Roman" w:cs="Times New Roman"/>
          <w:sz w:val="24"/>
          <w:szCs w:val="24"/>
        </w:rPr>
        <w:t xml:space="preserve">virtually accessible database. The information, via a webserver is stored on a cloud, and extended access is given to specialists and referring physicians despite geographical location of the specialist from the patient. The system advocates for telemedicine, and is a  huge stride towards delivering HEALTH 4.0 for the Zimbabwean healthcare sector. </w:t>
      </w:r>
    </w:p>
    <w:p w14:paraId="0AB1D16B" w14:textId="62BBB555" w:rsidR="00897C24" w:rsidRPr="00923EA4" w:rsidRDefault="00897C24">
      <w:pPr>
        <w:rPr>
          <w:rFonts w:ascii="Times New Roman" w:hAnsi="Times New Roman" w:cs="Times New Roman"/>
          <w:sz w:val="24"/>
          <w:szCs w:val="24"/>
        </w:rPr>
      </w:pPr>
    </w:p>
    <w:p w14:paraId="10F9A4A8" w14:textId="11054968" w:rsidR="00923EA4" w:rsidRPr="00923EA4" w:rsidRDefault="00897C24">
      <w:pPr>
        <w:rPr>
          <w:rFonts w:ascii="Times New Roman" w:hAnsi="Times New Roman" w:cs="Times New Roman"/>
          <w:sz w:val="24"/>
          <w:szCs w:val="24"/>
        </w:rPr>
      </w:pPr>
      <w:r w:rsidRPr="00923EA4">
        <w:rPr>
          <w:rFonts w:ascii="Times New Roman" w:hAnsi="Times New Roman" w:cs="Times New Roman"/>
          <w:sz w:val="24"/>
          <w:szCs w:val="24"/>
        </w:rPr>
        <w:t>PROJECT START:</w:t>
      </w:r>
      <w:r w:rsidR="00923EA4" w:rsidRPr="00923EA4">
        <w:rPr>
          <w:rFonts w:ascii="Times New Roman" w:hAnsi="Times New Roman" w:cs="Times New Roman"/>
          <w:sz w:val="24"/>
          <w:szCs w:val="24"/>
        </w:rPr>
        <w:t xml:space="preserve">    </w:t>
      </w:r>
      <w:r w:rsidR="00A70F40" w:rsidRPr="00923EA4">
        <w:rPr>
          <w:rFonts w:ascii="Times New Roman" w:hAnsi="Times New Roman" w:cs="Times New Roman"/>
          <w:sz w:val="24"/>
          <w:szCs w:val="24"/>
        </w:rPr>
        <w:t xml:space="preserve">1 </w:t>
      </w:r>
      <w:r w:rsidR="00923EA4" w:rsidRPr="00923EA4">
        <w:rPr>
          <w:rFonts w:ascii="Times New Roman" w:hAnsi="Times New Roman" w:cs="Times New Roman"/>
          <w:sz w:val="24"/>
          <w:szCs w:val="24"/>
        </w:rPr>
        <w:t>FEBRUARY</w:t>
      </w:r>
      <w:r w:rsidR="00A70F40" w:rsidRPr="00923EA4">
        <w:rPr>
          <w:rFonts w:ascii="Times New Roman" w:hAnsi="Times New Roman" w:cs="Times New Roman"/>
          <w:sz w:val="24"/>
          <w:szCs w:val="24"/>
        </w:rPr>
        <w:t xml:space="preserve"> 2021</w:t>
      </w:r>
      <w:r w:rsidRPr="00923EA4">
        <w:rPr>
          <w:rFonts w:ascii="Times New Roman" w:hAnsi="Times New Roman" w:cs="Times New Roman"/>
          <w:sz w:val="24"/>
          <w:szCs w:val="24"/>
        </w:rPr>
        <w:br/>
      </w:r>
      <w:r w:rsidRPr="00923EA4">
        <w:rPr>
          <w:rFonts w:ascii="Times New Roman" w:hAnsi="Times New Roman" w:cs="Times New Roman"/>
          <w:sz w:val="24"/>
          <w:szCs w:val="24"/>
        </w:rPr>
        <w:br/>
        <w:t>TARGET COMPLETION DATE:</w:t>
      </w:r>
      <w:r w:rsidR="00923EA4" w:rsidRPr="00923EA4">
        <w:rPr>
          <w:rFonts w:ascii="Times New Roman" w:hAnsi="Times New Roman" w:cs="Times New Roman"/>
          <w:sz w:val="24"/>
          <w:szCs w:val="24"/>
        </w:rPr>
        <w:t xml:space="preserve">   1 JUNE 2021</w:t>
      </w:r>
    </w:p>
    <w:p w14:paraId="4598C474" w14:textId="10B57501" w:rsidR="00897C24" w:rsidRPr="00897C24" w:rsidRDefault="00897C24">
      <w:pPr>
        <w:rPr>
          <w:rFonts w:ascii="Times New Roman" w:hAnsi="Times New Roman" w:cs="Times New Roman"/>
        </w:rPr>
      </w:pPr>
    </w:p>
    <w:p w14:paraId="6AA5ACDD" w14:textId="7744518A" w:rsidR="00897C24" w:rsidRPr="000A55B9" w:rsidRDefault="00897C24">
      <w:pPr>
        <w:rPr>
          <w:rFonts w:ascii="Times New Roman" w:hAnsi="Times New Roman" w:cs="Times New Roman"/>
          <w:u w:val="single"/>
        </w:rPr>
      </w:pPr>
      <w:r w:rsidRPr="000A55B9">
        <w:rPr>
          <w:rFonts w:ascii="Times New Roman" w:hAnsi="Times New Roman" w:cs="Times New Roman"/>
          <w:sz w:val="28"/>
          <w:szCs w:val="28"/>
          <w:u w:val="single"/>
        </w:rPr>
        <w:t>EQUIPMENT, MATERIALS AND SUPPLIES:</w:t>
      </w:r>
    </w:p>
    <w:tbl>
      <w:tblPr>
        <w:tblStyle w:val="TableGrid"/>
        <w:tblW w:w="0" w:type="auto"/>
        <w:tblLook w:val="04A0" w:firstRow="1" w:lastRow="0" w:firstColumn="1" w:lastColumn="0" w:noHBand="0" w:noVBand="1"/>
      </w:tblPr>
      <w:tblGrid>
        <w:gridCol w:w="1803"/>
        <w:gridCol w:w="1803"/>
        <w:gridCol w:w="1803"/>
        <w:gridCol w:w="1804"/>
      </w:tblGrid>
      <w:tr w:rsidR="00897C24" w:rsidRPr="00897C24" w14:paraId="1333037B" w14:textId="77777777" w:rsidTr="00897C24">
        <w:tc>
          <w:tcPr>
            <w:tcW w:w="1803" w:type="dxa"/>
          </w:tcPr>
          <w:p w14:paraId="764BE49B" w14:textId="403CD54C" w:rsidR="00897C24" w:rsidRPr="00897C24" w:rsidRDefault="00897C24">
            <w:pPr>
              <w:rPr>
                <w:rFonts w:ascii="Times New Roman" w:hAnsi="Times New Roman" w:cs="Times New Roman"/>
              </w:rPr>
            </w:pPr>
            <w:r w:rsidRPr="00897C24">
              <w:rPr>
                <w:rFonts w:ascii="Times New Roman" w:hAnsi="Times New Roman" w:cs="Times New Roman"/>
              </w:rPr>
              <w:t>ITEM DESCRIPTION</w:t>
            </w:r>
          </w:p>
        </w:tc>
        <w:tc>
          <w:tcPr>
            <w:tcW w:w="1803" w:type="dxa"/>
          </w:tcPr>
          <w:p w14:paraId="588E006C" w14:textId="1CA9AAE7" w:rsidR="00897C24" w:rsidRPr="00897C24" w:rsidRDefault="00897C24">
            <w:pPr>
              <w:rPr>
                <w:rFonts w:ascii="Times New Roman" w:hAnsi="Times New Roman" w:cs="Times New Roman"/>
              </w:rPr>
            </w:pPr>
            <w:r w:rsidRPr="00897C24">
              <w:rPr>
                <w:rFonts w:ascii="Times New Roman" w:hAnsi="Times New Roman" w:cs="Times New Roman"/>
              </w:rPr>
              <w:t>QUANTITY</w:t>
            </w:r>
          </w:p>
        </w:tc>
        <w:tc>
          <w:tcPr>
            <w:tcW w:w="1803" w:type="dxa"/>
          </w:tcPr>
          <w:p w14:paraId="5AB321A6" w14:textId="64A9EC32" w:rsidR="00897C24" w:rsidRPr="00897C24" w:rsidRDefault="00897C24">
            <w:pPr>
              <w:rPr>
                <w:rFonts w:ascii="Times New Roman" w:hAnsi="Times New Roman" w:cs="Times New Roman"/>
              </w:rPr>
            </w:pPr>
            <w:r w:rsidRPr="00897C24">
              <w:rPr>
                <w:rFonts w:ascii="Times New Roman" w:hAnsi="Times New Roman" w:cs="Times New Roman"/>
              </w:rPr>
              <w:t xml:space="preserve">PRICE </w:t>
            </w:r>
            <w:r w:rsidR="000A55B9">
              <w:rPr>
                <w:rFonts w:ascii="Times New Roman" w:hAnsi="Times New Roman" w:cs="Times New Roman"/>
              </w:rPr>
              <w:t>(USD)</w:t>
            </w:r>
          </w:p>
        </w:tc>
        <w:tc>
          <w:tcPr>
            <w:tcW w:w="1804" w:type="dxa"/>
          </w:tcPr>
          <w:p w14:paraId="287E5FEE" w14:textId="7A6B0D70" w:rsidR="00897C24" w:rsidRPr="00897C24" w:rsidRDefault="00897C24">
            <w:pPr>
              <w:rPr>
                <w:rFonts w:ascii="Times New Roman" w:hAnsi="Times New Roman" w:cs="Times New Roman"/>
              </w:rPr>
            </w:pPr>
            <w:r w:rsidRPr="00897C24">
              <w:rPr>
                <w:rFonts w:ascii="Times New Roman" w:hAnsi="Times New Roman" w:cs="Times New Roman"/>
              </w:rPr>
              <w:t>AMOUNT</w:t>
            </w:r>
            <w:r w:rsidR="000A55B9">
              <w:rPr>
                <w:rFonts w:ascii="Times New Roman" w:hAnsi="Times New Roman" w:cs="Times New Roman"/>
              </w:rPr>
              <w:t xml:space="preserve"> (USD)</w:t>
            </w:r>
          </w:p>
        </w:tc>
      </w:tr>
      <w:tr w:rsidR="00897C24" w:rsidRPr="00897C24" w14:paraId="0A237344" w14:textId="77777777" w:rsidTr="00897C24">
        <w:tc>
          <w:tcPr>
            <w:tcW w:w="1803" w:type="dxa"/>
          </w:tcPr>
          <w:p w14:paraId="0E83A2DD" w14:textId="6F3007EC" w:rsidR="00897C24" w:rsidRPr="00897C24" w:rsidRDefault="00923EA4">
            <w:pPr>
              <w:rPr>
                <w:rFonts w:ascii="Times New Roman" w:hAnsi="Times New Roman" w:cs="Times New Roman"/>
              </w:rPr>
            </w:pPr>
            <w:proofErr w:type="spellStart"/>
            <w:r>
              <w:rPr>
                <w:rFonts w:ascii="Times New Roman" w:hAnsi="Times New Roman" w:cs="Times New Roman"/>
              </w:rPr>
              <w:t>Equivital</w:t>
            </w:r>
            <w:proofErr w:type="spellEnd"/>
            <w:r>
              <w:rPr>
                <w:rFonts w:ascii="Times New Roman" w:hAnsi="Times New Roman" w:cs="Times New Roman"/>
              </w:rPr>
              <w:t xml:space="preserve"> Sensor system (includes belt, sensors, charging lead, hub and interface software)</w:t>
            </w:r>
          </w:p>
        </w:tc>
        <w:tc>
          <w:tcPr>
            <w:tcW w:w="1803" w:type="dxa"/>
          </w:tcPr>
          <w:p w14:paraId="6B0B9E0C" w14:textId="7F0E9955" w:rsidR="00897C24" w:rsidRPr="00897C24" w:rsidRDefault="00923EA4">
            <w:pPr>
              <w:rPr>
                <w:rFonts w:ascii="Times New Roman" w:hAnsi="Times New Roman" w:cs="Times New Roman"/>
              </w:rPr>
            </w:pPr>
            <w:r>
              <w:rPr>
                <w:rFonts w:ascii="Times New Roman" w:hAnsi="Times New Roman" w:cs="Times New Roman"/>
              </w:rPr>
              <w:t xml:space="preserve"> 1 set</w:t>
            </w:r>
          </w:p>
        </w:tc>
        <w:tc>
          <w:tcPr>
            <w:tcW w:w="1803" w:type="dxa"/>
          </w:tcPr>
          <w:p w14:paraId="37BB212E" w14:textId="0BE44577" w:rsidR="00897C24" w:rsidRPr="00897C24" w:rsidRDefault="000A55B9">
            <w:pPr>
              <w:rPr>
                <w:rFonts w:ascii="Times New Roman" w:hAnsi="Times New Roman" w:cs="Times New Roman"/>
              </w:rPr>
            </w:pPr>
            <w:r>
              <w:rPr>
                <w:rFonts w:ascii="Times New Roman" w:hAnsi="Times New Roman" w:cs="Times New Roman"/>
              </w:rPr>
              <w:t>$ 2 380.00</w:t>
            </w:r>
          </w:p>
        </w:tc>
        <w:tc>
          <w:tcPr>
            <w:tcW w:w="1804" w:type="dxa"/>
          </w:tcPr>
          <w:p w14:paraId="65C6792C" w14:textId="6341F17E" w:rsidR="00897C24" w:rsidRPr="00897C24" w:rsidRDefault="000A55B9">
            <w:pPr>
              <w:rPr>
                <w:rFonts w:ascii="Times New Roman" w:hAnsi="Times New Roman" w:cs="Times New Roman"/>
              </w:rPr>
            </w:pPr>
            <w:r>
              <w:rPr>
                <w:rFonts w:ascii="Times New Roman" w:hAnsi="Times New Roman" w:cs="Times New Roman"/>
              </w:rPr>
              <w:t>$ 2 380.00</w:t>
            </w:r>
          </w:p>
        </w:tc>
      </w:tr>
      <w:tr w:rsidR="00897C24" w:rsidRPr="00897C24" w14:paraId="239C06E4" w14:textId="77777777" w:rsidTr="00897C24">
        <w:tc>
          <w:tcPr>
            <w:tcW w:w="1803" w:type="dxa"/>
          </w:tcPr>
          <w:p w14:paraId="27194D3E" w14:textId="6952E7C1" w:rsidR="00897C24" w:rsidRPr="00897C24" w:rsidRDefault="00923EA4">
            <w:pPr>
              <w:rPr>
                <w:rFonts w:ascii="Times New Roman" w:hAnsi="Times New Roman" w:cs="Times New Roman"/>
              </w:rPr>
            </w:pPr>
            <w:r>
              <w:rPr>
                <w:rFonts w:ascii="Times New Roman" w:hAnsi="Times New Roman" w:cs="Times New Roman"/>
              </w:rPr>
              <w:t>Wireless Router (</w:t>
            </w:r>
            <w:r w:rsidRPr="00923EA4">
              <w:rPr>
                <w:rFonts w:ascii="Times New Roman" w:hAnsi="Times New Roman" w:cs="Times New Roman"/>
                <w:sz w:val="24"/>
                <w:szCs w:val="24"/>
              </w:rPr>
              <w:t>Gigabit, Smart dual band</w:t>
            </w:r>
            <w:r>
              <w:rPr>
                <w:rFonts w:ascii="Times New Roman" w:hAnsi="Times New Roman" w:cs="Times New Roman"/>
              </w:rPr>
              <w:t>)</w:t>
            </w:r>
          </w:p>
        </w:tc>
        <w:tc>
          <w:tcPr>
            <w:tcW w:w="1803" w:type="dxa"/>
          </w:tcPr>
          <w:p w14:paraId="10B508E9" w14:textId="077050E4" w:rsidR="00897C24" w:rsidRPr="00897C24" w:rsidRDefault="00923EA4">
            <w:pPr>
              <w:rPr>
                <w:rFonts w:ascii="Times New Roman" w:hAnsi="Times New Roman" w:cs="Times New Roman"/>
              </w:rPr>
            </w:pPr>
            <w:r>
              <w:rPr>
                <w:rFonts w:ascii="Times New Roman" w:hAnsi="Times New Roman" w:cs="Times New Roman"/>
              </w:rPr>
              <w:t>1</w:t>
            </w:r>
          </w:p>
        </w:tc>
        <w:tc>
          <w:tcPr>
            <w:tcW w:w="1803" w:type="dxa"/>
          </w:tcPr>
          <w:p w14:paraId="0C238DC4" w14:textId="313BCA81" w:rsidR="00897C24" w:rsidRPr="00897C24" w:rsidRDefault="000A55B9">
            <w:pPr>
              <w:rPr>
                <w:rFonts w:ascii="Times New Roman" w:hAnsi="Times New Roman" w:cs="Times New Roman"/>
              </w:rPr>
            </w:pPr>
            <w:r>
              <w:rPr>
                <w:rFonts w:ascii="Times New Roman" w:hAnsi="Times New Roman" w:cs="Times New Roman"/>
              </w:rPr>
              <w:t>$ 100.00</w:t>
            </w:r>
          </w:p>
        </w:tc>
        <w:tc>
          <w:tcPr>
            <w:tcW w:w="1804" w:type="dxa"/>
          </w:tcPr>
          <w:p w14:paraId="33ECEF10" w14:textId="756E3CF1" w:rsidR="00897C24" w:rsidRPr="00897C24" w:rsidRDefault="000A55B9">
            <w:pPr>
              <w:rPr>
                <w:rFonts w:ascii="Times New Roman" w:hAnsi="Times New Roman" w:cs="Times New Roman"/>
              </w:rPr>
            </w:pPr>
            <w:r>
              <w:rPr>
                <w:rFonts w:ascii="Times New Roman" w:hAnsi="Times New Roman" w:cs="Times New Roman"/>
              </w:rPr>
              <w:t>$ 100.00</w:t>
            </w:r>
          </w:p>
        </w:tc>
      </w:tr>
      <w:tr w:rsidR="00897C24" w:rsidRPr="00897C24" w14:paraId="3E41B24E" w14:textId="77777777" w:rsidTr="00897C24">
        <w:tc>
          <w:tcPr>
            <w:tcW w:w="1803" w:type="dxa"/>
          </w:tcPr>
          <w:p w14:paraId="33C116A5" w14:textId="27DB5812" w:rsidR="00897C24" w:rsidRPr="00897C24" w:rsidRDefault="000A55B9">
            <w:pPr>
              <w:rPr>
                <w:rFonts w:ascii="Times New Roman" w:hAnsi="Times New Roman" w:cs="Times New Roman"/>
              </w:rPr>
            </w:pPr>
            <w:r>
              <w:rPr>
                <w:rFonts w:ascii="Times New Roman" w:hAnsi="Times New Roman" w:cs="Times New Roman"/>
              </w:rPr>
              <w:t>Domain Registration and Hosting</w:t>
            </w:r>
          </w:p>
        </w:tc>
        <w:tc>
          <w:tcPr>
            <w:tcW w:w="1803" w:type="dxa"/>
          </w:tcPr>
          <w:p w14:paraId="118E8C2A" w14:textId="24CE84AE" w:rsidR="00897C24" w:rsidRPr="00897C24" w:rsidRDefault="000A55B9">
            <w:pPr>
              <w:rPr>
                <w:rFonts w:ascii="Times New Roman" w:hAnsi="Times New Roman" w:cs="Times New Roman"/>
              </w:rPr>
            </w:pPr>
            <w:r>
              <w:rPr>
                <w:rFonts w:ascii="Times New Roman" w:hAnsi="Times New Roman" w:cs="Times New Roman"/>
              </w:rPr>
              <w:t>1</w:t>
            </w:r>
          </w:p>
        </w:tc>
        <w:tc>
          <w:tcPr>
            <w:tcW w:w="1803" w:type="dxa"/>
          </w:tcPr>
          <w:p w14:paraId="24A3E108" w14:textId="6F4467DD" w:rsidR="00897C24" w:rsidRPr="00897C24" w:rsidRDefault="000A55B9">
            <w:pPr>
              <w:rPr>
                <w:rFonts w:ascii="Times New Roman" w:hAnsi="Times New Roman" w:cs="Times New Roman"/>
              </w:rPr>
            </w:pPr>
            <w:r>
              <w:rPr>
                <w:rFonts w:ascii="Times New Roman" w:hAnsi="Times New Roman" w:cs="Times New Roman"/>
              </w:rPr>
              <w:t>$ 50.00</w:t>
            </w:r>
          </w:p>
        </w:tc>
        <w:tc>
          <w:tcPr>
            <w:tcW w:w="1804" w:type="dxa"/>
          </w:tcPr>
          <w:p w14:paraId="2056D54D" w14:textId="56B4DC2F" w:rsidR="00897C24" w:rsidRPr="00897C24" w:rsidRDefault="000A55B9">
            <w:pPr>
              <w:rPr>
                <w:rFonts w:ascii="Times New Roman" w:hAnsi="Times New Roman" w:cs="Times New Roman"/>
              </w:rPr>
            </w:pPr>
            <w:r>
              <w:rPr>
                <w:rFonts w:ascii="Times New Roman" w:hAnsi="Times New Roman" w:cs="Times New Roman"/>
              </w:rPr>
              <w:t>$ 50.00</w:t>
            </w:r>
          </w:p>
        </w:tc>
      </w:tr>
      <w:tr w:rsidR="00897C24" w:rsidRPr="00897C24" w14:paraId="324CA07C" w14:textId="77777777" w:rsidTr="00897C24">
        <w:tc>
          <w:tcPr>
            <w:tcW w:w="1803" w:type="dxa"/>
          </w:tcPr>
          <w:p w14:paraId="1A335934" w14:textId="6B1D9F58" w:rsidR="00897C24" w:rsidRPr="00897C24" w:rsidRDefault="000A55B9">
            <w:pPr>
              <w:rPr>
                <w:rFonts w:ascii="Times New Roman" w:hAnsi="Times New Roman" w:cs="Times New Roman"/>
              </w:rPr>
            </w:pPr>
            <w:r>
              <w:rPr>
                <w:rFonts w:ascii="Times New Roman" w:hAnsi="Times New Roman" w:cs="Times New Roman"/>
              </w:rPr>
              <w:t xml:space="preserve">GRAND TOTAL </w:t>
            </w:r>
          </w:p>
        </w:tc>
        <w:tc>
          <w:tcPr>
            <w:tcW w:w="1803" w:type="dxa"/>
          </w:tcPr>
          <w:p w14:paraId="3EF1D910" w14:textId="77777777" w:rsidR="00897C24" w:rsidRPr="00897C24" w:rsidRDefault="00897C24">
            <w:pPr>
              <w:rPr>
                <w:rFonts w:ascii="Times New Roman" w:hAnsi="Times New Roman" w:cs="Times New Roman"/>
              </w:rPr>
            </w:pPr>
          </w:p>
        </w:tc>
        <w:tc>
          <w:tcPr>
            <w:tcW w:w="1803" w:type="dxa"/>
          </w:tcPr>
          <w:p w14:paraId="5F2104FD" w14:textId="77777777" w:rsidR="00897C24" w:rsidRPr="00897C24" w:rsidRDefault="00897C24">
            <w:pPr>
              <w:rPr>
                <w:rFonts w:ascii="Times New Roman" w:hAnsi="Times New Roman" w:cs="Times New Roman"/>
              </w:rPr>
            </w:pPr>
          </w:p>
        </w:tc>
        <w:tc>
          <w:tcPr>
            <w:tcW w:w="1804" w:type="dxa"/>
          </w:tcPr>
          <w:p w14:paraId="17299BD9" w14:textId="6DB358FC" w:rsidR="00897C24" w:rsidRPr="00897C24" w:rsidRDefault="000A55B9">
            <w:pPr>
              <w:rPr>
                <w:rFonts w:ascii="Times New Roman" w:hAnsi="Times New Roman" w:cs="Times New Roman"/>
              </w:rPr>
            </w:pPr>
            <w:r>
              <w:rPr>
                <w:rFonts w:ascii="Times New Roman" w:hAnsi="Times New Roman" w:cs="Times New Roman"/>
              </w:rPr>
              <w:t>$ 2 530.00</w:t>
            </w:r>
          </w:p>
        </w:tc>
      </w:tr>
    </w:tbl>
    <w:p w14:paraId="1C565931" w14:textId="639F2044" w:rsidR="00897C24" w:rsidRPr="00897C24" w:rsidRDefault="00897C24">
      <w:pPr>
        <w:rPr>
          <w:rFonts w:ascii="Times New Roman" w:hAnsi="Times New Roman" w:cs="Times New Roman"/>
        </w:rPr>
      </w:pPr>
    </w:p>
    <w:p w14:paraId="76E5BF0F" w14:textId="77777777" w:rsidR="00897C24" w:rsidRDefault="00897C24"/>
    <w:sectPr w:rsidR="00897C24" w:rsidSect="008E4843">
      <w:footerReference w:type="default" r:id="rId7"/>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86ADA" w14:textId="77777777" w:rsidR="006802B0" w:rsidRDefault="006802B0" w:rsidP="008E4843">
      <w:pPr>
        <w:spacing w:after="0" w:line="240" w:lineRule="auto"/>
      </w:pPr>
      <w:r>
        <w:separator/>
      </w:r>
    </w:p>
  </w:endnote>
  <w:endnote w:type="continuationSeparator" w:id="0">
    <w:p w14:paraId="17F393BF" w14:textId="77777777" w:rsidR="006802B0" w:rsidRDefault="006802B0" w:rsidP="008E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7BF9" w14:textId="29C9BFB9" w:rsidR="008E4843" w:rsidRPr="008E4843" w:rsidRDefault="008E4843">
    <w:pPr>
      <w:pStyle w:val="Footer"/>
      <w:rPr>
        <w:rFonts w:ascii="Times New Roman" w:hAnsi="Times New Roman" w:cs="Times New Roman"/>
        <w:i/>
        <w:iCs/>
      </w:rPr>
    </w:pPr>
    <w:r w:rsidRPr="008E4843">
      <w:rPr>
        <w:rFonts w:ascii="Times New Roman" w:hAnsi="Times New Roman" w:cs="Times New Roman"/>
        <w:i/>
        <w:iCs/>
      </w:rPr>
      <w:t>Created by Gambiza Tendai – gambizatendai97@gmail.com</w:t>
    </w:r>
  </w:p>
  <w:p w14:paraId="272A8759" w14:textId="77777777" w:rsidR="008E4843" w:rsidRDefault="008E4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11AE8" w14:textId="77777777" w:rsidR="006802B0" w:rsidRDefault="006802B0" w:rsidP="008E4843">
      <w:pPr>
        <w:spacing w:after="0" w:line="240" w:lineRule="auto"/>
      </w:pPr>
      <w:r>
        <w:separator/>
      </w:r>
    </w:p>
  </w:footnote>
  <w:footnote w:type="continuationSeparator" w:id="0">
    <w:p w14:paraId="3AFD6E9B" w14:textId="77777777" w:rsidR="006802B0" w:rsidRDefault="006802B0" w:rsidP="008E48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24"/>
    <w:rsid w:val="00011472"/>
    <w:rsid w:val="000A55B9"/>
    <w:rsid w:val="006802B0"/>
    <w:rsid w:val="00771FE8"/>
    <w:rsid w:val="00897C24"/>
    <w:rsid w:val="008E4843"/>
    <w:rsid w:val="00923EA4"/>
    <w:rsid w:val="00A70F40"/>
    <w:rsid w:val="00A96C2B"/>
    <w:rsid w:val="00C241F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633C"/>
  <w15:chartTrackingRefBased/>
  <w15:docId w15:val="{994D0949-C30F-448C-9478-6FE68330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843"/>
  </w:style>
  <w:style w:type="paragraph" w:styleId="Footer">
    <w:name w:val="footer"/>
    <w:basedOn w:val="Normal"/>
    <w:link w:val="FooterChar"/>
    <w:uiPriority w:val="99"/>
    <w:unhideWhenUsed/>
    <w:rsid w:val="008E4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0EB355-CC34-42E8-875E-5DF44954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Tendai Gambiza</dc:creator>
  <cp:keywords/>
  <dc:description/>
  <cp:lastModifiedBy>Tendai Gambiza</cp:lastModifiedBy>
  <cp:revision>3</cp:revision>
  <dcterms:created xsi:type="dcterms:W3CDTF">2021-02-02T21:29:00Z</dcterms:created>
  <dcterms:modified xsi:type="dcterms:W3CDTF">2021-02-02T23:35:00Z</dcterms:modified>
</cp:coreProperties>
</file>