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journal-week-01"/>
    <w:p>
      <w:pPr>
        <w:pStyle w:val="Heading1"/>
      </w:pPr>
      <w:r>
        <w:t xml:space="preserve">Journal Week 01</w:t>
      </w:r>
    </w:p>
    <w:bookmarkStart w:id="32" w:name="introducing-myself"/>
    <w:p>
      <w:pPr>
        <w:pStyle w:val="Heading3"/>
      </w:pPr>
      <w:r>
        <w:t xml:space="preserve">Introducing Myself</w:t>
      </w:r>
    </w:p>
    <w:p>
      <w:pPr>
        <w:pStyle w:val="FirstParagraph"/>
      </w:pPr>
      <w:r>
        <w:t xml:space="preserve">My name is</w:t>
      </w:r>
      <w:r>
        <w:t xml:space="preserve"> </w:t>
      </w:r>
      <w:r>
        <w:rPr>
          <w:bCs/>
          <w:b/>
        </w:rPr>
        <w:t xml:space="preserve">Preston Lyons</w:t>
      </w:r>
      <w:r>
        <w:t xml:space="preserve"> </w:t>
      </w:r>
      <w:r>
        <w:t xml:space="preserve">and I’m using</w:t>
      </w:r>
      <w:r>
        <w:t xml:space="preserve"> </w:t>
      </w:r>
      <w:r>
        <w:rPr>
          <w:strike/>
        </w:rPr>
        <w:t xml:space="preserve">Github</w:t>
      </w:r>
      <w:r>
        <w:t xml:space="preserve"> </w:t>
      </w:r>
      <w:r>
        <w:t xml:space="preserve">RStudio, to produce my first ever Journal entry. Though I don’t have a Wikipedia page, you can find out about the city of</w:t>
      </w:r>
      <w:r>
        <w:t xml:space="preserve"> </w:t>
      </w:r>
      <w:hyperlink r:id="rId20">
        <w:r>
          <w:rPr>
            <w:rStyle w:val="Hyperlink"/>
          </w:rPr>
          <w:t xml:space="preserve">Preston</w:t>
        </w:r>
      </w:hyperlink>
      <w:r>
        <w:t xml:space="preserve"> </w:t>
      </w:r>
      <w:r>
        <w:t xml:space="preserve">in England, and</w:t>
      </w:r>
      <w:r>
        <w:t xml:space="preserve"> </w:t>
      </w:r>
      <w:hyperlink r:id="rId21">
        <w:r>
          <w:rPr>
            <w:rStyle w:val="Hyperlink"/>
          </w:rPr>
          <w:t xml:space="preserve">Lyon</w:t>
        </w:r>
      </w:hyperlink>
      <w:r>
        <w:rPr>
          <w:rStyle w:val="FootnoteReference"/>
        </w:rPr>
        <w:footnoteReference w:id="22"/>
      </w:r>
      <w:r>
        <w:t xml:space="preserve"> </w:t>
      </w:r>
      <w:r>
        <w:t xml:space="preserve">in France, in lieu of my name not</w:t>
      </w:r>
      <w:r>
        <w:t xml:space="preserve"> </w:t>
      </w:r>
      <w:r>
        <w:rPr>
          <w:iCs/>
          <w:i/>
        </w:rPr>
        <w:t xml:space="preserve">yet</w:t>
      </w:r>
      <w:r>
        <w:t xml:space="preserve"> </w:t>
      </w:r>
      <w:r>
        <w:t xml:space="preserve">being worth mentioning on Wikipedia.</w:t>
      </w:r>
      <w:r>
        <w:rPr>
          <w:rStyle w:val="FootnoteReference"/>
        </w:rPr>
        <w:footnoteReference w:id="23"/>
      </w:r>
    </w:p>
    <w:p>
      <w:pPr>
        <w:pStyle w:val="BodyText"/>
      </w:pPr>
      <w:r>
        <w:t xml:space="preserve">Another fact about myself is that I am doing research in the</w:t>
      </w:r>
      <w:r>
        <w:t xml:space="preserve"> </w:t>
      </w:r>
      <w:hyperlink r:id="rId24">
        <w:r>
          <w:rPr>
            <w:rStyle w:val="Hyperlink"/>
          </w:rPr>
          <w:t xml:space="preserve">Applied Developmental Psychology Lab</w:t>
        </w:r>
      </w:hyperlink>
      <w:r>
        <w:t xml:space="preserve"> </w:t>
      </w:r>
      <w:r>
        <w:t xml:space="preserve">which does a lot of work with children, and a quote I quite like regarding children is that</w:t>
      </w:r>
    </w:p>
    <w:p>
      <w:pPr>
        <w:pStyle w:val="BlockText"/>
      </w:pPr>
      <w:r>
        <w:t xml:space="preserve">Even a minor event in the life of a child is an event of that child’s world and thus a world event.</w:t>
      </w:r>
    </w:p>
    <w:p>
      <w:pPr>
        <w:pStyle w:val="FirstParagraph"/>
      </w:pPr>
      <w:r>
        <w:t xml:space="preserve">by Gaston Bachelard.</w:t>
      </w:r>
      <w:r>
        <w:rPr>
          <w:rStyle w:val="FootnoteReference"/>
        </w:rPr>
        <w:footnoteReference w:id="25"/>
      </w:r>
    </w:p>
    <w:p>
      <w:pPr>
        <w:pStyle w:val="BodyText"/>
      </w:pPr>
      <w:r>
        <w:t xml:space="preserve">I’ve included a list of the help received for this Journal, including a short summary of how they helped me:</w:t>
      </w:r>
    </w:p>
    <w:p>
      <w:pPr>
        <w:numPr>
          <w:ilvl w:val="0"/>
          <w:numId w:val="1001"/>
        </w:numPr>
        <w:pStyle w:val="Compact"/>
      </w:pPr>
      <w:r>
        <w:t xml:space="preserve">Joseph Bulbulia, whose enthusiasm for statistics encouraged me</w:t>
      </w:r>
    </w:p>
    <w:p>
      <w:pPr>
        <w:numPr>
          <w:ilvl w:val="0"/>
          <w:numId w:val="1001"/>
        </w:numPr>
        <w:pStyle w:val="Compact"/>
      </w:pPr>
      <w:r>
        <w:t xml:space="preserve">Johannes Karl, who showed me the ropes with downloading, using, and figuring out how to use:</w:t>
      </w:r>
    </w:p>
    <w:p>
      <w:pPr>
        <w:numPr>
          <w:ilvl w:val="0"/>
          <w:numId w:val="1002"/>
        </w:numPr>
        <w:pStyle w:val="Compact"/>
      </w:pPr>
      <w:r>
        <w:t xml:space="preserve">R</w:t>
      </w:r>
    </w:p>
    <w:p>
      <w:pPr>
        <w:numPr>
          <w:ilvl w:val="0"/>
          <w:numId w:val="1002"/>
        </w:numPr>
        <w:pStyle w:val="Compact"/>
      </w:pPr>
      <w:r>
        <w:t xml:space="preserve">RStudio</w:t>
      </w:r>
    </w:p>
    <w:p>
      <w:pPr>
        <w:numPr>
          <w:ilvl w:val="0"/>
          <w:numId w:val="1002"/>
        </w:numPr>
        <w:pStyle w:val="Compact"/>
      </w:pPr>
      <w:r>
        <w:t xml:space="preserve">Git</w:t>
      </w:r>
    </w:p>
    <w:p>
      <w:pPr>
        <w:numPr>
          <w:ilvl w:val="0"/>
          <w:numId w:val="1002"/>
        </w:numPr>
        <w:pStyle w:val="Compact"/>
      </w:pPr>
      <w:r>
        <w:t xml:space="preserve">Github</w:t>
      </w:r>
    </w:p>
    <w:p>
      <w:pPr>
        <w:numPr>
          <w:ilvl w:val="0"/>
          <w:numId w:val="1002"/>
        </w:numPr>
        <w:pStyle w:val="Compact"/>
      </w:pPr>
      <w:r>
        <w:t xml:space="preserve">GitKraken</w:t>
      </w:r>
    </w:p>
    <w:p>
      <w:pPr>
        <w:numPr>
          <w:ilvl w:val="0"/>
          <w:numId w:val="1003"/>
        </w:numPr>
        <w:pStyle w:val="Compact"/>
      </w:pPr>
      <w:r>
        <w:t xml:space="preserve">Some online glossary’s and tutorials:</w:t>
      </w:r>
    </w:p>
    <w:p>
      <w:pPr>
        <w:numPr>
          <w:ilvl w:val="0"/>
          <w:numId w:val="1004"/>
        </w:numPr>
        <w:pStyle w:val="Compact"/>
      </w:pPr>
      <w:hyperlink r:id="rId27">
        <w:r>
          <w:rPr>
            <w:rStyle w:val="Hyperlink"/>
          </w:rPr>
          <w:t xml:space="preserve">Commonmark</w:t>
        </w:r>
      </w:hyperlink>
      <w:r>
        <w:t xml:space="preserve">; - Danielle Navarro’s</w:t>
      </w:r>
      <w:r>
        <w:t xml:space="preserve"> </w:t>
      </w:r>
      <w:hyperlink r:id="rId28">
        <w:r>
          <w:rPr>
            <w:rStyle w:val="Hyperlink"/>
          </w:rPr>
          <w:t xml:space="preserve">RMarkdown Tutorial</w:t>
        </w:r>
      </w:hyperlink>
    </w:p>
    <w:p>
      <w:pPr>
        <w:numPr>
          <w:ilvl w:val="0"/>
          <w:numId w:val="1004"/>
        </w:numPr>
        <w:pStyle w:val="Compact"/>
      </w:pPr>
      <w:hyperlink r:id="rId29">
        <w:r>
          <w:rPr>
            <w:rStyle w:val="Hyperlink"/>
          </w:rPr>
          <w:t xml:space="preserve">RMarkdown’s</w:t>
        </w:r>
      </w:hyperlink>
      <w:r>
        <w:t xml:space="preserve"> </w:t>
      </w:r>
      <w:r>
        <w:t xml:space="preserve">information</w:t>
      </w:r>
    </w:p>
    <w:p>
      <w:pPr>
        <w:numPr>
          <w:ilvl w:val="0"/>
          <w:numId w:val="1004"/>
        </w:numPr>
        <w:pStyle w:val="Compact"/>
      </w:pPr>
      <w:hyperlink r:id="rId30">
        <w:r>
          <w:rPr>
            <w:rStyle w:val="Hyperlink"/>
          </w:rPr>
          <w:t xml:space="preserve">Bookdown</w:t>
        </w:r>
      </w:hyperlink>
    </w:p>
    <w:p>
      <w:pPr>
        <w:numPr>
          <w:ilvl w:val="0"/>
          <w:numId w:val="1004"/>
        </w:numPr>
        <w:pStyle w:val="Compact"/>
      </w:pPr>
      <w:r>
        <w:t xml:space="preserve">The</w:t>
      </w:r>
      <w:r>
        <w:t xml:space="preserve"> </w:t>
      </w:r>
      <w:hyperlink r:id="rId31">
        <w:r>
          <w:rPr>
            <w:rStyle w:val="Hyperlink"/>
          </w:rPr>
          <w:t xml:space="preserve">PSYC447 course materials page</w:t>
        </w:r>
      </w:hyperlink>
      <w:r>
        <w:t xml:space="preserve"> </w:t>
      </w:r>
      <w:r>
        <w:t xml:space="preserve">authored by</w:t>
      </w:r>
      <w:r>
        <w:t xml:space="preserve"> </w:t>
      </w:r>
      <w:r>
        <w:t xml:space="preserve">@Joseph</w:t>
      </w:r>
      <w:r>
        <w:t xml:space="preserve"> </w:t>
      </w:r>
      <w:r>
        <w:t xml:space="preserve">Bulbulia</w:t>
      </w:r>
    </w:p>
    <w:p>
      <w:pPr>
        <w:numPr>
          <w:ilvl w:val="0"/>
          <w:numId w:val="1005"/>
        </w:numPr>
        <w:pStyle w:val="Compact"/>
      </w:pPr>
      <w:r>
        <w:t xml:space="preserve">I asked a classmate, Cam Taylor, for help with the bibliography section - and offered help if he was stuck in any area too.</w:t>
      </w:r>
    </w:p>
    <w:p>
      <w:pPr>
        <w:pStyle w:val="FirstParagraph"/>
      </w:pPr>
      <w:r>
        <w:t xml:space="preserve">My impressions of the overall process is that it’s clunky, it will lead to teething issues, but will only get easier from here, and the end product is going to be worth it. Johannes spent a lot of time during the workshop getting Git and R to talk, and since he solved those problems, I’ve been able to use RStudio without much hassle. I’ve needed to search things up regularly when doing this journal, but am already starting to retain information, and save, commit, push, and knit my work more and more automatically. It’s exciting to see how far I’ve already come, and am looking forward to the challenges I anticipate with incorporating statistics to this foundation. Unfortunately, I’ve not yet solved how to do a bibliographic citation, despite Cam’s assitance.</w:t>
      </w:r>
    </w:p>
    <w:bookmarkEnd w:id="32"/>
    <w:bookmarkStart w:id="33" w:name="attempted-bibliographic-citation"/>
    <w:p>
      <w:pPr>
        <w:pStyle w:val="Heading2"/>
      </w:pPr>
      <w:r>
        <w:t xml:space="preserve">Attempted Bibliographic Citation</w:t>
      </w:r>
    </w:p>
    <w:p>
      <w:pPr>
        <w:pStyle w:val="FirstParagraph"/>
      </w:pPr>
      <w:r>
        <w:t xml:space="preserve">bibliography: References.bib</w:t>
      </w:r>
    </w:p>
    <w:p>
      <w:pPr>
        <w:pStyle w:val="BodyText"/>
      </w:pPr>
      <w:r>
        <w:t xml:space="preserve">references.bib</w:t>
      </w:r>
    </w:p>
    <w:p>
      <w:pPr>
        <w:pStyle w:val="BodyText"/>
      </w:pPr>
      <w:r>
        <w:t xml:space="preserve">@Manual</w:t>
      </w:r>
    </w:p>
    <w:p>
      <w:pPr>
        <w:pStyle w:val="BodyText"/>
      </w:pPr>
      <w:r>
        <w:t xml:space="preserve">@Joseph</w:t>
      </w:r>
      <w:r>
        <w:t xml:space="preserve"> </w:t>
      </w:r>
      <w:r>
        <w:t xml:space="preserve">Bulbulia</w:t>
      </w:r>
    </w:p>
    <w:p>
      <w:r>
        <w:pict>
          <v:rect style="width:0;height:1.5pt" o:hralign="center" o:hrstd="t" o:hr="t"/>
        </w:pic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Note: just for clarity, my name is Lyons, not Lyon.</w:t>
      </w:r>
    </w:p>
  </w:footnote>
  <w:footnote w:id="23">
    <w:p>
      <w:pPr>
        <w:pStyle w:val="FootnoteText"/>
      </w:pPr>
      <w:r>
        <w:rPr>
          <w:rStyle w:val="FootnoteReference"/>
        </w:rPr>
        <w:footnoteRef/>
      </w:r>
      <w:r>
        <w:t xml:space="preserve"> </w:t>
      </w:r>
      <w:r>
        <w:t xml:space="preserve">Also note: I am neither English, nor French</w:t>
      </w:r>
    </w:p>
  </w:footnote>
  <w:footnote w:id="25">
    <w:p>
      <w:pPr>
        <w:pStyle w:val="FootnoteText"/>
      </w:pPr>
      <w:r>
        <w:rPr>
          <w:rStyle w:val="FootnoteReference"/>
        </w:rPr>
        <w:footnoteRef/>
      </w:r>
      <w:r>
        <w:t xml:space="preserve"> </w:t>
      </w:r>
      <w:r>
        <w:t xml:space="preserve">I found a record of this quote</w:t>
      </w:r>
      <w:r>
        <w:t xml:space="preserve"> </w:t>
      </w:r>
      <w:hyperlink r:id="rId26">
        <w:r>
          <w:rPr>
            <w:rStyle w:val="Hyperlink"/>
          </w:rPr>
          <w:t xml:space="preserve">here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pplieddevelopmentallab.com/" TargetMode="External" /><Relationship Type="http://schemas.openxmlformats.org/officeDocument/2006/relationships/hyperlink" Id="rId30" Target="https://bookdown.org/yihui/rmarkdown-cookbook/bibliography.html?fbclid=IwAR2UZgrVmVVolAr08TxKGeAEd-dxcb0gJHBgI477E48ZAuR7ZHpKRr9g-js" TargetMode="External" /><Relationship Type="http://schemas.openxmlformats.org/officeDocument/2006/relationships/hyperlink" Id="rId27" Target="https://commonmark.org/help/tutorial/index.html" TargetMode="External" /><Relationship Type="http://schemas.openxmlformats.org/officeDocument/2006/relationships/hyperlink" Id="rId21" Target="https://en.wikipedia.org/wiki/Lyon" TargetMode="External" /><Relationship Type="http://schemas.openxmlformats.org/officeDocument/2006/relationships/hyperlink" Id="rId20" Target="https://en.wikipedia.org/wiki/Preston,_Lancashire" TargetMode="External" /><Relationship Type="http://schemas.openxmlformats.org/officeDocument/2006/relationships/hyperlink" Id="rId31" Target="https://go-bayes.github.io/psych-447/about.htm" TargetMode="External" /><Relationship Type="http://schemas.openxmlformats.org/officeDocument/2006/relationships/hyperlink" Id="rId29" Target="https://rmarkdown.rstudio.com/authoring_pandoc_markdown.html#Pandoc_Markdown" TargetMode="External" /><Relationship Type="http://schemas.openxmlformats.org/officeDocument/2006/relationships/hyperlink" Id="rId28" Target="https://slides.djnavarro.net/starting-rmarkdown/#1" TargetMode="External" /><Relationship Type="http://schemas.openxmlformats.org/officeDocument/2006/relationships/hyperlink" Id="rId26" Target="https://www.goodreads.com/quotes/471937-even-a-minor-event-in-the-life-of-a-child" TargetMode="External" /></Relationships>
</file>

<file path=word/_rels/footnotes.xml.rels><?xml version="1.0" encoding="UTF-8"?>
<Relationships xmlns="http://schemas.openxmlformats.org/package/2006/relationships"><Relationship Type="http://schemas.openxmlformats.org/officeDocument/2006/relationships/hyperlink" Id="rId24" Target="https://applieddevelopmentallab.com/" TargetMode="External" /><Relationship Type="http://schemas.openxmlformats.org/officeDocument/2006/relationships/hyperlink" Id="rId30" Target="https://bookdown.org/yihui/rmarkdown-cookbook/bibliography.html?fbclid=IwAR2UZgrVmVVolAr08TxKGeAEd-dxcb0gJHBgI477E48ZAuR7ZHpKRr9g-js" TargetMode="External" /><Relationship Type="http://schemas.openxmlformats.org/officeDocument/2006/relationships/hyperlink" Id="rId27" Target="https://commonmark.org/help/tutorial/index.html" TargetMode="External" /><Relationship Type="http://schemas.openxmlformats.org/officeDocument/2006/relationships/hyperlink" Id="rId21" Target="https://en.wikipedia.org/wiki/Lyon" TargetMode="External" /><Relationship Type="http://schemas.openxmlformats.org/officeDocument/2006/relationships/hyperlink" Id="rId20" Target="https://en.wikipedia.org/wiki/Preston,_Lancashire" TargetMode="External" /><Relationship Type="http://schemas.openxmlformats.org/officeDocument/2006/relationships/hyperlink" Id="rId31" Target="https://go-bayes.github.io/psych-447/about.htm" TargetMode="External" /><Relationship Type="http://schemas.openxmlformats.org/officeDocument/2006/relationships/hyperlink" Id="rId29" Target="https://rmarkdown.rstudio.com/authoring_pandoc_markdown.html#Pandoc_Markdown" TargetMode="External" /><Relationship Type="http://schemas.openxmlformats.org/officeDocument/2006/relationships/hyperlink" Id="rId28" Target="https://slides.djnavarro.net/starting-rmarkdown/#1" TargetMode="External" /><Relationship Type="http://schemas.openxmlformats.org/officeDocument/2006/relationships/hyperlink" Id="rId26" Target="https://www.goodreads.com/quotes/471937-even-a-minor-event-in-the-life-of-a-chi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2021-02-26T07:28:09Z</dcterms:created>
  <dcterms:modified xsi:type="dcterms:W3CDTF">2021-02-26T07:28:09Z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