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1.png" ContentType="image/png"/>
  <Override PartName="/word/media/rId31.png" ContentType="image/png"/>
  <Override PartName="/word/media/rId40.png" ContentType="image/png"/>
  <Override PartName="/word/media/rId29.png" ContentType="image/png"/>
  <Override PartName="/word/media/rId26.png" ContentType="image/png"/>
  <Override PartName="/word/media/rId24.png" ContentType="image/png"/>
  <Override PartName="/word/media/rId2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Workbook</w:t>
      </w:r>
      <w:r>
        <w:t xml:space="preserve"> </w:t>
      </w:r>
      <w:r>
        <w:t xml:space="preserve">03</w:t>
      </w:r>
    </w:p>
    <w:p>
      <w:pPr>
        <w:pStyle w:val="Author"/>
      </w:pPr>
      <w:r>
        <w:t xml:space="preserve">Preston</w:t>
      </w:r>
      <w:r>
        <w:t xml:space="preserve"> </w:t>
      </w:r>
      <w:r>
        <w:t xml:space="preserve">Lyons</w:t>
      </w:r>
    </w:p>
    <w:p>
      <w:pPr>
        <w:pStyle w:val="Date"/>
      </w:pPr>
      <w:r>
        <w:t xml:space="preserve">10/03/2021</w:t>
      </w:r>
    </w:p>
    <w:p>
      <w:pPr>
        <w:numPr>
          <w:ilvl w:val="0"/>
          <w:numId w:val="1001"/>
        </w:numPr>
        <w:pStyle w:val="Heading2"/>
      </w:pPr>
      <w:bookmarkStart w:id="20" w:name="plot-missing-data-problem"/>
      <w:r>
        <w:t xml:space="preserve">Plot Missing Data Problem</w:t>
      </w:r>
      <w:bookmarkEnd w:id="20"/>
    </w:p>
    <w:p>
      <w:pPr>
        <w:pStyle w:val="FirstParagraph"/>
      </w:pPr>
      <w:r>
        <w:t xml:space="preserve">Missing Data Code Output:</w:t>
      </w:r>
    </w:p>
    <w:p>
      <w:pPr>
        <w:pStyle w:val="BlockText"/>
      </w:pPr>
      <w:r>
        <w:t xml:space="preserve">library(</w:t>
      </w:r>
      <w:r>
        <w:t xml:space="preserve">“</w:t>
      </w:r>
      <w:r>
        <w:t xml:space="preserve">tidyverse</w:t>
      </w:r>
      <w:r>
        <w:t xml:space="preserve">”</w:t>
      </w:r>
      <w:r>
        <w:t xml:space="preserve">)</w:t>
      </w:r>
      <w:r>
        <w:t xml:space="preserve"> </w:t>
      </w:r>
      <w:r>
        <w:t xml:space="preserve">ggplot(data = mtcars) +</w:t>
      </w:r>
      <w:r>
        <w:t xml:space="preserve"> </w:t>
      </w:r>
      <w:r>
        <w:t xml:space="preserve">aes(mpg, wt, colour=factor(cyl))</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(mpg, wt, </w:t>
      </w:r>
      <w:r>
        <w:rPr>
          <w:rStyle w:val="AttributeTok"/>
        </w:rPr>
        <w:t xml:space="preserve">colour=</w:t>
      </w:r>
      <w:r>
        <w:rPr>
          <w:rStyle w:val="FunctionTok"/>
        </w:rPr>
        <w:t xml:space="preserve">factor</w:t>
      </w:r>
      <w:r>
        <w:rPr>
          <w:rStyle w:val="NormalTok"/>
        </w:rPr>
        <w:t xml:space="preserve">(cyl))</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badgraph-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appears to be missing is the</w:t>
      </w:r>
      <w:r>
        <w:t xml:space="preserve"> </w:t>
      </w:r>
      <w:r>
        <w:t xml:space="preserve">“</w:t>
      </w:r>
      <w:r>
        <w:t xml:space="preserve">geom_point</w:t>
      </w:r>
      <w:r>
        <w:t xml:space="preserve">”</w:t>
      </w:r>
      <w:r>
        <w:t xml:space="preserve"> </w:t>
      </w:r>
      <w:r>
        <w:t xml:space="preserve">command preceding the aesthetic (</w:t>
      </w:r>
      <w:r>
        <w:t xml:space="preserve">“</w:t>
      </w:r>
      <w:r>
        <w:t xml:space="preserve">aes</w:t>
      </w:r>
      <w:r>
        <w:t xml:space="preserve">”</w:t>
      </w:r>
      <w:r>
        <w:t xml:space="preserve">) command, and then defining which variables go into which axes. Including that code looks like this:</w:t>
      </w:r>
    </w:p>
    <w:p>
      <w:pPr>
        <w:pStyle w:val="BlockText"/>
      </w:pPr>
      <w:r>
        <w:t xml:space="preserve">ggplot(data = mtcars) +</w:t>
      </w:r>
      <w:r>
        <w:t xml:space="preserve"> </w:t>
      </w:r>
      <w:r>
        <w:t xml:space="preserve">geom_point(mapping = aes(x = mpg, y = wt))</w:t>
      </w:r>
    </w:p>
    <w:p>
      <w:pPr>
        <w:pStyle w:val="FirstParagraph"/>
      </w:pPr>
      <w:r>
        <w:t xml:space="preserve">And it produces this: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SpecialCharTok"/>
        </w:rPr>
        <w:t xml:space="preserve">+</w:t>
      </w:r>
      <w:r>
        <w:rPr>
          <w:rStyle w:val="NormalTok"/>
        </w:rPr>
        <w:t xml:space="preserve"> </w:t>
      </w:r>
      <w:r>
        <w:br/>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mpg, </w:t>
      </w:r>
      <w:r>
        <w:rPr>
          <w:rStyle w:val="AttributeTok"/>
        </w:rPr>
        <w:t xml:space="preserve">y =</w:t>
      </w:r>
      <w:r>
        <w:rPr>
          <w:rStyle w:val="NormalTok"/>
        </w:rPr>
        <w:t xml:space="preserve"> wt))</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mpg22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Heading2"/>
      </w:pPr>
      <w:bookmarkStart w:id="23" w:name="Xf909dfbdcce9782d60daf0ccafbbb633786dcc3"/>
      <w:r>
        <w:t xml:space="preserve">Using the mpg dataset, graph the relationship between city milage and highway mileage by year manufacture</w:t>
      </w:r>
      <w:bookmarkEnd w:id="23"/>
    </w:p>
    <w:p>
      <w:pPr>
        <w:pStyle w:val="SourceCode"/>
      </w:pPr>
      <w:r>
        <w:rPr>
          <w:rStyle w:val="FunctionTok"/>
        </w:rPr>
        <w:t xml:space="preserve">head</w:t>
      </w:r>
      <w:r>
        <w:rPr>
          <w:rStyle w:val="NormalTok"/>
        </w:rPr>
        <w:t xml:space="preserve">(mpg)</w:t>
      </w:r>
    </w:p>
    <w:p>
      <w:pPr>
        <w:pStyle w:val="SourceCode"/>
      </w:pPr>
      <w:r>
        <w:rPr>
          <w:rStyle w:val="VerbatimChar"/>
        </w:rPr>
        <w:t xml:space="preserve">##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AttributeTok"/>
        </w:rPr>
        <w:t xml:space="preserve">color=</w:t>
      </w:r>
      <w:r>
        <w:rPr>
          <w:rStyle w:val="FunctionTok"/>
        </w:rPr>
        <w:t xml:space="preserve">factor</w:t>
      </w:r>
      <w:r>
        <w:rPr>
          <w:rStyle w:val="NormalTok"/>
        </w:rPr>
        <w:t xml:space="preserve">(year)))</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"Positive Relationship of City Mileage and Highway Mileage for each Manufacture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"City Mileage"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Mileage (per liter)"</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graphq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Heading2"/>
      </w:pPr>
      <w:bookmarkStart w:id="25" w:name="Xc83ff05f7b65e1a1deb239543ac049198f3250c"/>
      <w:r>
        <w:t xml:space="preserve">Edit this graph so that the x axis and the y axis both start at 0</w:t>
      </w:r>
      <w:bookmarkEnd w:id="25"/>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"Negative relationship between engine displacement and fuel efficiency."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graphedi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Heading2"/>
      </w:pPr>
      <w:bookmarkStart w:id="27" w:name="Xfce5172b60aefe5bc7690cf1793b1402b486551"/>
      <w:r>
        <w:t xml:space="preserve">What is one benefit and one limitation for this graph above (in which the x and y values start at 0?)</w:t>
      </w:r>
      <w:bookmarkEnd w:id="27"/>
    </w:p>
    <w:p>
      <w:pPr>
        <w:pStyle w:val="FirstParagraph"/>
      </w:pPr>
      <w:r>
        <w:t xml:space="preserve">Limitation: if the data doesn’t start close to zero, it’ll make what’s going on in the data (viz., patterns) harder to see in the graph</w:t>
      </w:r>
    </w:p>
    <w:p>
      <w:pPr>
        <w:pStyle w:val="BodyText"/>
      </w:pPr>
      <w:r>
        <w:t xml:space="preserve">Advantage: it provides an honest look at the data, and avoids the risk of things being (or, less synically, appearing) manipulative to the reader. Marked differences found in the data can be relied on, by not starting at 0 differences may seem more pronounced, so starting at 0 avoids this problem.</w:t>
      </w:r>
    </w:p>
    <w:p>
      <w:pPr>
        <w:numPr>
          <w:ilvl w:val="0"/>
          <w:numId w:val="1005"/>
        </w:numPr>
        <w:pStyle w:val="Heading2"/>
      </w:pPr>
      <w:bookmarkStart w:id="28" w:name="Xce4fa6467d275117d49e53dcab2e2d4b5d7f841"/>
      <w:r>
        <w:t xml:space="preserve">Which of these two graphs do you prefer and why?</w:t>
      </w:r>
      <w:bookmarkEnd w:id="28"/>
    </w:p>
    <w:p>
      <w:pPr>
        <w:pStyle w:val="SourceCode"/>
      </w:pPr>
      <w:r>
        <w:rPr>
          <w:rStyle w:val="NormalTok"/>
        </w:rPr>
        <w:t xml:space="preserve">g1 </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colour =</w:t>
      </w:r>
      <w:r>
        <w:rPr>
          <w:rStyle w:val="NormalTok"/>
        </w:rPr>
        <w:t xml:space="preserve">  class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bewtween engine displacement and fuel efficiency in the mpg automobile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 </w:t>
      </w:r>
      <w:r>
        <w:br/>
      </w:r>
      <w:r>
        <w:br/>
      </w:r>
      <w:r>
        <w:rPr>
          <w:rStyle w:val="NormalTok"/>
        </w:rPr>
        <w:t xml:space="preserve">g2 </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shape =</w:t>
      </w:r>
      <w:r>
        <w:rPr>
          <w:rStyle w:val="NormalTok"/>
        </w:rPr>
        <w:t xml:space="preserve">  class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bewtween engine displacement and fuel efficiency in the mpg automobile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w:t>
      </w:r>
      <w:r>
        <w:br/>
      </w:r>
      <w:r>
        <w:br/>
      </w:r>
      <w:r>
        <w:rPr>
          <w:rStyle w:val="FunctionTok"/>
        </w:rPr>
        <w:t xml:space="preserve">library</w:t>
      </w:r>
      <w:r>
        <w:rPr>
          <w:rStyle w:val="NormalTok"/>
        </w:rPr>
        <w:t xml:space="preserve">(</w:t>
      </w:r>
      <w:r>
        <w:rPr>
          <w:rStyle w:val="StringTok"/>
        </w:rPr>
        <w:t xml:space="preserve">"patchwork"</w:t>
      </w:r>
      <w:r>
        <w:rPr>
          <w:rStyle w:val="NormalTok"/>
        </w:rPr>
        <w:t xml:space="preserve">)</w:t>
      </w:r>
      <w:r>
        <w:br/>
      </w:r>
      <w:r>
        <w:br/>
      </w:r>
      <w:r>
        <w:rPr>
          <w:rStyle w:val="NormalTok"/>
        </w:rPr>
        <w:t xml:space="preserve">g1 </w:t>
      </w:r>
      <w:r>
        <w:rPr>
          <w:rStyle w:val="SpecialCharTok"/>
        </w:rPr>
        <w:t xml:space="preserve">/</w:t>
      </w:r>
      <w:r>
        <w:rPr>
          <w:rStyle w:val="NormalTok"/>
        </w:rPr>
        <w:t xml:space="preserve"> g2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"Which plot do you prefer and why?"</w:t>
      </w:r>
      <w:r>
        <w:rPr>
          <w:rStyle w:val="NormalTok"/>
        </w:rPr>
        <w:t xml:space="preserve">, </w:t>
      </w:r>
      <w:r>
        <w:rPr>
          <w:rStyle w:val="AttributeTok"/>
        </w:rPr>
        <w:t xml:space="preserve">tag_levels =</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Warning: The shape palette can deal with a maximum of 6 discrete values because</w:t>
      </w:r>
      <w:r>
        <w:br/>
      </w:r>
      <w:r>
        <w:rPr>
          <w:rStyle w:val="VerbatimChar"/>
        </w:rPr>
        <w:t xml:space="preserve">## more than 6 becomes difficult to discriminate; you have 7. Consider</w:t>
      </w:r>
      <w:r>
        <w:br/>
      </w:r>
      <w:r>
        <w:rPr>
          <w:rStyle w:val="VerbatimChar"/>
        </w:rPr>
        <w:t xml:space="preserve">## specifying shapes manually if you must have them.</w:t>
      </w:r>
    </w:p>
    <w:p>
      <w:pPr>
        <w:pStyle w:val="SourceCode"/>
      </w:pPr>
      <w:r>
        <w:rPr>
          <w:rStyle w:val="VerbatimChar"/>
        </w:rPr>
        <w:t xml:space="preserve">## Warning: Removed 62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g00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prefer the colourful graph (the first; g1) as it is easier to eyeball (informal inference) the graph and notice its patterns, and see where each type of vehicle is grouped.</w:t>
      </w:r>
    </w:p>
    <w:p>
      <w:pPr>
        <w:numPr>
          <w:ilvl w:val="0"/>
          <w:numId w:val="1006"/>
        </w:numPr>
        <w:pStyle w:val="Heading2"/>
      </w:pPr>
      <w:bookmarkStart w:id="30" w:name="X2b86fdbc6817915812a7d6a818efdd4a1d7c6bb"/>
      <w:r>
        <w:t xml:space="preserve">Add a facet to this graph for the</w:t>
      </w:r>
      <w:r>
        <w:t xml:space="preserve"> </w:t>
      </w:r>
      <w:r>
        <w:t xml:space="preserve">“</w:t>
      </w:r>
      <w:r>
        <w:t xml:space="preserve">class</w:t>
      </w:r>
      <w:r>
        <w:t xml:space="preserve">”</w:t>
      </w:r>
      <w:r>
        <w:t xml:space="preserve"> </w:t>
      </w:r>
      <w:r>
        <w:t xml:space="preserve">variable</w:t>
      </w:r>
      <w:bookmarkEnd w:id="30"/>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shape=</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bewtween engine displacement and fuel efficiency in the mpg automobile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"Engine displacement in (units)"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"Highway miles per liter"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class,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The shape palette can deal with a maximum of 6 discrete values because</w:t>
      </w:r>
      <w:r>
        <w:br/>
      </w:r>
      <w:r>
        <w:rPr>
          <w:rStyle w:val="VerbatimChar"/>
        </w:rPr>
        <w:t xml:space="preserve">## more than 6 becomes difficult to discriminate; you have 7. Consider</w:t>
      </w:r>
      <w:r>
        <w:br/>
      </w:r>
      <w:r>
        <w:rPr>
          <w:rStyle w:val="VerbatimChar"/>
        </w:rPr>
        <w:t xml:space="preserve">## specifying shapes manually if you must have them.</w:t>
      </w:r>
    </w:p>
    <w:p>
      <w:pPr>
        <w:pStyle w:val="SourceCode"/>
      </w:pPr>
      <w:r>
        <w:rPr>
          <w:rStyle w:val="VerbatimChar"/>
        </w:rPr>
        <w:t xml:space="preserve">## Warning: Removed 62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facetQ-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Heading2"/>
      </w:pPr>
      <w:bookmarkStart w:id="32" w:name="favourite-graph-and-why"/>
      <w:r>
        <w:t xml:space="preserve">Favourite Graph and Why</w:t>
      </w:r>
      <w:bookmarkEnd w:id="32"/>
    </w:p>
    <w:p>
      <w:pPr>
        <w:pStyle w:val="FirstParagraph"/>
      </w:pPr>
      <w:r>
        <w:t xml:space="preserve">I actually prefer graph A - both have a great deal of utility, and should both be included in a publication if possible, however graph A</w:t>
      </w:r>
    </w:p>
    <w:p>
      <w:pPr>
        <w:numPr>
          <w:ilvl w:val="0"/>
          <w:numId w:val="1008"/>
        </w:numPr>
        <w:pStyle w:val="Heading2"/>
      </w:pPr>
      <w:bookmarkStart w:id="33" w:name="remove-the-legend"/>
      <w:r>
        <w:t xml:space="preserve">Remove the legend</w:t>
      </w:r>
      <w:bookmarkEnd w:id="33"/>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class,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removeissu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Heading2"/>
      </w:pPr>
      <w:bookmarkStart w:id="35" w:name="Xcb01af2633d7127521bb119a6c9f5037e3645be"/>
      <w:r>
        <w:t xml:space="preserve">Convert the y variable to</w:t>
      </w:r>
      <w:r>
        <w:t xml:space="preserve"> </w:t>
      </w:r>
      <w:r>
        <w:t xml:space="preserve">“</w:t>
      </w:r>
      <w:r>
        <w:t xml:space="preserve">numeric</w:t>
      </w:r>
      <w:r>
        <w:t xml:space="preserve">”</w:t>
      </w:r>
      <w:r>
        <w:t xml:space="preserve"> </w:t>
      </w:r>
      <w:r>
        <w:t xml:space="preserve">and graph the relationship betweeen religiousity (x-axis) and `thr_mus’ (y-axis) in the ISSP dataset. Create new axis labels</w:t>
      </w:r>
      <w:bookmarkEnd w:id="35"/>
    </w:p>
    <w:p>
      <w:pPr>
        <w:pStyle w:val="SourceCode"/>
      </w:pPr>
      <w:r>
        <w:rPr>
          <w:rStyle w:val="CommentTok"/>
        </w:rPr>
        <w:t xml:space="preserve"># read the issp dataset for questionaire see: ISSP_2018_Religion_Questionnaire_final_version1-2.pdf</w:t>
      </w:r>
      <w:r>
        <w:br/>
      </w:r>
      <w:r>
        <w:rPr>
          <w:rStyle w:val="CommentTok"/>
        </w:rPr>
        <w:t xml:space="preserve"># </w:t>
      </w:r>
      <w:r>
        <w:br/>
      </w:r>
      <w:r>
        <w:rPr>
          <w:rStyle w:val="CommentTok"/>
        </w:rPr>
        <w:t xml:space="preserve"># subset of data from the issp dataset</w:t>
      </w:r>
      <w:r>
        <w:br/>
      </w:r>
      <w:r>
        <w:rPr>
          <w:rStyle w:val="NormalTok"/>
        </w:rPr>
        <w:t xml:space="preserve">issp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FunctionTok"/>
        </w:rPr>
        <w:t xml:space="preserve">url</w:t>
      </w:r>
      <w:r>
        <w:rPr>
          <w:rStyle w:val="NormalTok"/>
        </w:rPr>
        <w:t xml:space="preserve">(</w:t>
      </w:r>
      <w:r>
        <w:rPr>
          <w:rStyle w:val="StringTok"/>
        </w:rPr>
        <w:t xml:space="preserve">"https://raw.githubusercontent.com/go-bayes/psych-447/main/data/issp.csv"</w:t>
      </w:r>
      <w:r>
        <w:rPr>
          <w:rStyle w:val="NormalTok"/>
        </w:rPr>
        <w:t xml:space="preserve">))</w:t>
      </w:r>
    </w:p>
    <w:p>
      <w:pPr>
        <w:pStyle w:val="SourceCode"/>
      </w:pPr>
      <w:r>
        <w:rPr>
          <w:rStyle w:val="VerbatimChar"/>
        </w:rPr>
        <w:t xml:space="preserve">## i Using ',' as decimal and '.' as grouping mark. Use `read_delim()` for more control.</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id = col_double(),</w:t>
      </w:r>
      <w:r>
        <w:br/>
      </w:r>
      <w:r>
        <w:rPr>
          <w:rStyle w:val="VerbatimChar"/>
        </w:rPr>
        <w:t xml:space="preserve">##   age = col_double(),</w:t>
      </w:r>
      <w:r>
        <w:br/>
      </w:r>
      <w:r>
        <w:rPr>
          <w:rStyle w:val="VerbatimChar"/>
        </w:rPr>
        <w:t xml:space="preserve">##   eduyears = col_double(),</w:t>
      </w:r>
      <w:r>
        <w:br/>
      </w:r>
      <w:r>
        <w:rPr>
          <w:rStyle w:val="VerbatimChar"/>
        </w:rPr>
        <w:t xml:space="preserve">##   nzeuro = col_double(),</w:t>
      </w:r>
      <w:r>
        <w:br/>
      </w:r>
      <w:r>
        <w:rPr>
          <w:rStyle w:val="VerbatimChar"/>
        </w:rPr>
        <w:t xml:space="preserve">##   rightwing = col_double(),</w:t>
      </w:r>
      <w:r>
        <w:br/>
      </w:r>
      <w:r>
        <w:rPr>
          <w:rStyle w:val="VerbatimChar"/>
        </w:rPr>
        <w:t xml:space="preserve">##   thr_ath = col_double(),</w:t>
      </w:r>
      <w:r>
        <w:br/>
      </w:r>
      <w:r>
        <w:rPr>
          <w:rStyle w:val="VerbatimChar"/>
        </w:rPr>
        <w:t xml:space="preserve">##   wave = col_double(),</w:t>
      </w:r>
      <w:r>
        <w:br/>
      </w:r>
      <w:r>
        <w:rPr>
          <w:rStyle w:val="VerbatimChar"/>
        </w:rPr>
        <w:t xml:space="preserve">##   religiosity = col_double()</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head</w:t>
      </w:r>
      <w:r>
        <w:rPr>
          <w:rStyle w:val="NormalTok"/>
        </w:rPr>
        <w:t xml:space="preserve">(issp)</w:t>
      </w:r>
    </w:p>
    <w:p>
      <w:pPr>
        <w:pStyle w:val="SourceCode"/>
      </w:pPr>
      <w:r>
        <w:rPr>
          <w:rStyle w:val="VerbatimChar"/>
        </w:rPr>
        <w:t xml:space="preserve">## # A tibble: 6 x 21</w:t>
      </w:r>
      <w:r>
        <w:br/>
      </w:r>
      <w:r>
        <w:rPr>
          <w:rStyle w:val="VerbatimChar"/>
        </w:rPr>
        <w:t xml:space="preserve">##      id   age male   eduyears nzeuro rightwing neg_ath   neg_bd  neg_ch  neg_hd </w:t>
      </w:r>
      <w:r>
        <w:br/>
      </w:r>
      <w:r>
        <w:rPr>
          <w:rStyle w:val="VerbatimChar"/>
        </w:rPr>
        <w:t xml:space="preserve">##   &lt;dbl&gt; &lt;dbl&gt; &lt;chr&gt;     &lt;dbl&gt;  &lt;dbl&gt;     &lt;dbl&gt; &lt;chr&gt;     &lt;chr&gt;   &lt;chr&gt;   &lt;chr&gt;  </w:t>
      </w:r>
      <w:r>
        <w:br/>
      </w:r>
      <w:r>
        <w:rPr>
          <w:rStyle w:val="VerbatimChar"/>
        </w:rPr>
        <w:t xml:space="preserve">## 1     1    52 Not M~       16      1         4 Neither ~ Somewh~ Somewh~ Somewh~</w:t>
      </w:r>
      <w:r>
        <w:br/>
      </w:r>
      <w:r>
        <w:rPr>
          <w:rStyle w:val="VerbatimChar"/>
        </w:rPr>
        <w:t xml:space="preserve">## 2     1    53 Not M~       13      1         3 Neither ~ Neithe~ Neithe~ Somewh~</w:t>
      </w:r>
      <w:r>
        <w:br/>
      </w:r>
      <w:r>
        <w:rPr>
          <w:rStyle w:val="VerbatimChar"/>
        </w:rPr>
        <w:t xml:space="preserve">## 3     2    63 Not M~       10      1         4 Neither ~ Neithe~ Somewh~ Neithe~</w:t>
      </w:r>
      <w:r>
        <w:br/>
      </w:r>
      <w:r>
        <w:rPr>
          <w:rStyle w:val="VerbatimChar"/>
        </w:rPr>
        <w:t xml:space="preserve">## 4     2    64 Not M~       12      1         1 Neither ~ Neithe~ Somewh~ Neithe~</w:t>
      </w:r>
      <w:r>
        <w:br/>
      </w:r>
      <w:r>
        <w:rPr>
          <w:rStyle w:val="VerbatimChar"/>
        </w:rPr>
        <w:t xml:space="preserve">## 5     3    64 Male         NA      1         8 Neither ~ Neithe~ Neithe~ Neithe~</w:t>
      </w:r>
      <w:r>
        <w:br/>
      </w:r>
      <w:r>
        <w:rPr>
          <w:rStyle w:val="VerbatimChar"/>
        </w:rPr>
        <w:t xml:space="preserve">## 6     3    65 Male         16      1         7 Neither ~ Neithe~ Neithe~ Neithe~</w:t>
      </w:r>
      <w:r>
        <w:br/>
      </w:r>
      <w:r>
        <w:rPr>
          <w:rStyle w:val="VerbatimChar"/>
        </w:rPr>
        <w:t xml:space="preserve">## # ... with 11 more variables: neg_jw &lt;chr&gt;, neg_ms &lt;chr&gt;, thr_ath &lt;dbl&gt;,</w:t>
      </w:r>
      <w:r>
        <w:br/>
      </w:r>
      <w:r>
        <w:rPr>
          <w:rStyle w:val="VerbatimChar"/>
        </w:rPr>
        <w:t xml:space="preserve">## #   thr_bd &lt;chr&gt;, thr_ch &lt;chr&gt;, thr_hd &lt;chr&gt;, thr_jw &lt;chr&gt;, rural &lt;chr&gt;,</w:t>
      </w:r>
      <w:r>
        <w:br/>
      </w:r>
      <w:r>
        <w:rPr>
          <w:rStyle w:val="VerbatimChar"/>
        </w:rPr>
        <w:t xml:space="preserve">## #   thr_ms &lt;chr&gt;, wave &lt;dbl&gt;, religiosity &lt;dbl&gt;</w:t>
      </w:r>
    </w:p>
    <w:p>
      <w:pPr>
        <w:pStyle w:val="SourceCode"/>
      </w:pPr>
      <w:r>
        <w:rPr>
          <w:rStyle w:val="FunctionTok"/>
        </w:rPr>
        <w:t xml:space="preserve">str</w:t>
      </w:r>
      <w:r>
        <w:rPr>
          <w:rStyle w:val="NormalTok"/>
        </w:rPr>
        <w:t xml:space="preserve">(issp)</w:t>
      </w:r>
    </w:p>
    <w:p>
      <w:pPr>
        <w:pStyle w:val="SourceCode"/>
      </w:pPr>
      <w:r>
        <w:rPr>
          <w:rStyle w:val="VerbatimChar"/>
        </w:rPr>
        <w:t xml:space="preserve">## spec_tbl_df [2,668 x 21] (S3: spec_tbl_df/tbl_df/tbl/data.frame)</w:t>
      </w:r>
      <w:r>
        <w:br/>
      </w:r>
      <w:r>
        <w:rPr>
          <w:rStyle w:val="VerbatimChar"/>
        </w:rPr>
        <w:t xml:space="preserve">##  $ id         : num [1:2668] 1 1 2 2 3 3 4 4 5 5 ...</w:t>
      </w:r>
      <w:r>
        <w:br/>
      </w:r>
      <w:r>
        <w:rPr>
          <w:rStyle w:val="VerbatimChar"/>
        </w:rPr>
        <w:t xml:space="preserve">##  $ age        : num [1:2668] 52 53 63 64 64 65 29 30 41 42 ...</w:t>
      </w:r>
      <w:r>
        <w:br/>
      </w:r>
      <w:r>
        <w:rPr>
          <w:rStyle w:val="VerbatimChar"/>
        </w:rPr>
        <w:t xml:space="preserve">##  $ male       : chr [1:2668] "Not Male" "Not Male" "Not Male" "Not Male" ...</w:t>
      </w:r>
      <w:r>
        <w:br/>
      </w:r>
      <w:r>
        <w:rPr>
          <w:rStyle w:val="VerbatimChar"/>
        </w:rPr>
        <w:t xml:space="preserve">##  $ eduyears   : num [1:2668] 16 13 10 12 NA 16 11 13 11 14 ...</w:t>
      </w:r>
      <w:r>
        <w:br/>
      </w:r>
      <w:r>
        <w:rPr>
          <w:rStyle w:val="VerbatimChar"/>
        </w:rPr>
        <w:t xml:space="preserve">##  $ nzeuro     : num [1:2668] 1 1 1 1 1 1 NA 1 1 1 ...</w:t>
      </w:r>
      <w:r>
        <w:br/>
      </w:r>
      <w:r>
        <w:rPr>
          <w:rStyle w:val="VerbatimChar"/>
        </w:rPr>
        <w:t xml:space="preserve">##  $ rightwing  : num [1:2668] 4 3 4 1 8 7 8 8 6 7 ...</w:t>
      </w:r>
      <w:r>
        <w:br/>
      </w:r>
      <w:r>
        <w:rPr>
          <w:rStyle w:val="VerbatimChar"/>
        </w:rPr>
        <w:t xml:space="preserve">##  $ neg_ath    : chr [1:2668] "Neither negative nor positive" "Neither negative nor positive" "Neither negative nor positive" "Neither negative nor positive" ...</w:t>
      </w:r>
      <w:r>
        <w:br/>
      </w:r>
      <w:r>
        <w:rPr>
          <w:rStyle w:val="VerbatimChar"/>
        </w:rPr>
        <w:t xml:space="preserve">##  $ neg_bd     : chr [1:2668] "Somewhat negative" "Neither negative nor positive" "Neither negative nor positive" "Neither negative nor positive" ...</w:t>
      </w:r>
      <w:r>
        <w:br/>
      </w:r>
      <w:r>
        <w:rPr>
          <w:rStyle w:val="VerbatimChar"/>
        </w:rPr>
        <w:t xml:space="preserve">##  $ neg_ch     : chr [1:2668] "Somewhat negative" "Neither negative nor positive" "Somewhat negative" "Somewhat negative" ...</w:t>
      </w:r>
      <w:r>
        <w:br/>
      </w:r>
      <w:r>
        <w:rPr>
          <w:rStyle w:val="VerbatimChar"/>
        </w:rPr>
        <w:t xml:space="preserve">##  $ neg_hd     : chr [1:2668] "Somewhat negative" "Somewhat negative" "Neither negative nor positive" "Neither negative nor positive" ...</w:t>
      </w:r>
      <w:r>
        <w:br/>
      </w:r>
      <w:r>
        <w:rPr>
          <w:rStyle w:val="VerbatimChar"/>
        </w:rPr>
        <w:t xml:space="preserve">##  $ neg_jw     : chr [1:2668] "Somewhat negative" "Neither negative nor positive" "Neither negative nor positive" "Somewhat positive" ...</w:t>
      </w:r>
      <w:r>
        <w:br/>
      </w:r>
      <w:r>
        <w:rPr>
          <w:rStyle w:val="VerbatimChar"/>
        </w:rPr>
        <w:t xml:space="preserve">##  $ neg_ms     : chr [1:2668] "Somewhat negative" "Somewhat negative" "Somewhat negative" "Somewhat negative" ...</w:t>
      </w:r>
      <w:r>
        <w:br/>
      </w:r>
      <w:r>
        <w:rPr>
          <w:rStyle w:val="VerbatimChar"/>
        </w:rPr>
        <w:t xml:space="preserve">##  $ thr_ath    : num [1:2668] 2 2 1 1 2 2 1 1 3 NA ...</w:t>
      </w:r>
      <w:r>
        <w:br/>
      </w:r>
      <w:r>
        <w:rPr>
          <w:rStyle w:val="VerbatimChar"/>
        </w:rPr>
        <w:t xml:space="preserve">##  $ thr_bd     : chr [1:2668] "Not very threatening" "Somewhat threatening" "Not threatening at all" "Not threatening at all" ...</w:t>
      </w:r>
      <w:r>
        <w:br/>
      </w:r>
      <w:r>
        <w:rPr>
          <w:rStyle w:val="VerbatimChar"/>
        </w:rPr>
        <w:t xml:space="preserve">##  $ thr_ch     : chr [1:2668] "Not very threatening" "Somewhat threatening" "Somewhat threatening" "Somewhat threatening" ...</w:t>
      </w:r>
      <w:r>
        <w:br/>
      </w:r>
      <w:r>
        <w:rPr>
          <w:rStyle w:val="VerbatimChar"/>
        </w:rPr>
        <w:t xml:space="preserve">##  $ thr_hd     : chr [1:2668] "Not very threatening" "Somewhat threatening" "Not threatening at all" "Not threatening at all" ...</w:t>
      </w:r>
      <w:r>
        <w:br/>
      </w:r>
      <w:r>
        <w:rPr>
          <w:rStyle w:val="VerbatimChar"/>
        </w:rPr>
        <w:t xml:space="preserve">##  $ thr_jw     : chr [1:2668] "Not very threatening" "Somewhat threatening" "Not threatening at all" "Not threatening at all" ...</w:t>
      </w:r>
      <w:r>
        <w:br/>
      </w:r>
      <w:r>
        <w:rPr>
          <w:rStyle w:val="VerbatimChar"/>
        </w:rPr>
        <w:t xml:space="preserve">##  $ rural      : chr [1:2668] "Not Rural" "Not Rural" "Not Rural" "Not Rural" ...</w:t>
      </w:r>
      <w:r>
        <w:br/>
      </w:r>
      <w:r>
        <w:rPr>
          <w:rStyle w:val="VerbatimChar"/>
        </w:rPr>
        <w:t xml:space="preserve">##  $ thr_ms     : chr [1:2668] "Not very threatening" "Somewhat threatening" "Somewhat threatening" "Not very threatening" ...</w:t>
      </w:r>
      <w:r>
        <w:br/>
      </w:r>
      <w:r>
        <w:rPr>
          <w:rStyle w:val="VerbatimChar"/>
        </w:rPr>
        <w:t xml:space="preserve">##  $ wave       : num [1:2668] 2018 2019 2018 2019 2018 ...</w:t>
      </w:r>
      <w:r>
        <w:br/>
      </w:r>
      <w:r>
        <w:rPr>
          <w:rStyle w:val="VerbatimChar"/>
        </w:rPr>
        <w:t xml:space="preserve">##  $ religiosity: num [1:2668] 6 4 3 4 4 6 7 7 5 5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age = col_double(),</w:t>
      </w:r>
      <w:r>
        <w:br/>
      </w:r>
      <w:r>
        <w:rPr>
          <w:rStyle w:val="VerbatimChar"/>
        </w:rPr>
        <w:t xml:space="preserve">##   ..   male = col_character(),</w:t>
      </w:r>
      <w:r>
        <w:br/>
      </w:r>
      <w:r>
        <w:rPr>
          <w:rStyle w:val="VerbatimChar"/>
        </w:rPr>
        <w:t xml:space="preserve">##   ..   eduyears = col_double(),</w:t>
      </w:r>
      <w:r>
        <w:br/>
      </w:r>
      <w:r>
        <w:rPr>
          <w:rStyle w:val="VerbatimChar"/>
        </w:rPr>
        <w:t xml:space="preserve">##   ..   nzeuro = col_double(),</w:t>
      </w:r>
      <w:r>
        <w:br/>
      </w:r>
      <w:r>
        <w:rPr>
          <w:rStyle w:val="VerbatimChar"/>
        </w:rPr>
        <w:t xml:space="preserve">##   ..   rightwing = col_double(),</w:t>
      </w:r>
      <w:r>
        <w:br/>
      </w:r>
      <w:r>
        <w:rPr>
          <w:rStyle w:val="VerbatimChar"/>
        </w:rPr>
        <w:t xml:space="preserve">##   ..   neg_ath = col_character(),</w:t>
      </w:r>
      <w:r>
        <w:br/>
      </w:r>
      <w:r>
        <w:rPr>
          <w:rStyle w:val="VerbatimChar"/>
        </w:rPr>
        <w:t xml:space="preserve">##   ..   neg_bd = col_character(),</w:t>
      </w:r>
      <w:r>
        <w:br/>
      </w:r>
      <w:r>
        <w:rPr>
          <w:rStyle w:val="VerbatimChar"/>
        </w:rPr>
        <w:t xml:space="preserve">##   ..   neg_ch = col_character(),</w:t>
      </w:r>
      <w:r>
        <w:br/>
      </w:r>
      <w:r>
        <w:rPr>
          <w:rStyle w:val="VerbatimChar"/>
        </w:rPr>
        <w:t xml:space="preserve">##   ..   neg_hd = col_character(),</w:t>
      </w:r>
      <w:r>
        <w:br/>
      </w:r>
      <w:r>
        <w:rPr>
          <w:rStyle w:val="VerbatimChar"/>
        </w:rPr>
        <w:t xml:space="preserve">##   ..   neg_jw = col_character(),</w:t>
      </w:r>
      <w:r>
        <w:br/>
      </w:r>
      <w:r>
        <w:rPr>
          <w:rStyle w:val="VerbatimChar"/>
        </w:rPr>
        <w:t xml:space="preserve">##   ..   neg_ms = col_character(),</w:t>
      </w:r>
      <w:r>
        <w:br/>
      </w:r>
      <w:r>
        <w:rPr>
          <w:rStyle w:val="VerbatimChar"/>
        </w:rPr>
        <w:t xml:space="preserve">##   ..   thr_ath = col_double(),</w:t>
      </w:r>
      <w:r>
        <w:br/>
      </w:r>
      <w:r>
        <w:rPr>
          <w:rStyle w:val="VerbatimChar"/>
        </w:rPr>
        <w:t xml:space="preserve">##   ..   thr_bd = col_character(),</w:t>
      </w:r>
      <w:r>
        <w:br/>
      </w:r>
      <w:r>
        <w:rPr>
          <w:rStyle w:val="VerbatimChar"/>
        </w:rPr>
        <w:t xml:space="preserve">##   ..   thr_ch = col_character(),</w:t>
      </w:r>
      <w:r>
        <w:br/>
      </w:r>
      <w:r>
        <w:rPr>
          <w:rStyle w:val="VerbatimChar"/>
        </w:rPr>
        <w:t xml:space="preserve">##   ..   thr_hd = col_character(),</w:t>
      </w:r>
      <w:r>
        <w:br/>
      </w:r>
      <w:r>
        <w:rPr>
          <w:rStyle w:val="VerbatimChar"/>
        </w:rPr>
        <w:t xml:space="preserve">##   ..   thr_jw = col_character(),</w:t>
      </w:r>
      <w:r>
        <w:br/>
      </w:r>
      <w:r>
        <w:rPr>
          <w:rStyle w:val="VerbatimChar"/>
        </w:rPr>
        <w:t xml:space="preserve">##   ..   rural = col_character(),</w:t>
      </w:r>
      <w:r>
        <w:br/>
      </w:r>
      <w:r>
        <w:rPr>
          <w:rStyle w:val="VerbatimChar"/>
        </w:rPr>
        <w:t xml:space="preserve">##   ..   thr_ms = col_character(),</w:t>
      </w:r>
      <w:r>
        <w:br/>
      </w:r>
      <w:r>
        <w:rPr>
          <w:rStyle w:val="VerbatimChar"/>
        </w:rPr>
        <w:t xml:space="preserve">##   ..   wave = col_double(),</w:t>
      </w:r>
      <w:r>
        <w:br/>
      </w:r>
      <w:r>
        <w:rPr>
          <w:rStyle w:val="VerbatimChar"/>
        </w:rPr>
        <w:t xml:space="preserve">##   ..   religiosity = col_double()</w:t>
      </w:r>
      <w:r>
        <w:br/>
      </w:r>
      <w:r>
        <w:rPr>
          <w:rStyle w:val="VerbatimChar"/>
        </w:rPr>
        <w:t xml:space="preserve">##   .. )</w:t>
      </w:r>
    </w:p>
    <w:p>
      <w:pPr>
        <w:pStyle w:val="SourceCode"/>
      </w:pPr>
      <w:r>
        <w:rPr>
          <w:rStyle w:val="NormalTok"/>
        </w:rPr>
        <w:t xml:space="preserve">ip </w:t>
      </w:r>
      <w:r>
        <w:rPr>
          <w:rStyle w:val="OtherTok"/>
        </w:rPr>
        <w:t xml:space="preserve">&lt;-</w:t>
      </w:r>
      <w:r>
        <w:rPr>
          <w:rStyle w:val="NormalTok"/>
        </w:rPr>
        <w:t xml:space="preserve"> issp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factor</w:t>
      </w:r>
      <w:r>
        <w:rPr>
          <w:rStyle w:val="NormalTok"/>
        </w:rPr>
        <w:t xml:space="preserve">(id),</w:t>
      </w:r>
      <w:r>
        <w:br/>
      </w:r>
      <w:r>
        <w:rPr>
          <w:rStyle w:val="NormalTok"/>
        </w:rPr>
        <w:t xml:space="preserve">    </w:t>
      </w:r>
      <w:r>
        <w:rPr>
          <w:rStyle w:val="AttributeTok"/>
        </w:rPr>
        <w:t xml:space="preserve">thr_ath =</w:t>
      </w:r>
      <w:r>
        <w:rPr>
          <w:rStyle w:val="NormalTok"/>
        </w:rPr>
        <w:t xml:space="preserve"> </w:t>
      </w:r>
      <w:r>
        <w:rPr>
          <w:rStyle w:val="FunctionTok"/>
        </w:rPr>
        <w:t xml:space="preserve">as.factor</w:t>
      </w:r>
      <w:r>
        <w:rPr>
          <w:rStyle w:val="NormalTok"/>
        </w:rPr>
        <w:t xml:space="preserve">(thr_ath),</w:t>
      </w:r>
      <w:r>
        <w:br/>
      </w:r>
      <w:r>
        <w:rPr>
          <w:rStyle w:val="NormalTok"/>
        </w:rPr>
        <w:t xml:space="preserve">    </w:t>
      </w:r>
      <w:r>
        <w:rPr>
          <w:rStyle w:val="AttributeTok"/>
        </w:rPr>
        <w:t xml:space="preserve">thr_bd =</w:t>
      </w:r>
      <w:r>
        <w:rPr>
          <w:rStyle w:val="NormalTok"/>
        </w:rPr>
        <w:t xml:space="preserve"> </w:t>
      </w:r>
      <w:r>
        <w:rPr>
          <w:rStyle w:val="FunctionTok"/>
        </w:rPr>
        <w:t xml:space="preserve">as.factor</w:t>
      </w:r>
      <w:r>
        <w:rPr>
          <w:rStyle w:val="NormalTok"/>
        </w:rPr>
        <w:t xml:space="preserve">(thr_bd),</w:t>
      </w:r>
      <w:r>
        <w:br/>
      </w:r>
      <w:r>
        <w:rPr>
          <w:rStyle w:val="NormalTok"/>
        </w:rPr>
        <w:t xml:space="preserve">    </w:t>
      </w:r>
      <w:r>
        <w:rPr>
          <w:rStyle w:val="AttributeTok"/>
        </w:rPr>
        <w:t xml:space="preserve">thr_ch =</w:t>
      </w:r>
      <w:r>
        <w:rPr>
          <w:rStyle w:val="NormalTok"/>
        </w:rPr>
        <w:t xml:space="preserve"> </w:t>
      </w:r>
      <w:r>
        <w:rPr>
          <w:rStyle w:val="FunctionTok"/>
        </w:rPr>
        <w:t xml:space="preserve">as.factor</w:t>
      </w:r>
      <w:r>
        <w:rPr>
          <w:rStyle w:val="NormalTok"/>
        </w:rPr>
        <w:t xml:space="preserve">(thr_ch),</w:t>
      </w:r>
      <w:r>
        <w:br/>
      </w:r>
      <w:r>
        <w:rPr>
          <w:rStyle w:val="NormalTok"/>
        </w:rPr>
        <w:t xml:space="preserve">    </w:t>
      </w:r>
      <w:r>
        <w:rPr>
          <w:rStyle w:val="AttributeTok"/>
        </w:rPr>
        <w:t xml:space="preserve">thr_hd =</w:t>
      </w:r>
      <w:r>
        <w:rPr>
          <w:rStyle w:val="NormalTok"/>
        </w:rPr>
        <w:t xml:space="preserve"> </w:t>
      </w:r>
      <w:r>
        <w:rPr>
          <w:rStyle w:val="FunctionTok"/>
        </w:rPr>
        <w:t xml:space="preserve">as.factor</w:t>
      </w:r>
      <w:r>
        <w:rPr>
          <w:rStyle w:val="NormalTok"/>
        </w:rPr>
        <w:t xml:space="preserve">(thr_hd),</w:t>
      </w:r>
      <w:r>
        <w:br/>
      </w:r>
      <w:r>
        <w:rPr>
          <w:rStyle w:val="NormalTok"/>
        </w:rPr>
        <w:t xml:space="preserve">    </w:t>
      </w:r>
      <w:r>
        <w:rPr>
          <w:rStyle w:val="AttributeTok"/>
        </w:rPr>
        <w:t xml:space="preserve">thr_jw =</w:t>
      </w:r>
      <w:r>
        <w:rPr>
          <w:rStyle w:val="NormalTok"/>
        </w:rPr>
        <w:t xml:space="preserve"> </w:t>
      </w:r>
      <w:r>
        <w:rPr>
          <w:rStyle w:val="FunctionTok"/>
        </w:rPr>
        <w:t xml:space="preserve">as.factor</w:t>
      </w:r>
      <w:r>
        <w:rPr>
          <w:rStyle w:val="NormalTok"/>
        </w:rPr>
        <w:t xml:space="preserve">(thr_jw),</w:t>
      </w:r>
      <w:r>
        <w:br/>
      </w:r>
      <w:r>
        <w:rPr>
          <w:rStyle w:val="NormalTok"/>
        </w:rPr>
        <w:t xml:space="preserve">    </w:t>
      </w:r>
      <w:r>
        <w:rPr>
          <w:rStyle w:val="AttributeTok"/>
        </w:rPr>
        <w:t xml:space="preserve">thr_ms =</w:t>
      </w:r>
      <w:r>
        <w:rPr>
          <w:rStyle w:val="NormalTok"/>
        </w:rPr>
        <w:t xml:space="preserve"> </w:t>
      </w:r>
      <w:r>
        <w:rPr>
          <w:rStyle w:val="FunctionTok"/>
        </w:rPr>
        <w:t xml:space="preserve">as.factor</w:t>
      </w:r>
      <w:r>
        <w:rPr>
          <w:rStyle w:val="NormalTok"/>
        </w:rPr>
        <w:t xml:space="preserve">(thr_ms),</w:t>
      </w:r>
      <w:r>
        <w:br/>
      </w:r>
      <w:r>
        <w:rPr>
          <w:rStyle w:val="NormalTok"/>
        </w:rPr>
        <w:t xml:space="preserve">    </w:t>
      </w:r>
      <w:r>
        <w:rPr>
          <w:rStyle w:val="AttributeTok"/>
        </w:rPr>
        <w:t xml:space="preserve">neg_ath =</w:t>
      </w:r>
      <w:r>
        <w:rPr>
          <w:rStyle w:val="NormalTok"/>
        </w:rPr>
        <w:t xml:space="preserve"> </w:t>
      </w:r>
      <w:r>
        <w:rPr>
          <w:rStyle w:val="FunctionTok"/>
        </w:rPr>
        <w:t xml:space="preserve">as.factor</w:t>
      </w:r>
      <w:r>
        <w:rPr>
          <w:rStyle w:val="NormalTok"/>
        </w:rPr>
        <w:t xml:space="preserve">(neg_ath),</w:t>
      </w:r>
      <w:r>
        <w:br/>
      </w:r>
      <w:r>
        <w:rPr>
          <w:rStyle w:val="NormalTok"/>
        </w:rPr>
        <w:t xml:space="preserve">    </w:t>
      </w:r>
      <w:r>
        <w:rPr>
          <w:rStyle w:val="AttributeTok"/>
        </w:rPr>
        <w:t xml:space="preserve">neg_bd =</w:t>
      </w:r>
      <w:r>
        <w:rPr>
          <w:rStyle w:val="NormalTok"/>
        </w:rPr>
        <w:t xml:space="preserve"> </w:t>
      </w:r>
      <w:r>
        <w:rPr>
          <w:rStyle w:val="FunctionTok"/>
        </w:rPr>
        <w:t xml:space="preserve">as.factor</w:t>
      </w:r>
      <w:r>
        <w:rPr>
          <w:rStyle w:val="NormalTok"/>
        </w:rPr>
        <w:t xml:space="preserve">(neg_bd),</w:t>
      </w:r>
      <w:r>
        <w:br/>
      </w:r>
      <w:r>
        <w:rPr>
          <w:rStyle w:val="NormalTok"/>
        </w:rPr>
        <w:t xml:space="preserve">    </w:t>
      </w:r>
      <w:r>
        <w:rPr>
          <w:rStyle w:val="AttributeTok"/>
        </w:rPr>
        <w:t xml:space="preserve">neg_ch =</w:t>
      </w:r>
      <w:r>
        <w:rPr>
          <w:rStyle w:val="NormalTok"/>
        </w:rPr>
        <w:t xml:space="preserve"> </w:t>
      </w:r>
      <w:r>
        <w:rPr>
          <w:rStyle w:val="FunctionTok"/>
        </w:rPr>
        <w:t xml:space="preserve">as.factor</w:t>
      </w:r>
      <w:r>
        <w:rPr>
          <w:rStyle w:val="NormalTok"/>
        </w:rPr>
        <w:t xml:space="preserve">(neg_ch),</w:t>
      </w:r>
      <w:r>
        <w:br/>
      </w:r>
      <w:r>
        <w:rPr>
          <w:rStyle w:val="NormalTok"/>
        </w:rPr>
        <w:t xml:space="preserve">    </w:t>
      </w:r>
      <w:r>
        <w:rPr>
          <w:rStyle w:val="AttributeTok"/>
        </w:rPr>
        <w:t xml:space="preserve">neg_hd  =</w:t>
      </w:r>
      <w:r>
        <w:rPr>
          <w:rStyle w:val="NormalTok"/>
        </w:rPr>
        <w:t xml:space="preserve"> </w:t>
      </w:r>
      <w:r>
        <w:rPr>
          <w:rStyle w:val="FunctionTok"/>
        </w:rPr>
        <w:t xml:space="preserve">as.factor</w:t>
      </w:r>
      <w:r>
        <w:rPr>
          <w:rStyle w:val="NormalTok"/>
        </w:rPr>
        <w:t xml:space="preserve">(neg_hd),</w:t>
      </w:r>
      <w:r>
        <w:br/>
      </w:r>
      <w:r>
        <w:rPr>
          <w:rStyle w:val="NormalTok"/>
        </w:rPr>
        <w:t xml:space="preserve">    </w:t>
      </w:r>
      <w:r>
        <w:rPr>
          <w:rStyle w:val="AttributeTok"/>
        </w:rPr>
        <w:t xml:space="preserve">neg_jw =</w:t>
      </w:r>
      <w:r>
        <w:rPr>
          <w:rStyle w:val="NormalTok"/>
        </w:rPr>
        <w:t xml:space="preserve"> </w:t>
      </w:r>
      <w:r>
        <w:rPr>
          <w:rStyle w:val="FunctionTok"/>
        </w:rPr>
        <w:t xml:space="preserve">as.factor</w:t>
      </w:r>
      <w:r>
        <w:rPr>
          <w:rStyle w:val="NormalTok"/>
        </w:rPr>
        <w:t xml:space="preserve">(neg_jw),</w:t>
      </w:r>
      <w:r>
        <w:br/>
      </w:r>
      <w:r>
        <w:rPr>
          <w:rStyle w:val="NormalTok"/>
        </w:rPr>
        <w:t xml:space="preserve">    </w:t>
      </w:r>
      <w:r>
        <w:rPr>
          <w:rStyle w:val="AttributeTok"/>
        </w:rPr>
        <w:t xml:space="preserve">neg_ms =</w:t>
      </w:r>
      <w:r>
        <w:rPr>
          <w:rStyle w:val="NormalTok"/>
        </w:rPr>
        <w:t xml:space="preserve"> </w:t>
      </w:r>
      <w:r>
        <w:rPr>
          <w:rStyle w:val="FunctionTok"/>
        </w:rPr>
        <w:t xml:space="preserve">as.factor</w:t>
      </w:r>
      <w:r>
        <w:rPr>
          <w:rStyle w:val="NormalTok"/>
        </w:rPr>
        <w:t xml:space="preserve">(neg_ms),</w:t>
      </w:r>
      <w:r>
        <w:br/>
      </w:r>
      <w:r>
        <w:rPr>
          <w:rStyle w:val="NormalTok"/>
        </w:rPr>
        <w:t xml:space="preserve">    </w:t>
      </w:r>
      <w:r>
        <w:rPr>
          <w:rStyle w:val="AttributeTok"/>
        </w:rPr>
        <w:t xml:space="preserve">wave  =</w:t>
      </w:r>
      <w:r>
        <w:rPr>
          <w:rStyle w:val="NormalTok"/>
        </w:rPr>
        <w:t xml:space="preserve"> </w:t>
      </w:r>
      <w:r>
        <w:rPr>
          <w:rStyle w:val="FunctionTok"/>
        </w:rPr>
        <w:t xml:space="preserve">as.factor</w:t>
      </w:r>
      <w:r>
        <w:rPr>
          <w:rStyle w:val="NormalTok"/>
        </w:rPr>
        <w:t xml:space="preserve">(wave),</w:t>
      </w:r>
      <w:r>
        <w:br/>
      </w:r>
      <w:r>
        <w:rPr>
          <w:rStyle w:val="NormalTok"/>
        </w:rPr>
        <w:t xml:space="preserve">    </w:t>
      </w:r>
      <w:r>
        <w:rPr>
          <w:rStyle w:val="AttributeTok"/>
        </w:rPr>
        <w:t xml:space="preserve">nzeuro =</w:t>
      </w:r>
      <w:r>
        <w:rPr>
          <w:rStyle w:val="NormalTok"/>
        </w:rPr>
        <w:t xml:space="preserve"> </w:t>
      </w:r>
      <w:r>
        <w:rPr>
          <w:rStyle w:val="FunctionTok"/>
        </w:rPr>
        <w:t xml:space="preserve">as.factor</w:t>
      </w:r>
      <w:r>
        <w:rPr>
          <w:rStyle w:val="NormalTok"/>
        </w:rPr>
        <w:t xml:space="preserve">(nzeuro),</w:t>
      </w:r>
      <w:r>
        <w:br/>
      </w:r>
      <w:r>
        <w:rPr>
          <w:rStyle w:val="NormalTok"/>
        </w:rPr>
        <w:t xml:space="preserve">    </w:t>
      </w:r>
      <w:r>
        <w:rPr>
          <w:rStyle w:val="AttributeTok"/>
        </w:rPr>
        <w:t xml:space="preserve">eduyears =</w:t>
      </w:r>
      <w:r>
        <w:rPr>
          <w:rStyle w:val="NormalTok"/>
        </w:rPr>
        <w:t xml:space="preserve"> </w:t>
      </w:r>
      <w:r>
        <w:rPr>
          <w:rStyle w:val="FunctionTok"/>
        </w:rPr>
        <w:t xml:space="preserve">as.numeric</w:t>
      </w:r>
      <w:r>
        <w:rPr>
          <w:rStyle w:val="NormalTok"/>
        </w:rPr>
        <w:t xml:space="preserve">(eduyears),</w:t>
      </w:r>
      <w:r>
        <w:br/>
      </w:r>
      <w:r>
        <w:rPr>
          <w:rStyle w:val="NormalTok"/>
        </w:rPr>
        <w:t xml:space="preserve">    </w:t>
      </w:r>
      <w:r>
        <w:rPr>
          <w:rStyle w:val="AttributeTok"/>
        </w:rPr>
        <w:t xml:space="preserve">male =</w:t>
      </w:r>
      <w:r>
        <w:rPr>
          <w:rStyle w:val="NormalTok"/>
        </w:rPr>
        <w:t xml:space="preserve"> </w:t>
      </w:r>
      <w:r>
        <w:rPr>
          <w:rStyle w:val="FunctionTok"/>
        </w:rPr>
        <w:t xml:space="preserve">as.factor</w:t>
      </w:r>
      <w:r>
        <w:rPr>
          <w:rStyle w:val="NormalTok"/>
        </w:rPr>
        <w:t xml:space="preserve">(male),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rightwing =</w:t>
      </w:r>
      <w:r>
        <w:rPr>
          <w:rStyle w:val="NormalTok"/>
        </w:rPr>
        <w:t xml:space="preserve"> </w:t>
      </w:r>
      <w:r>
        <w:rPr>
          <w:rStyle w:val="FunctionTok"/>
        </w:rPr>
        <w:t xml:space="preserve">as.numeric</w:t>
      </w:r>
      <w:r>
        <w:rPr>
          <w:rStyle w:val="NormalTok"/>
        </w:rPr>
        <w:t xml:space="preserve">(rightwing),</w:t>
      </w:r>
      <w:r>
        <w:br/>
      </w:r>
      <w:r>
        <w:rPr>
          <w:rStyle w:val="NormalTok"/>
        </w:rPr>
        <w:t xml:space="preserve">    </w:t>
      </w:r>
      <w:r>
        <w:rPr>
          <w:rStyle w:val="AttributeTok"/>
        </w:rPr>
        <w:t xml:space="preserve">rural =</w:t>
      </w:r>
      <w:r>
        <w:rPr>
          <w:rStyle w:val="NormalTok"/>
        </w:rPr>
        <w:t xml:space="preserve"> </w:t>
      </w:r>
      <w:r>
        <w:rPr>
          <w:rStyle w:val="FunctionTok"/>
        </w:rPr>
        <w:t xml:space="preserve">as.factor</w:t>
      </w:r>
      <w:r>
        <w:rPr>
          <w:rStyle w:val="NormalTok"/>
        </w:rPr>
        <w:t xml:space="preserve">(rural),</w:t>
      </w:r>
      <w:r>
        <w:br/>
      </w:r>
      <w:r>
        <w:rPr>
          <w:rStyle w:val="NormalTok"/>
        </w:rPr>
        <w:t xml:space="preserve">    </w:t>
      </w:r>
      <w:r>
        <w:rPr>
          <w:rStyle w:val="AttributeTok"/>
        </w:rPr>
        <w:t xml:space="preserve">religiosity =</w:t>
      </w:r>
      <w:r>
        <w:rPr>
          <w:rStyle w:val="NormalTok"/>
        </w:rPr>
        <w:t xml:space="preserve"> </w:t>
      </w:r>
      <w:r>
        <w:rPr>
          <w:rStyle w:val="FunctionTok"/>
        </w:rPr>
        <w:t xml:space="preserve">as.numeric</w:t>
      </w:r>
      <w:r>
        <w:rPr>
          <w:rStyle w:val="NormalTok"/>
        </w:rPr>
        <w:t xml:space="preserve">(religiosity)</w:t>
      </w:r>
      <w:r>
        <w:br/>
      </w:r>
      <w:r>
        <w:rPr>
          <w:rStyle w:val="NormalTok"/>
        </w:rPr>
        <w:t xml:space="preserve">  )</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ip,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as.numeric</w:t>
      </w:r>
      <w:r>
        <w:rPr>
          <w:rStyle w:val="NormalTok"/>
        </w:rPr>
        <w:t xml:space="preserve">(thr_ms), </w:t>
      </w:r>
      <w:r>
        <w:rPr>
          <w:rStyle w:val="AttributeTok"/>
        </w:rPr>
        <w:t xml:space="preserve">x =</w:t>
      </w:r>
      <w:r>
        <w:rPr>
          <w:rStyle w:val="NormalTok"/>
        </w:rPr>
        <w:t xml:space="preserve"> religiosity, </w:t>
      </w:r>
      <w:r>
        <w:rPr>
          <w:rStyle w:val="AttributeTok"/>
        </w:rPr>
        <w:t xml:space="preserve">colour =</w:t>
      </w:r>
      <w:r>
        <w:rPr>
          <w:rStyle w:val="NormalTok"/>
        </w:rPr>
        <w:t xml:space="preserve"> wave))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fullrange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bewtween perceived threat of muslims and type of religiosity"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"Religiosity"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"Perceived Threat of Muslims"</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1245 rows containing non-finite values (stat_smooth).</w:t>
      </w:r>
    </w:p>
    <w:p>
      <w:pPr>
        <w:pStyle w:val="SourceCode"/>
      </w:pPr>
      <w:r>
        <w:rPr>
          <w:rStyle w:val="VerbatimChar"/>
        </w:rPr>
        <w:t xml:space="preserve">## Warning: Removed 1297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ISSP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Heading2"/>
      </w:pPr>
      <w:bookmarkStart w:id="37" w:name="Xebafe184af2a73c56e5fbd08bff07f9043ad0a3"/>
      <w:r>
        <w:t xml:space="preserve">Note that I have the following graph should start from 1 and run to 4 but currently runs from 0-4. Fix the graph</w:t>
      </w:r>
      <w:bookmarkEnd w:id="37"/>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ip, </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as.numeric</w:t>
      </w:r>
      <w:r>
        <w:rPr>
          <w:rStyle w:val="NormalTok"/>
        </w:rPr>
        <w:t xml:space="preserve">(thr_ms), </w:t>
      </w:r>
      <w:r>
        <w:rPr>
          <w:rStyle w:val="AttributeTok"/>
        </w:rPr>
        <w:t xml:space="preserve">x =</w:t>
      </w:r>
      <w:r>
        <w:rPr>
          <w:rStyle w:val="NormalTok"/>
        </w:rPr>
        <w:t xml:space="preserve"> religiosity, </w:t>
      </w:r>
      <w:r>
        <w:rPr>
          <w:rStyle w:val="AttributeTok"/>
        </w:rPr>
        <w:t xml:space="preserve">colour =</w:t>
      </w:r>
      <w:r>
        <w:rPr>
          <w:rStyle w:val="NormalTok"/>
        </w:rPr>
        <w:t xml:space="preserve"> wave))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fullrange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1245 rows containing non-finite values (stat_smooth).</w:t>
      </w:r>
    </w:p>
    <w:p>
      <w:pPr>
        <w:pStyle w:val="SourceCode"/>
      </w:pPr>
      <w:r>
        <w:rPr>
          <w:rStyle w:val="VerbatimChar"/>
        </w:rPr>
        <w:t xml:space="preserve">## Warning: Removed 1576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FixGraph-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Heading2"/>
      </w:pPr>
      <w:bookmarkStart w:id="39" w:name="fix-the-code-discuss"/>
      <w:r>
        <w:t xml:space="preserve">Fix the Code &amp; Discuss</w:t>
      </w:r>
      <w:bookmarkEnd w:id="39"/>
    </w:p>
    <w:p>
      <w:pPr>
        <w:pStyle w:val="SourceCode"/>
      </w:pPr>
      <w:r>
        <w:rPr>
          <w:rStyle w:val="FunctionTok"/>
        </w:rPr>
        <w:t xml:space="preserve">library</w:t>
      </w:r>
      <w:r>
        <w:rPr>
          <w:rStyle w:val="NormalTok"/>
        </w:rPr>
        <w:t xml:space="preserve">(sjPlot)</w:t>
      </w:r>
      <w:r>
        <w:br/>
      </w:r>
      <w:r>
        <w:rPr>
          <w:rStyle w:val="FunctionTok"/>
        </w:rPr>
        <w:t xml:space="preserve">plot_xtab</w:t>
      </w:r>
      <w:r>
        <w:rPr>
          <w:rStyle w:val="NormalTok"/>
        </w:rPr>
        <w:t xml:space="preserve">(</w:t>
      </w:r>
      <w:r>
        <w:br/>
      </w:r>
      <w:r>
        <w:rPr>
          <w:rStyle w:val="NormalTok"/>
        </w:rPr>
        <w:t xml:space="preserve">    ip</w:t>
      </w:r>
      <w:r>
        <w:rPr>
          <w:rStyle w:val="SpecialCharTok"/>
        </w:rPr>
        <w:t xml:space="preserve">$</w:t>
      </w:r>
      <w:r>
        <w:rPr>
          <w:rStyle w:val="NormalTok"/>
        </w:rPr>
        <w:t xml:space="preserve">thr_ms,</w:t>
      </w:r>
      <w:r>
        <w:br/>
      </w:r>
      <w:r>
        <w:rPr>
          <w:rStyle w:val="NormalTok"/>
        </w:rPr>
        <w:t xml:space="preserve">    ip</w:t>
      </w:r>
      <w:r>
        <w:rPr>
          <w:rStyle w:val="SpecialCharTok"/>
        </w:rPr>
        <w:t xml:space="preserve">$</w:t>
      </w:r>
      <w:r>
        <w:rPr>
          <w:rStyle w:val="NormalTok"/>
        </w:rPr>
        <w:t xml:space="preserve">wave,</w:t>
      </w:r>
      <w:r>
        <w:br/>
      </w:r>
      <w:r>
        <w:rPr>
          <w:rStyle w:val="NormalTok"/>
        </w:rPr>
        <w:t xml:space="preserve">    </w:t>
      </w:r>
      <w:r>
        <w:rPr>
          <w:rStyle w:val="AttributeTok"/>
        </w:rPr>
        <w:t xml:space="preserve">show.total =</w:t>
      </w:r>
      <w:r>
        <w:rPr>
          <w:rStyle w:val="NormalTok"/>
        </w:rPr>
        <w:t xml:space="preserve"> F,</w:t>
      </w:r>
      <w:r>
        <w:br/>
      </w:r>
      <w:r>
        <w:rPr>
          <w:rStyle w:val="NormalTok"/>
        </w:rPr>
        <w:t xml:space="preserve">    </w:t>
      </w:r>
      <w:r>
        <w:rPr>
          <w:rStyle w:val="AttributeTok"/>
        </w:rPr>
        <w:t xml:space="preserve">show.n =</w:t>
      </w:r>
      <w:r>
        <w:rPr>
          <w:rStyle w:val="NormalTok"/>
        </w:rPr>
        <w:t xml:space="preserve"> F,</w:t>
      </w:r>
      <w:r>
        <w:br/>
      </w:r>
      <w:r>
        <w:rPr>
          <w:rStyle w:val="NormalTok"/>
        </w:rPr>
        <w:t xml:space="preserve">    </w:t>
      </w:r>
      <w:r>
        <w:rPr>
          <w:rStyle w:val="AttributeTok"/>
        </w:rPr>
        <w:t xml:space="preserve">geom.colors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"blue"</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People Who Feel Threatened by Muslims (2018 compared to 2019)"</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"Threatened by Muslims"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CommentTok"/>
        </w:rPr>
        <w:t xml:space="preserve">#scale_y_continuous(limits=c(0,7)) + #theme(plot.title = element_text(size=09))</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20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03-J_files/figure-docx/fixcode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I’ve added a title to explain the bar chart, and changed the colours so that they were less provocative (green v red can represent good v bad) - I would like to understand how to change the x-axis from a percentage to a frequency (count) just out of interest, I assume this wasn’t done as the sample sizes are different, but if they weren’t it could be useful to know and compare tallies as well as percentages!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41f388d6"/>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da4300bd"/>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8c1c03f9"/>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Workbook 03</dc:title>
  <dc:creator>Preston Lyons</dc:creator>
  <cp:keywords/>
  <dcterms:created xsi:type="dcterms:W3CDTF">2021-03-10T04:54:50Z</dcterms:created>
  <dcterms:modified xsi:type="dcterms:W3CDTF">2021-03-10T04:54:50Z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10/03/2021</vt:lpwstr>
  </property>
  <property fmtid="{D5CDD505-2E9C-101B-9397-08002B2CF9AE}" pid="3" name="output">
    <vt:lpwstr/>
  </property>
</Properties>
</file>