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1576" w:rsidRPr="00DD5CC7" w:rsidRDefault="006F6D64">
      <w:pPr>
        <w:jc w:val="center"/>
        <w:rPr>
          <w:bCs/>
          <w:lang w:val="ru-RU"/>
        </w:rPr>
      </w:pPr>
      <w:r w:rsidRPr="00DD5CC7">
        <w:rPr>
          <w:bCs/>
          <w:sz w:val="23"/>
          <w:lang w:val="ru-RU"/>
        </w:rPr>
        <w:t>1. Отчёт по тестированию треугольника</w:t>
      </w:r>
    </w:p>
    <w:tbl>
      <w:tblPr>
        <w:tblW w:w="0" w:type="auto"/>
        <w:jc w:val="center"/>
        <w:tblLayout w:type="fixed"/>
        <w:tblLook w:val="04A0"/>
      </w:tblPr>
      <w:tblGrid>
        <w:gridCol w:w="737"/>
        <w:gridCol w:w="1928"/>
        <w:gridCol w:w="2069"/>
        <w:gridCol w:w="2580"/>
        <w:gridCol w:w="2721"/>
      </w:tblGrid>
      <w:tr w:rsidR="00041576" w:rsidRPr="00DD5CC7">
        <w:trPr>
          <w:cantSplit/>
          <w:tblHeader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Pr="00DD5CC7" w:rsidRDefault="006F6D64">
            <w:pPr>
              <w:spacing w:after="0" w:line="240" w:lineRule="auto"/>
              <w:jc w:val="center"/>
              <w:rPr>
                <w:bCs/>
              </w:rPr>
            </w:pPr>
            <w:r w:rsidRPr="00DD5CC7">
              <w:rPr>
                <w:bCs/>
                <w:sz w:val="18"/>
              </w:rPr>
              <w:t>Номер</w:t>
            </w:r>
            <w:r w:rsidRPr="00DD5CC7">
              <w:rPr>
                <w:bCs/>
                <w:sz w:val="18"/>
              </w:rPr>
              <w:br/>
              <w:t>теста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Pr="00DD5CC7" w:rsidRDefault="006F6D64">
            <w:pPr>
              <w:spacing w:after="0" w:line="240" w:lineRule="auto"/>
              <w:rPr>
                <w:bCs/>
              </w:rPr>
            </w:pPr>
            <w:r w:rsidRPr="00DD5CC7">
              <w:rPr>
                <w:bCs/>
                <w:sz w:val="18"/>
              </w:rPr>
              <w:t>Условия</w:t>
            </w:r>
            <w:r w:rsidRPr="00DD5CC7">
              <w:rPr>
                <w:bCs/>
                <w:sz w:val="18"/>
              </w:rPr>
              <w:br/>
              <w:t>тестирования</w:t>
            </w:r>
          </w:p>
        </w:tc>
        <w:tc>
          <w:tcPr>
            <w:tcW w:w="2069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Pr="00DD5CC7" w:rsidRDefault="006F6D64">
            <w:pPr>
              <w:spacing w:after="0" w:line="240" w:lineRule="auto"/>
              <w:rPr>
                <w:bCs/>
              </w:rPr>
            </w:pPr>
            <w:r w:rsidRPr="00DD5CC7">
              <w:rPr>
                <w:bCs/>
                <w:sz w:val="18"/>
              </w:rPr>
              <w:t>Входные</w:t>
            </w:r>
            <w:r w:rsidRPr="00DD5CC7">
              <w:rPr>
                <w:bCs/>
                <w:sz w:val="18"/>
              </w:rPr>
              <w:br/>
              <w:t>данные</w:t>
            </w:r>
          </w:p>
        </w:tc>
        <w:tc>
          <w:tcPr>
            <w:tcW w:w="2580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Pr="00DD5CC7" w:rsidRDefault="006F6D64">
            <w:pPr>
              <w:spacing w:after="0" w:line="240" w:lineRule="auto"/>
              <w:rPr>
                <w:bCs/>
              </w:rPr>
            </w:pPr>
            <w:r w:rsidRPr="00DD5CC7">
              <w:rPr>
                <w:bCs/>
                <w:sz w:val="18"/>
              </w:rPr>
              <w:t>Ожидаемый</w:t>
            </w:r>
            <w:r w:rsidRPr="00DD5CC7">
              <w:rPr>
                <w:bCs/>
                <w:sz w:val="18"/>
              </w:rPr>
              <w:br/>
              <w:t>выход</w:t>
            </w:r>
          </w:p>
        </w:tc>
        <w:tc>
          <w:tcPr>
            <w:tcW w:w="272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Pr="00DD5CC7" w:rsidRDefault="006F6D64">
            <w:pPr>
              <w:spacing w:after="0" w:line="240" w:lineRule="auto"/>
              <w:rPr>
                <w:bCs/>
              </w:rPr>
            </w:pPr>
            <w:r w:rsidRPr="00DD5CC7">
              <w:rPr>
                <w:bCs/>
                <w:sz w:val="18"/>
              </w:rPr>
              <w:t>Фактический</w:t>
            </w:r>
            <w:r w:rsidRPr="00DD5CC7">
              <w:rPr>
                <w:bCs/>
                <w:sz w:val="18"/>
              </w:rPr>
              <w:br/>
              <w:t>выход</w:t>
            </w:r>
          </w:p>
        </w:tc>
      </w:tr>
      <w:tr w:rsidR="00041576">
        <w:trPr>
          <w:cantSplit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Преобразование корректных значений</w:t>
            </w:r>
          </w:p>
        </w:tc>
        <w:tc>
          <w:tcPr>
            <w:tcW w:w="2069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"3", "4", "5"</w:t>
            </w:r>
          </w:p>
        </w:tc>
        <w:tc>
          <w:tcPr>
            <w:tcW w:w="2580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(3.0, 4.0, 5.0)</w:t>
            </w:r>
          </w:p>
        </w:tc>
        <w:tc>
          <w:tcPr>
            <w:tcW w:w="272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Pr="006F6D64" w:rsidRDefault="006F6D64">
            <w:pPr>
              <w:spacing w:after="0" w:line="240" w:lineRule="auto"/>
              <w:rPr>
                <w:lang w:val="ru-RU"/>
              </w:rPr>
            </w:pPr>
            <w:r>
              <w:rPr>
                <w:sz w:val="18"/>
              </w:rPr>
              <w:t xml:space="preserve">(3.0, 4.0, 5.0) </w:t>
            </w:r>
          </w:p>
        </w:tc>
      </w:tr>
      <w:tr w:rsidR="00041576">
        <w:trPr>
          <w:cantSplit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Обработка нечислового ввода</w:t>
            </w:r>
          </w:p>
        </w:tc>
        <w:tc>
          <w:tcPr>
            <w:tcW w:w="2069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"abc", "4", "5"</w:t>
            </w:r>
          </w:p>
        </w:tc>
        <w:tc>
          <w:tcPr>
            <w:tcW w:w="2580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None</w:t>
            </w:r>
          </w:p>
        </w:tc>
        <w:tc>
          <w:tcPr>
            <w:tcW w:w="272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Pr="006F6D64" w:rsidRDefault="006F6D64">
            <w:pPr>
              <w:spacing w:after="0" w:line="240" w:lineRule="auto"/>
              <w:rPr>
                <w:lang w:val="ru-RU"/>
              </w:rPr>
            </w:pPr>
            <w:r>
              <w:rPr>
                <w:sz w:val="18"/>
              </w:rPr>
              <w:t xml:space="preserve">None </w:t>
            </w:r>
          </w:p>
        </w:tc>
      </w:tr>
      <w:tr w:rsidR="00041576">
        <w:trPr>
          <w:cantSplit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Сторона равна нулю</w:t>
            </w:r>
          </w:p>
        </w:tc>
        <w:tc>
          <w:tcPr>
            <w:tcW w:w="2069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0, 4, 5</w:t>
            </w:r>
          </w:p>
        </w:tc>
        <w:tc>
          <w:tcPr>
            <w:tcW w:w="2580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False</w:t>
            </w:r>
          </w:p>
        </w:tc>
        <w:tc>
          <w:tcPr>
            <w:tcW w:w="272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 xml:space="preserve">False </w:t>
            </w:r>
          </w:p>
        </w:tc>
      </w:tr>
      <w:tr w:rsidR="00041576">
        <w:trPr>
          <w:cantSplit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Отрицательная сторона</w:t>
            </w:r>
          </w:p>
        </w:tc>
        <w:tc>
          <w:tcPr>
            <w:tcW w:w="2069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−3, 4, 5</w:t>
            </w:r>
          </w:p>
        </w:tc>
        <w:tc>
          <w:tcPr>
            <w:tcW w:w="2580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False</w:t>
            </w:r>
          </w:p>
        </w:tc>
        <w:tc>
          <w:tcPr>
            <w:tcW w:w="272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 xml:space="preserve">False </w:t>
            </w:r>
          </w:p>
        </w:tc>
      </w:tr>
      <w:tr w:rsidR="00041576">
        <w:trPr>
          <w:cantSplit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Существующий треугольник</w:t>
            </w:r>
          </w:p>
        </w:tc>
        <w:tc>
          <w:tcPr>
            <w:tcW w:w="2069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3, 4, 5</w:t>
            </w:r>
          </w:p>
        </w:tc>
        <w:tc>
          <w:tcPr>
            <w:tcW w:w="2580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True</w:t>
            </w:r>
          </w:p>
        </w:tc>
        <w:tc>
          <w:tcPr>
            <w:tcW w:w="272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 xml:space="preserve">True </w:t>
            </w:r>
          </w:p>
        </w:tc>
      </w:tr>
      <w:tr w:rsidR="00041576">
        <w:trPr>
          <w:cantSplit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Сумма сторон равна третьей</w:t>
            </w:r>
          </w:p>
        </w:tc>
        <w:tc>
          <w:tcPr>
            <w:tcW w:w="2069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1, 2, 3</w:t>
            </w:r>
          </w:p>
        </w:tc>
        <w:tc>
          <w:tcPr>
            <w:tcW w:w="2580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False</w:t>
            </w:r>
          </w:p>
        </w:tc>
        <w:tc>
          <w:tcPr>
            <w:tcW w:w="272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 xml:space="preserve">False </w:t>
            </w:r>
          </w:p>
        </w:tc>
      </w:tr>
      <w:tr w:rsidR="00041576">
        <w:trPr>
          <w:cantSplit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Определение равностороннего</w:t>
            </w:r>
          </w:p>
        </w:tc>
        <w:tc>
          <w:tcPr>
            <w:tcW w:w="2069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5, 5, 5</w:t>
            </w:r>
          </w:p>
        </w:tc>
        <w:tc>
          <w:tcPr>
            <w:tcW w:w="2580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DC7C4B">
            <w:pPr>
              <w:spacing w:after="0" w:line="240" w:lineRule="auto"/>
            </w:pPr>
            <w:r>
              <w:rPr>
                <w:sz w:val="18"/>
              </w:rPr>
              <w:t>равносторонний</w:t>
            </w:r>
          </w:p>
        </w:tc>
        <w:tc>
          <w:tcPr>
            <w:tcW w:w="272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DC7C4B">
            <w:pPr>
              <w:spacing w:after="0" w:line="240" w:lineRule="auto"/>
            </w:pPr>
            <w:r>
              <w:rPr>
                <w:sz w:val="18"/>
              </w:rPr>
              <w:t>равносторонний</w:t>
            </w:r>
          </w:p>
        </w:tc>
      </w:tr>
      <w:tr w:rsidR="00041576">
        <w:trPr>
          <w:cantSplit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Равнобедренный: a = c</w:t>
            </w:r>
          </w:p>
        </w:tc>
        <w:tc>
          <w:tcPr>
            <w:tcW w:w="2069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5, 8, 5</w:t>
            </w:r>
          </w:p>
        </w:tc>
        <w:tc>
          <w:tcPr>
            <w:tcW w:w="2580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DC7C4B">
            <w:pPr>
              <w:spacing w:after="0" w:line="240" w:lineRule="auto"/>
            </w:pPr>
            <w:r>
              <w:rPr>
                <w:sz w:val="18"/>
              </w:rPr>
              <w:t>равнобедренный</w:t>
            </w:r>
          </w:p>
        </w:tc>
        <w:tc>
          <w:tcPr>
            <w:tcW w:w="272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DC7C4B">
            <w:pPr>
              <w:spacing w:after="0" w:line="240" w:lineRule="auto"/>
            </w:pPr>
            <w:r>
              <w:rPr>
                <w:sz w:val="18"/>
              </w:rPr>
              <w:t>равнобедренный</w:t>
            </w:r>
          </w:p>
        </w:tc>
      </w:tr>
      <w:tr w:rsidR="00041576">
        <w:trPr>
          <w:cantSplit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Определение разностороннего</w:t>
            </w:r>
          </w:p>
        </w:tc>
        <w:tc>
          <w:tcPr>
            <w:tcW w:w="2069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3, 4, 5</w:t>
            </w:r>
          </w:p>
        </w:tc>
        <w:tc>
          <w:tcPr>
            <w:tcW w:w="2580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DC7C4B">
            <w:pPr>
              <w:spacing w:after="0" w:line="240" w:lineRule="auto"/>
            </w:pPr>
            <w:r>
              <w:rPr>
                <w:sz w:val="18"/>
              </w:rPr>
              <w:t>разносторонний</w:t>
            </w:r>
          </w:p>
        </w:tc>
        <w:tc>
          <w:tcPr>
            <w:tcW w:w="272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DC7C4B">
            <w:pPr>
              <w:spacing w:after="0" w:line="240" w:lineRule="auto"/>
            </w:pPr>
            <w:r>
              <w:rPr>
                <w:sz w:val="18"/>
              </w:rPr>
              <w:t>разносторонний</w:t>
            </w:r>
          </w:p>
        </w:tc>
      </w:tr>
      <w:tr w:rsidR="00041576">
        <w:trPr>
          <w:cantSplit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Координаты прямоугольного треугольника</w:t>
            </w:r>
          </w:p>
        </w:tc>
        <w:tc>
          <w:tcPr>
            <w:tcW w:w="2069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3, 4, 5</w:t>
            </w:r>
          </w:p>
        </w:tc>
        <w:tc>
          <w:tcPr>
            <w:tcW w:w="2580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A=(5,5); B.y=5; C.x=B.x; C.y=95</w:t>
            </w:r>
          </w:p>
        </w:tc>
        <w:tc>
          <w:tcPr>
            <w:tcW w:w="272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 xml:space="preserve">A=(5,5); B=(72,5); C=(72,95) </w:t>
            </w:r>
          </w:p>
        </w:tc>
      </w:tr>
    </w:tbl>
    <w:p w:rsidR="00041576" w:rsidRDefault="006F6D64">
      <w:pPr>
        <w:spacing w:before="160" w:after="40"/>
      </w:pPr>
      <w:r>
        <w:t>Общее количество тестов: 10</w:t>
      </w:r>
    </w:p>
    <w:p w:rsidR="00041576" w:rsidRDefault="006F6D64">
      <w:pPr>
        <w:spacing w:after="40"/>
      </w:pPr>
      <w:r>
        <w:t>Прошедших тестов: 10</w:t>
      </w:r>
    </w:p>
    <w:p w:rsidR="00041576" w:rsidRDefault="006F6D64">
      <w:r>
        <w:t>Не прошедших тестов: 0</w:t>
      </w:r>
    </w:p>
    <w:p w:rsidR="00041576" w:rsidRDefault="006F6D64">
      <w:r>
        <w:br w:type="page"/>
      </w:r>
    </w:p>
    <w:p w:rsidR="00041576" w:rsidRPr="00DD5CC7" w:rsidRDefault="006F6D64">
      <w:pPr>
        <w:spacing w:before="160"/>
        <w:jc w:val="center"/>
        <w:rPr>
          <w:bCs/>
        </w:rPr>
      </w:pPr>
      <w:r w:rsidRPr="00DD5CC7">
        <w:rPr>
          <w:bCs/>
          <w:sz w:val="23"/>
        </w:rPr>
        <w:lastRenderedPageBreak/>
        <w:t>2. Отчёт по тестированию доставки</w:t>
      </w:r>
    </w:p>
    <w:tbl>
      <w:tblPr>
        <w:tblW w:w="0" w:type="auto"/>
        <w:jc w:val="center"/>
        <w:tblLayout w:type="fixed"/>
        <w:tblLook w:val="04A0"/>
      </w:tblPr>
      <w:tblGrid>
        <w:gridCol w:w="737"/>
        <w:gridCol w:w="1928"/>
        <w:gridCol w:w="2636"/>
        <w:gridCol w:w="2183"/>
        <w:gridCol w:w="2551"/>
      </w:tblGrid>
      <w:tr w:rsidR="00041576" w:rsidRPr="00DD5CC7">
        <w:trPr>
          <w:cantSplit/>
          <w:tblHeader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Pr="00DD5CC7" w:rsidRDefault="006F6D64">
            <w:pPr>
              <w:spacing w:after="0" w:line="240" w:lineRule="auto"/>
              <w:jc w:val="center"/>
              <w:rPr>
                <w:bCs/>
              </w:rPr>
            </w:pPr>
            <w:r w:rsidRPr="00DD5CC7">
              <w:rPr>
                <w:bCs/>
                <w:sz w:val="18"/>
              </w:rPr>
              <w:t>Номер</w:t>
            </w:r>
            <w:r w:rsidRPr="00DD5CC7">
              <w:rPr>
                <w:bCs/>
                <w:sz w:val="18"/>
              </w:rPr>
              <w:br/>
              <w:t>теста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Pr="00DD5CC7" w:rsidRDefault="006F6D64">
            <w:pPr>
              <w:spacing w:after="0" w:line="240" w:lineRule="auto"/>
              <w:rPr>
                <w:bCs/>
              </w:rPr>
            </w:pPr>
            <w:r w:rsidRPr="00DD5CC7">
              <w:rPr>
                <w:bCs/>
                <w:sz w:val="18"/>
              </w:rPr>
              <w:t>Условия</w:t>
            </w:r>
            <w:r w:rsidRPr="00DD5CC7">
              <w:rPr>
                <w:bCs/>
                <w:sz w:val="18"/>
              </w:rPr>
              <w:br/>
              <w:t>тестирования</w:t>
            </w:r>
          </w:p>
        </w:tc>
        <w:tc>
          <w:tcPr>
            <w:tcW w:w="2636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Pr="00DD5CC7" w:rsidRDefault="006F6D64">
            <w:pPr>
              <w:spacing w:after="0" w:line="240" w:lineRule="auto"/>
              <w:rPr>
                <w:bCs/>
              </w:rPr>
            </w:pPr>
            <w:r w:rsidRPr="00DD5CC7">
              <w:rPr>
                <w:bCs/>
                <w:sz w:val="18"/>
              </w:rPr>
              <w:t>Входные</w:t>
            </w:r>
            <w:r w:rsidRPr="00DD5CC7">
              <w:rPr>
                <w:bCs/>
                <w:sz w:val="18"/>
              </w:rPr>
              <w:br/>
              <w:t>данные</w:t>
            </w:r>
          </w:p>
        </w:tc>
        <w:tc>
          <w:tcPr>
            <w:tcW w:w="2183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Pr="00DD5CC7" w:rsidRDefault="006F6D64">
            <w:pPr>
              <w:spacing w:after="0" w:line="240" w:lineRule="auto"/>
              <w:rPr>
                <w:bCs/>
              </w:rPr>
            </w:pPr>
            <w:r w:rsidRPr="00DD5CC7">
              <w:rPr>
                <w:bCs/>
                <w:sz w:val="18"/>
              </w:rPr>
              <w:t>Ожидаемый</w:t>
            </w:r>
            <w:r w:rsidRPr="00DD5CC7">
              <w:rPr>
                <w:bCs/>
                <w:sz w:val="18"/>
              </w:rPr>
              <w:br/>
              <w:t>выход</w:t>
            </w:r>
          </w:p>
        </w:tc>
        <w:tc>
          <w:tcPr>
            <w:tcW w:w="255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Pr="00DD5CC7" w:rsidRDefault="006F6D64">
            <w:pPr>
              <w:spacing w:after="0" w:line="240" w:lineRule="auto"/>
              <w:rPr>
                <w:bCs/>
              </w:rPr>
            </w:pPr>
            <w:r w:rsidRPr="00DD5CC7">
              <w:rPr>
                <w:bCs/>
                <w:sz w:val="18"/>
              </w:rPr>
              <w:t>Фактический</w:t>
            </w:r>
            <w:r w:rsidRPr="00DD5CC7">
              <w:rPr>
                <w:bCs/>
                <w:sz w:val="18"/>
              </w:rPr>
              <w:br/>
              <w:t>выход</w:t>
            </w:r>
          </w:p>
        </w:tc>
      </w:tr>
      <w:tr w:rsidR="00041576">
        <w:trPr>
          <w:cantSplit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Расчёт обычной доставки</w:t>
            </w:r>
          </w:p>
        </w:tc>
        <w:tc>
          <w:tcPr>
            <w:tcW w:w="2636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weight=1; distance=100</w:t>
            </w:r>
            <w:r>
              <w:rPr>
                <w:sz w:val="18"/>
              </w:rPr>
              <w:br/>
              <w:t>package_type="обычный"</w:t>
            </w:r>
            <w:r>
              <w:rPr>
                <w:sz w:val="18"/>
              </w:rPr>
              <w:br/>
              <w:t>is_express=False</w:t>
            </w:r>
          </w:p>
        </w:tc>
        <w:tc>
          <w:tcPr>
            <w:tcW w:w="2183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(700; 2026-09-04)</w:t>
            </w:r>
          </w:p>
        </w:tc>
        <w:tc>
          <w:tcPr>
            <w:tcW w:w="255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 xml:space="preserve">(700; 2026-09-04) </w:t>
            </w:r>
          </w:p>
        </w:tc>
      </w:tr>
      <w:tr w:rsidR="00041576">
        <w:trPr>
          <w:cantSplit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Вес меньше допустимого</w:t>
            </w:r>
          </w:p>
        </w:tc>
        <w:tc>
          <w:tcPr>
            <w:tcW w:w="2636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weight=0.09; distance=100</w:t>
            </w:r>
            <w:r>
              <w:rPr>
                <w:sz w:val="18"/>
              </w:rPr>
              <w:br/>
              <w:t>package_type="обычный"</w:t>
            </w:r>
          </w:p>
        </w:tc>
        <w:tc>
          <w:tcPr>
            <w:tcW w:w="2183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(−1; 0000-00-00)</w:t>
            </w:r>
          </w:p>
        </w:tc>
        <w:tc>
          <w:tcPr>
            <w:tcW w:w="255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 xml:space="preserve">(−1; 0000-00-00) </w:t>
            </w:r>
          </w:p>
        </w:tc>
      </w:tr>
      <w:tr w:rsidR="00041576">
        <w:trPr>
          <w:cantSplit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Расстояние равно нулю</w:t>
            </w:r>
          </w:p>
        </w:tc>
        <w:tc>
          <w:tcPr>
            <w:tcW w:w="2636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weight=1; distance=0</w:t>
            </w:r>
            <w:r>
              <w:rPr>
                <w:sz w:val="18"/>
              </w:rPr>
              <w:br/>
              <w:t>package_type="обычный"</w:t>
            </w:r>
          </w:p>
        </w:tc>
        <w:tc>
          <w:tcPr>
            <w:tcW w:w="2183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(−1; 0000-00-00)</w:t>
            </w:r>
          </w:p>
        </w:tc>
        <w:tc>
          <w:tcPr>
            <w:tcW w:w="255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 xml:space="preserve">(−1; 0000-00-00) </w:t>
            </w:r>
          </w:p>
        </w:tc>
      </w:tr>
      <w:tr w:rsidR="00041576">
        <w:trPr>
          <w:cantSplit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Недопустимый тип посылки</w:t>
            </w:r>
          </w:p>
        </w:tc>
        <w:tc>
          <w:tcPr>
            <w:tcW w:w="2636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weight=1; distance=100</w:t>
            </w:r>
            <w:r>
              <w:rPr>
                <w:sz w:val="18"/>
              </w:rPr>
              <w:br/>
              <w:t>package_type="неизвестный"</w:t>
            </w:r>
          </w:p>
        </w:tc>
        <w:tc>
          <w:tcPr>
            <w:tcW w:w="2183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(−1; 0000-00-00)</w:t>
            </w:r>
          </w:p>
        </w:tc>
        <w:tc>
          <w:tcPr>
            <w:tcW w:w="255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 xml:space="preserve">(−1; 0000-00-00) </w:t>
            </w:r>
          </w:p>
        </w:tc>
      </w:tr>
      <w:tr w:rsidR="00041576">
        <w:trPr>
          <w:cantSplit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Вес ровно 20 кг</w:t>
            </w:r>
          </w:p>
        </w:tc>
        <w:tc>
          <w:tcPr>
            <w:tcW w:w="2636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weight=20; distance=100</w:t>
            </w:r>
            <w:r>
              <w:rPr>
                <w:sz w:val="18"/>
              </w:rPr>
              <w:br/>
              <w:t>package_type="обычный"</w:t>
            </w:r>
          </w:p>
        </w:tc>
        <w:tc>
          <w:tcPr>
            <w:tcW w:w="2183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(1050; 2026-09-04)</w:t>
            </w:r>
          </w:p>
        </w:tc>
        <w:tc>
          <w:tcPr>
            <w:tcW w:w="255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 xml:space="preserve">(1050; 2026-09-04) </w:t>
            </w:r>
          </w:p>
        </w:tc>
      </w:tr>
      <w:tr w:rsidR="00041576">
        <w:trPr>
          <w:cantSplit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Хрупкая посылка</w:t>
            </w:r>
          </w:p>
        </w:tc>
        <w:tc>
          <w:tcPr>
            <w:tcW w:w="2636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weight=1; distance=100</w:t>
            </w:r>
            <w:r>
              <w:rPr>
                <w:sz w:val="18"/>
              </w:rPr>
              <w:br/>
              <w:t>package_type="хрупкий"</w:t>
            </w:r>
          </w:p>
        </w:tc>
        <w:tc>
          <w:tcPr>
            <w:tcW w:w="2183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(1000; 2026-09-04)</w:t>
            </w:r>
          </w:p>
        </w:tc>
        <w:tc>
          <w:tcPr>
            <w:tcW w:w="255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 xml:space="preserve">(1000; 2026-09-04) </w:t>
            </w:r>
          </w:p>
        </w:tc>
      </w:tr>
      <w:tr w:rsidR="00041576">
        <w:trPr>
          <w:cantSplit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Опасная посылка</w:t>
            </w:r>
          </w:p>
        </w:tc>
        <w:tc>
          <w:tcPr>
            <w:tcW w:w="2636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weight=1; distance=100</w:t>
            </w:r>
            <w:r>
              <w:rPr>
                <w:sz w:val="18"/>
              </w:rPr>
              <w:br/>
              <w:t>package_type="опасный"</w:t>
            </w:r>
          </w:p>
        </w:tc>
        <w:tc>
          <w:tcPr>
            <w:tcW w:w="2183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(1700; 2026-09-04)</w:t>
            </w:r>
          </w:p>
        </w:tc>
        <w:tc>
          <w:tcPr>
            <w:tcW w:w="255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 xml:space="preserve">(1700; 2026-09-04) </w:t>
            </w:r>
          </w:p>
        </w:tc>
      </w:tr>
      <w:tr w:rsidR="00041576">
        <w:trPr>
          <w:cantSplit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Pr="009120D2" w:rsidRDefault="006F6D64">
            <w:pPr>
              <w:spacing w:after="0" w:line="240" w:lineRule="auto"/>
              <w:rPr>
                <w:lang w:val="ru-RU"/>
              </w:rPr>
            </w:pPr>
            <w:r w:rsidRPr="009120D2">
              <w:rPr>
                <w:sz w:val="18"/>
                <w:lang w:val="ru-RU"/>
              </w:rPr>
              <w:t>Цена экспресс-доставки выше обычной</w:t>
            </w:r>
          </w:p>
        </w:tc>
        <w:tc>
          <w:tcPr>
            <w:tcW w:w="2636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weight=1; distance=100</w:t>
            </w:r>
            <w:r>
              <w:rPr>
                <w:sz w:val="18"/>
              </w:rPr>
              <w:br/>
              <w:t>package_type="обычный"</w:t>
            </w:r>
            <w:r>
              <w:rPr>
                <w:sz w:val="18"/>
              </w:rPr>
              <w:br/>
              <w:t>is_express=True</w:t>
            </w:r>
          </w:p>
        </w:tc>
        <w:tc>
          <w:tcPr>
            <w:tcW w:w="2183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 w:rsidP="006F6D64">
            <w:pPr>
              <w:spacing w:after="0" w:line="240" w:lineRule="auto"/>
            </w:pPr>
            <w:r w:rsidRPr="006F6D64">
              <w:rPr>
                <w:sz w:val="18"/>
              </w:rPr>
              <w:t xml:space="preserve">1050 </w:t>
            </w:r>
            <w:r>
              <w:rPr>
                <w:sz w:val="18"/>
              </w:rPr>
              <w:t>₽</w:t>
            </w:r>
          </w:p>
        </w:tc>
        <w:tc>
          <w:tcPr>
            <w:tcW w:w="255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Pr="006F6D64" w:rsidRDefault="006F6D64" w:rsidP="006F6D64">
            <w:pPr>
              <w:spacing w:after="0" w:line="240" w:lineRule="auto"/>
              <w:rPr>
                <w:lang w:val="ru-RU"/>
              </w:rPr>
            </w:pPr>
            <w:r>
              <w:rPr>
                <w:sz w:val="18"/>
              </w:rPr>
              <w:t>350 ₽</w:t>
            </w:r>
          </w:p>
        </w:tc>
      </w:tr>
      <w:tr w:rsidR="00041576">
        <w:trPr>
          <w:cantSplit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Pr="009120D2" w:rsidRDefault="006F6D64">
            <w:pPr>
              <w:spacing w:after="0" w:line="240" w:lineRule="auto"/>
              <w:rPr>
                <w:lang w:val="ru-RU"/>
              </w:rPr>
            </w:pPr>
            <w:r w:rsidRPr="009120D2">
              <w:rPr>
                <w:sz w:val="18"/>
                <w:lang w:val="ru-RU"/>
              </w:rPr>
              <w:t>Экспресс-доставка не ранее следующего дня</w:t>
            </w:r>
          </w:p>
        </w:tc>
        <w:tc>
          <w:tcPr>
            <w:tcW w:w="2636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weight=1; distance=100</w:t>
            </w:r>
            <w:r>
              <w:rPr>
                <w:sz w:val="18"/>
              </w:rPr>
              <w:br/>
              <w:t>package_type="обычный"</w:t>
            </w:r>
            <w:r>
              <w:rPr>
                <w:sz w:val="18"/>
              </w:rPr>
              <w:br/>
              <w:t>is_express=True</w:t>
            </w:r>
          </w:p>
        </w:tc>
        <w:tc>
          <w:tcPr>
            <w:tcW w:w="2183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2026-09-04</w:t>
            </w:r>
          </w:p>
        </w:tc>
        <w:tc>
          <w:tcPr>
            <w:tcW w:w="255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Pr="006F6D64" w:rsidRDefault="006F6D64" w:rsidP="006F6D64">
            <w:pPr>
              <w:spacing w:after="0" w:line="240" w:lineRule="auto"/>
              <w:rPr>
                <w:lang w:val="ru-RU"/>
              </w:rPr>
            </w:pPr>
            <w:r>
              <w:rPr>
                <w:sz w:val="18"/>
              </w:rPr>
              <w:t>2026-09-03</w:t>
            </w:r>
          </w:p>
        </w:tc>
      </w:tr>
      <w:tr w:rsidR="00041576">
        <w:trPr>
          <w:cantSplit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Pr="009120D2" w:rsidRDefault="006F6D64">
            <w:pPr>
              <w:spacing w:after="0" w:line="240" w:lineRule="auto"/>
              <w:rPr>
                <w:lang w:val="ru-RU"/>
              </w:rPr>
            </w:pPr>
            <w:r w:rsidRPr="009120D2">
              <w:rPr>
                <w:sz w:val="18"/>
                <w:lang w:val="ru-RU"/>
              </w:rPr>
              <w:t>Ср при расстоянии более 500 км</w:t>
            </w:r>
          </w:p>
        </w:tc>
        <w:tc>
          <w:tcPr>
            <w:tcW w:w="2636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weight=1; distance=501</w:t>
            </w:r>
            <w:r>
              <w:rPr>
                <w:sz w:val="18"/>
              </w:rPr>
              <w:br/>
              <w:t>package_type="обычный"</w:t>
            </w:r>
          </w:p>
        </w:tc>
        <w:tc>
          <w:tcPr>
            <w:tcW w:w="2183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Default="006F6D64">
            <w:pPr>
              <w:spacing w:after="0" w:line="240" w:lineRule="auto"/>
            </w:pPr>
            <w:r>
              <w:rPr>
                <w:sz w:val="18"/>
              </w:rPr>
              <w:t>2026-09-05</w:t>
            </w:r>
          </w:p>
        </w:tc>
        <w:tc>
          <w:tcPr>
            <w:tcW w:w="255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041576" w:rsidRPr="006F6D64" w:rsidRDefault="006F6D64" w:rsidP="006F6D64">
            <w:pPr>
              <w:spacing w:after="0" w:line="240" w:lineRule="auto"/>
              <w:rPr>
                <w:lang w:val="ru-RU"/>
              </w:rPr>
            </w:pPr>
            <w:r>
              <w:rPr>
                <w:sz w:val="18"/>
              </w:rPr>
              <w:t>2026-09-04</w:t>
            </w:r>
          </w:p>
        </w:tc>
      </w:tr>
      <w:tr w:rsidR="00DC7C4B">
        <w:trPr>
          <w:cantSplit/>
          <w:jc w:val="center"/>
        </w:trPr>
        <w:tc>
          <w:tcPr>
            <w:tcW w:w="737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DC7C4B" w:rsidRDefault="00DC7C4B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928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DC7C4B" w:rsidRPr="00DC7C4B" w:rsidRDefault="00DC7C4B">
            <w:pPr>
              <w:spacing w:after="0" w:line="240" w:lineRule="auto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Вес  привышает ограничение</w:t>
            </w:r>
          </w:p>
        </w:tc>
        <w:tc>
          <w:tcPr>
            <w:tcW w:w="2636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DC7C4B" w:rsidRDefault="00DC7C4B" w:rsidP="00DC7C4B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weight=1</w:t>
            </w:r>
            <w:r>
              <w:rPr>
                <w:sz w:val="18"/>
                <w:lang w:val="ru-RU"/>
              </w:rPr>
              <w:t>00</w:t>
            </w:r>
            <w:r>
              <w:rPr>
                <w:sz w:val="18"/>
              </w:rPr>
              <w:t>; distance=</w:t>
            </w:r>
            <w:r>
              <w:rPr>
                <w:sz w:val="18"/>
                <w:lang w:val="ru-RU"/>
              </w:rPr>
              <w:t>600</w:t>
            </w:r>
            <w:r>
              <w:rPr>
                <w:sz w:val="18"/>
              </w:rPr>
              <w:br/>
              <w:t>package_type="</w:t>
            </w:r>
            <w:r>
              <w:rPr>
                <w:sz w:val="18"/>
                <w:lang w:val="ru-RU"/>
              </w:rPr>
              <w:t>опасный</w:t>
            </w:r>
            <w:r>
              <w:rPr>
                <w:sz w:val="18"/>
              </w:rPr>
              <w:t>"</w:t>
            </w:r>
          </w:p>
        </w:tc>
        <w:tc>
          <w:tcPr>
            <w:tcW w:w="2183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DC7C4B" w:rsidRPr="00DC7C4B" w:rsidRDefault="00DC7C4B" w:rsidP="00DC7C4B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(−1; 0000-00-00)</w:t>
            </w:r>
          </w:p>
        </w:tc>
        <w:tc>
          <w:tcPr>
            <w:tcW w:w="2551" w:type="dxa"/>
            <w:tcBorders>
              <w:top w:val="single" w:sz="5" w:space="0" w:color="222222"/>
              <w:left w:val="single" w:sz="5" w:space="0" w:color="222222"/>
              <w:bottom w:val="single" w:sz="5" w:space="0" w:color="222222"/>
              <w:right w:val="single" w:sz="5" w:space="0" w:color="222222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:rsidR="00DC7C4B" w:rsidRDefault="00DC7C4B" w:rsidP="006F6D64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(−1; 0000-00-00)</w:t>
            </w:r>
          </w:p>
        </w:tc>
      </w:tr>
    </w:tbl>
    <w:p w:rsidR="00041576" w:rsidRPr="00DC7C4B" w:rsidRDefault="00DC7C4B">
      <w:pPr>
        <w:spacing w:before="160" w:after="40"/>
        <w:rPr>
          <w:lang w:val="ru-RU"/>
        </w:rPr>
      </w:pPr>
      <w:r>
        <w:t>Общее количество тестов: 1</w:t>
      </w:r>
      <w:r>
        <w:rPr>
          <w:lang w:val="ru-RU"/>
        </w:rPr>
        <w:t>1</w:t>
      </w:r>
    </w:p>
    <w:p w:rsidR="00041576" w:rsidRDefault="00DC7C4B">
      <w:pPr>
        <w:spacing w:after="40"/>
      </w:pPr>
      <w:r>
        <w:t>Прошедших тестов: 8</w:t>
      </w:r>
    </w:p>
    <w:p w:rsidR="00041576" w:rsidRDefault="006F6D64">
      <w:pPr>
        <w:spacing w:after="120"/>
      </w:pPr>
      <w:r>
        <w:t>Не прошедших тестов: 3</w:t>
      </w:r>
    </w:p>
    <w:p w:rsidR="00041576" w:rsidRDefault="00041576" w:rsidP="00374C60"/>
    <w:sectPr w:rsidR="00041576" w:rsidSect="00034616">
      <w:pgSz w:w="11906" w:h="16838"/>
      <w:pgMar w:top="907" w:right="935" w:bottom="907" w:left="935" w:header="482" w:footer="51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661E" w:rsidRDefault="00C0661E">
      <w:pPr>
        <w:spacing w:after="0" w:line="240" w:lineRule="auto"/>
      </w:pPr>
      <w:r>
        <w:separator/>
      </w:r>
    </w:p>
  </w:endnote>
  <w:endnote w:type="continuationSeparator" w:id="0">
    <w:p w:rsidR="00C0661E" w:rsidRDefault="00C06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661E" w:rsidRDefault="00C0661E">
      <w:pPr>
        <w:spacing w:after="0" w:line="240" w:lineRule="auto"/>
      </w:pPr>
      <w:r>
        <w:separator/>
      </w:r>
    </w:p>
  </w:footnote>
  <w:footnote w:type="continuationSeparator" w:id="0">
    <w:p w:rsidR="00C0661E" w:rsidRDefault="00C066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41576"/>
    <w:rsid w:val="0006063C"/>
    <w:rsid w:val="0015074B"/>
    <w:rsid w:val="0029639D"/>
    <w:rsid w:val="00326F90"/>
    <w:rsid w:val="00374C60"/>
    <w:rsid w:val="0050554B"/>
    <w:rsid w:val="00645EA9"/>
    <w:rsid w:val="006F6D64"/>
    <w:rsid w:val="009120D2"/>
    <w:rsid w:val="00AA1D8D"/>
    <w:rsid w:val="00B47730"/>
    <w:rsid w:val="00C0661E"/>
    <w:rsid w:val="00CB0664"/>
    <w:rsid w:val="00DC7C4B"/>
    <w:rsid w:val="00DD0BD8"/>
    <w:rsid w:val="00DD5CC7"/>
    <w:rsid w:val="00F84DE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00" w:line="254" w:lineRule="auto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6F6D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126E18-428A-4AED-BA9D-78DFFF491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LyoshinaEA</cp:lastModifiedBy>
  <cp:revision>6</cp:revision>
  <dcterms:created xsi:type="dcterms:W3CDTF">2013-12-23T23:15:00Z</dcterms:created>
  <dcterms:modified xsi:type="dcterms:W3CDTF">2026-10-28T03:15:00Z</dcterms:modified>
  <cp:category/>
</cp:coreProperties>
</file>