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FD4" w:rsidRPr="003E2348" w:rsidRDefault="004B67E4" w:rsidP="00EB7A02">
      <w:pPr>
        <w:pStyle w:val="Title"/>
        <w:rPr>
          <w:sz w:val="48"/>
          <w:szCs w:val="48"/>
        </w:rPr>
      </w:pPr>
      <w:r>
        <w:t>Parola for Arduino</w:t>
      </w:r>
      <w:r>
        <w:br/>
      </w:r>
      <w:r w:rsidR="00F359AD">
        <w:rPr>
          <w:sz w:val="48"/>
          <w:szCs w:val="48"/>
        </w:rPr>
        <w:t xml:space="preserve">Hardware - </w:t>
      </w:r>
      <w:r w:rsidR="003E2348" w:rsidRPr="003E2348">
        <w:rPr>
          <w:sz w:val="48"/>
          <w:szCs w:val="48"/>
        </w:rPr>
        <w:t>B</w:t>
      </w:r>
      <w:r w:rsidR="007A1558">
        <w:rPr>
          <w:sz w:val="48"/>
          <w:szCs w:val="48"/>
        </w:rPr>
        <w:t>ill of Materials</w:t>
      </w:r>
      <w:r w:rsidR="003E2348" w:rsidRPr="003E2348">
        <w:rPr>
          <w:sz w:val="48"/>
          <w:szCs w:val="48"/>
        </w:rPr>
        <w:t xml:space="preserve"> and </w:t>
      </w:r>
      <w:r w:rsidR="007A1558">
        <w:rPr>
          <w:sz w:val="48"/>
          <w:szCs w:val="48"/>
        </w:rPr>
        <w:t>Assembly</w:t>
      </w:r>
    </w:p>
    <w:p w:rsidR="00574FD4" w:rsidRPr="00EB7A02" w:rsidRDefault="004B67E4" w:rsidP="00EB7A02">
      <w:pPr>
        <w:pStyle w:val="Heading2"/>
      </w:pPr>
      <w:bookmarkStart w:id="0" w:name="_Toc358829888"/>
      <w:r>
        <w:t>Bill of Materials</w:t>
      </w:r>
      <w:bookmarkEnd w:id="0"/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548"/>
        <w:gridCol w:w="2962"/>
        <w:gridCol w:w="6076"/>
      </w:tblGrid>
      <w:tr w:rsidR="004B67E4" w:rsidRPr="008A2318" w:rsidTr="008C40C2">
        <w:tc>
          <w:tcPr>
            <w:tcW w:w="548" w:type="dxa"/>
          </w:tcPr>
          <w:p w:rsidR="004B67E4" w:rsidRPr="008A2318" w:rsidRDefault="004B67E4" w:rsidP="00574FD4">
            <w:pPr>
              <w:rPr>
                <w:b/>
                <w:lang w:val="en"/>
              </w:rPr>
            </w:pPr>
            <w:r w:rsidRPr="008A2318">
              <w:rPr>
                <w:b/>
                <w:lang w:val="en"/>
              </w:rPr>
              <w:t>Qty</w:t>
            </w:r>
          </w:p>
        </w:tc>
        <w:tc>
          <w:tcPr>
            <w:tcW w:w="2962" w:type="dxa"/>
          </w:tcPr>
          <w:p w:rsidR="004B67E4" w:rsidRPr="008A2318" w:rsidRDefault="004B67E4" w:rsidP="00574FD4">
            <w:pPr>
              <w:rPr>
                <w:b/>
                <w:lang w:val="en"/>
              </w:rPr>
            </w:pPr>
            <w:r w:rsidRPr="008A2318">
              <w:rPr>
                <w:b/>
                <w:lang w:val="en"/>
              </w:rPr>
              <w:t>Part</w:t>
            </w:r>
          </w:p>
        </w:tc>
        <w:tc>
          <w:tcPr>
            <w:tcW w:w="6076" w:type="dxa"/>
          </w:tcPr>
          <w:p w:rsidR="004B67E4" w:rsidRPr="008A2318" w:rsidRDefault="004B67E4" w:rsidP="00574FD4">
            <w:pPr>
              <w:rPr>
                <w:b/>
                <w:lang w:val="en"/>
              </w:rPr>
            </w:pPr>
            <w:r w:rsidRPr="008A2318">
              <w:rPr>
                <w:b/>
                <w:lang w:val="en"/>
              </w:rPr>
              <w:t>Description</w:t>
            </w:r>
          </w:p>
        </w:tc>
      </w:tr>
      <w:tr w:rsidR="004B67E4" w:rsidTr="008C40C2">
        <w:tc>
          <w:tcPr>
            <w:tcW w:w="548" w:type="dxa"/>
          </w:tcPr>
          <w:p w:rsidR="004B67E4" w:rsidRDefault="004B67E4" w:rsidP="004B67E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2962" w:type="dxa"/>
          </w:tcPr>
          <w:p w:rsidR="004B67E4" w:rsidRDefault="004B67E4" w:rsidP="00574FD4">
            <w:pPr>
              <w:rPr>
                <w:lang w:val="en"/>
              </w:rPr>
            </w:pPr>
            <w:r>
              <w:rPr>
                <w:lang w:val="en"/>
              </w:rPr>
              <w:t>PCB</w:t>
            </w:r>
          </w:p>
        </w:tc>
        <w:tc>
          <w:tcPr>
            <w:tcW w:w="6076" w:type="dxa"/>
          </w:tcPr>
          <w:p w:rsidR="004B67E4" w:rsidRDefault="004B67E4" w:rsidP="00574FD4">
            <w:pPr>
              <w:rPr>
                <w:lang w:val="en"/>
              </w:rPr>
            </w:pPr>
            <w:r>
              <w:rPr>
                <w:lang w:val="en"/>
              </w:rPr>
              <w:t>Printed Circuit Board</w:t>
            </w:r>
            <w:r w:rsidR="008A2318">
              <w:rPr>
                <w:lang w:val="en"/>
              </w:rPr>
              <w:t>.</w:t>
            </w:r>
          </w:p>
        </w:tc>
      </w:tr>
      <w:tr w:rsidR="004B67E4" w:rsidTr="008C40C2">
        <w:tc>
          <w:tcPr>
            <w:tcW w:w="548" w:type="dxa"/>
          </w:tcPr>
          <w:p w:rsidR="004B67E4" w:rsidRDefault="004B67E4" w:rsidP="004B67E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2962" w:type="dxa"/>
          </w:tcPr>
          <w:p w:rsidR="004B67E4" w:rsidRDefault="004B67E4" w:rsidP="00574FD4">
            <w:pPr>
              <w:rPr>
                <w:lang w:val="en"/>
              </w:rPr>
            </w:pPr>
            <w:r>
              <w:rPr>
                <w:lang w:val="en"/>
              </w:rPr>
              <w:t>Maxim MAX7219 IC</w:t>
            </w:r>
          </w:p>
        </w:tc>
        <w:tc>
          <w:tcPr>
            <w:tcW w:w="6076" w:type="dxa"/>
          </w:tcPr>
          <w:p w:rsidR="004B67E4" w:rsidRDefault="004B67E4" w:rsidP="004B67E4">
            <w:pPr>
              <w:rPr>
                <w:lang w:val="en"/>
              </w:rPr>
            </w:pPr>
            <w:r>
              <w:rPr>
                <w:lang w:val="en"/>
              </w:rPr>
              <w:t>LED controller</w:t>
            </w:r>
            <w:r w:rsidR="008A2318">
              <w:rPr>
                <w:lang w:val="en"/>
              </w:rPr>
              <w:t>.</w:t>
            </w:r>
          </w:p>
        </w:tc>
      </w:tr>
      <w:tr w:rsidR="008A2318" w:rsidTr="008C40C2">
        <w:tc>
          <w:tcPr>
            <w:tcW w:w="548" w:type="dxa"/>
          </w:tcPr>
          <w:p w:rsidR="008A2318" w:rsidRDefault="008A2318" w:rsidP="004B67E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2962" w:type="dxa"/>
          </w:tcPr>
          <w:p w:rsidR="008A2318" w:rsidRDefault="008A2318" w:rsidP="008A2318">
            <w:pPr>
              <w:rPr>
                <w:lang w:val="en"/>
              </w:rPr>
            </w:pPr>
            <w:r>
              <w:rPr>
                <w:lang w:val="en"/>
              </w:rPr>
              <w:t>LD-1088</w:t>
            </w:r>
          </w:p>
        </w:tc>
        <w:tc>
          <w:tcPr>
            <w:tcW w:w="6076" w:type="dxa"/>
          </w:tcPr>
          <w:p w:rsidR="008A2318" w:rsidRDefault="008A2318" w:rsidP="008A2318">
            <w:pPr>
              <w:rPr>
                <w:lang w:val="en"/>
              </w:rPr>
            </w:pPr>
            <w:r>
              <w:rPr>
                <w:lang w:val="en"/>
              </w:rPr>
              <w:t>8x8 3mm common anode LED matrix display.</w:t>
            </w:r>
          </w:p>
        </w:tc>
      </w:tr>
      <w:tr w:rsidR="008A2318" w:rsidTr="008C40C2">
        <w:tc>
          <w:tcPr>
            <w:tcW w:w="548" w:type="dxa"/>
          </w:tcPr>
          <w:p w:rsidR="008A2318" w:rsidRDefault="008A2318" w:rsidP="004B67E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2962" w:type="dxa"/>
          </w:tcPr>
          <w:p w:rsidR="008A2318" w:rsidRDefault="008A2318" w:rsidP="007A1558">
            <w:pPr>
              <w:rPr>
                <w:lang w:val="en"/>
              </w:rPr>
            </w:pPr>
            <w:r>
              <w:rPr>
                <w:lang w:val="en"/>
              </w:rPr>
              <w:t xml:space="preserve">5 pin </w:t>
            </w:r>
            <w:r w:rsidR="0012431E">
              <w:rPr>
                <w:lang w:val="en"/>
              </w:rPr>
              <w:t xml:space="preserve">2.54 mm </w:t>
            </w:r>
            <w:r w:rsidR="007A1558">
              <w:rPr>
                <w:lang w:val="en"/>
              </w:rPr>
              <w:t xml:space="preserve">single row </w:t>
            </w:r>
            <w:r w:rsidR="0012431E">
              <w:rPr>
                <w:lang w:val="en"/>
              </w:rPr>
              <w:t>angled socket connector</w:t>
            </w:r>
          </w:p>
        </w:tc>
        <w:tc>
          <w:tcPr>
            <w:tcW w:w="6076" w:type="dxa"/>
          </w:tcPr>
          <w:p w:rsidR="008A2318" w:rsidRDefault="008A2318" w:rsidP="004B67E4">
            <w:pPr>
              <w:rPr>
                <w:lang w:val="en"/>
              </w:rPr>
            </w:pPr>
            <w:r>
              <w:rPr>
                <w:lang w:val="en"/>
              </w:rPr>
              <w:t>Right angle connector (female) cut from longer length.</w:t>
            </w:r>
          </w:p>
        </w:tc>
      </w:tr>
      <w:tr w:rsidR="008A2318" w:rsidTr="008C40C2">
        <w:tc>
          <w:tcPr>
            <w:tcW w:w="548" w:type="dxa"/>
          </w:tcPr>
          <w:p w:rsidR="008A2318" w:rsidRDefault="008A2318" w:rsidP="004B67E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2962" w:type="dxa"/>
          </w:tcPr>
          <w:p w:rsidR="008A2318" w:rsidRDefault="008A2318" w:rsidP="00CC35C3">
            <w:pPr>
              <w:rPr>
                <w:lang w:val="en"/>
              </w:rPr>
            </w:pPr>
            <w:r>
              <w:rPr>
                <w:lang w:val="en"/>
              </w:rPr>
              <w:t xml:space="preserve">5 pin </w:t>
            </w:r>
            <w:r w:rsidR="0012431E">
              <w:rPr>
                <w:lang w:val="en"/>
              </w:rPr>
              <w:t>2.54 mm</w:t>
            </w:r>
            <w:r w:rsidR="00CC35C3">
              <w:rPr>
                <w:lang w:val="en"/>
              </w:rPr>
              <w:t xml:space="preserve"> single row </w:t>
            </w:r>
            <w:r w:rsidR="0012431E">
              <w:rPr>
                <w:lang w:val="en"/>
              </w:rPr>
              <w:t>angled pin connector</w:t>
            </w:r>
          </w:p>
        </w:tc>
        <w:tc>
          <w:tcPr>
            <w:tcW w:w="6076" w:type="dxa"/>
          </w:tcPr>
          <w:p w:rsidR="008A2318" w:rsidRDefault="008A2318" w:rsidP="004B67E4">
            <w:pPr>
              <w:rPr>
                <w:lang w:val="en"/>
              </w:rPr>
            </w:pPr>
            <w:r>
              <w:rPr>
                <w:lang w:val="en"/>
              </w:rPr>
              <w:t>Right angle connector (male) cut from longer length.</w:t>
            </w:r>
          </w:p>
        </w:tc>
      </w:tr>
      <w:tr w:rsidR="008A2318" w:rsidTr="008C40C2">
        <w:tc>
          <w:tcPr>
            <w:tcW w:w="548" w:type="dxa"/>
          </w:tcPr>
          <w:p w:rsidR="008A2318" w:rsidRDefault="008A2318" w:rsidP="004B67E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2962" w:type="dxa"/>
          </w:tcPr>
          <w:p w:rsidR="008A2318" w:rsidRDefault="008A2318" w:rsidP="004B67E4">
            <w:pPr>
              <w:rPr>
                <w:lang w:val="en"/>
              </w:rPr>
            </w:pPr>
            <w:r>
              <w:rPr>
                <w:lang w:val="en"/>
              </w:rPr>
              <w:t xml:space="preserve">8 pin </w:t>
            </w:r>
            <w:r w:rsidR="00BE6C59">
              <w:rPr>
                <w:lang w:val="en"/>
              </w:rPr>
              <w:t xml:space="preserve">DIP </w:t>
            </w:r>
            <w:r>
              <w:rPr>
                <w:lang w:val="en"/>
              </w:rPr>
              <w:t>IC socket strip</w:t>
            </w:r>
          </w:p>
        </w:tc>
        <w:tc>
          <w:tcPr>
            <w:tcW w:w="6076" w:type="dxa"/>
          </w:tcPr>
          <w:p w:rsidR="008A2318" w:rsidRDefault="008A2318" w:rsidP="004B67E4">
            <w:pPr>
              <w:rPr>
                <w:lang w:val="en"/>
              </w:rPr>
            </w:pPr>
            <w:r>
              <w:rPr>
                <w:lang w:val="en"/>
              </w:rPr>
              <w:t>Sock</w:t>
            </w:r>
            <w:r w:rsidR="007A1558">
              <w:rPr>
                <w:lang w:val="en"/>
              </w:rPr>
              <w:t>et strip cut from longer length, one for each side of the LED matrix.</w:t>
            </w:r>
          </w:p>
        </w:tc>
      </w:tr>
      <w:tr w:rsidR="008A2318" w:rsidTr="008C40C2">
        <w:tc>
          <w:tcPr>
            <w:tcW w:w="548" w:type="dxa"/>
          </w:tcPr>
          <w:p w:rsidR="008A2318" w:rsidRDefault="008A2318" w:rsidP="004B67E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2962" w:type="dxa"/>
          </w:tcPr>
          <w:p w:rsidR="008A2318" w:rsidRDefault="008A2318" w:rsidP="004B67E4">
            <w:pPr>
              <w:rPr>
                <w:lang w:val="en"/>
              </w:rPr>
            </w:pPr>
            <w:r>
              <w:rPr>
                <w:lang w:val="en"/>
              </w:rPr>
              <w:t>62k Ohm resistor</w:t>
            </w:r>
          </w:p>
        </w:tc>
        <w:tc>
          <w:tcPr>
            <w:tcW w:w="6076" w:type="dxa"/>
          </w:tcPr>
          <w:p w:rsidR="008A2318" w:rsidRDefault="008A2318" w:rsidP="008C40C2">
            <w:pPr>
              <w:rPr>
                <w:lang w:val="en"/>
              </w:rPr>
            </w:pPr>
            <w:r>
              <w:rPr>
                <w:lang w:val="en"/>
              </w:rPr>
              <w:t>Resistor sized according to rules for R</w:t>
            </w:r>
            <w:r w:rsidRPr="004B67E4">
              <w:rPr>
                <w:vertAlign w:val="subscript"/>
                <w:lang w:val="en"/>
              </w:rPr>
              <w:t>set</w:t>
            </w:r>
            <w:r>
              <w:rPr>
                <w:lang w:val="en"/>
              </w:rPr>
              <w:t xml:space="preserve"> in the MAX7219 datasheet</w:t>
            </w:r>
            <w:r w:rsidR="008C40C2">
              <w:rPr>
                <w:lang w:val="en"/>
              </w:rPr>
              <w:t xml:space="preserve"> – refer to the datasheet for appropriate values</w:t>
            </w:r>
            <w:r w:rsidR="00F359AD">
              <w:rPr>
                <w:lang w:val="en"/>
              </w:rPr>
              <w:t>. S</w:t>
            </w:r>
            <w:r w:rsidR="00D65D97">
              <w:rPr>
                <w:lang w:val="en"/>
              </w:rPr>
              <w:t>omething close is sufficient as long as all the resistors are the same, as this controls the LED brightness</w:t>
            </w:r>
            <w:r>
              <w:rPr>
                <w:lang w:val="en"/>
              </w:rPr>
              <w:t>.</w:t>
            </w:r>
          </w:p>
        </w:tc>
      </w:tr>
      <w:tr w:rsidR="008A2318" w:rsidTr="008C40C2">
        <w:tc>
          <w:tcPr>
            <w:tcW w:w="548" w:type="dxa"/>
          </w:tcPr>
          <w:p w:rsidR="008A2318" w:rsidRDefault="008A2318" w:rsidP="004B67E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2962" w:type="dxa"/>
          </w:tcPr>
          <w:p w:rsidR="008A2318" w:rsidRDefault="008A2318" w:rsidP="008A2318">
            <w:pPr>
              <w:rPr>
                <w:lang w:val="en"/>
              </w:rPr>
            </w:pPr>
            <w:r>
              <w:rPr>
                <w:lang w:val="en"/>
              </w:rPr>
              <w:t>10µF electrolytic capacitor</w:t>
            </w:r>
          </w:p>
        </w:tc>
        <w:tc>
          <w:tcPr>
            <w:tcW w:w="6076" w:type="dxa"/>
          </w:tcPr>
          <w:p w:rsidR="008A2318" w:rsidRDefault="008A2318" w:rsidP="004B67E4">
            <w:pPr>
              <w:rPr>
                <w:lang w:val="en"/>
              </w:rPr>
            </w:pPr>
            <w:r>
              <w:rPr>
                <w:lang w:val="en"/>
              </w:rPr>
              <w:t>Electrolytic capacitor</w:t>
            </w:r>
          </w:p>
        </w:tc>
      </w:tr>
      <w:tr w:rsidR="008A2318" w:rsidTr="008C40C2">
        <w:tc>
          <w:tcPr>
            <w:tcW w:w="548" w:type="dxa"/>
          </w:tcPr>
          <w:p w:rsidR="008A2318" w:rsidRDefault="008A2318" w:rsidP="004B67E4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2962" w:type="dxa"/>
          </w:tcPr>
          <w:p w:rsidR="008A2318" w:rsidRDefault="008A2318" w:rsidP="008A2318">
            <w:pPr>
              <w:rPr>
                <w:lang w:val="en"/>
              </w:rPr>
            </w:pPr>
            <w:r>
              <w:rPr>
                <w:lang w:val="en"/>
              </w:rPr>
              <w:t>0.1µF ceramic capacitor</w:t>
            </w:r>
          </w:p>
        </w:tc>
        <w:tc>
          <w:tcPr>
            <w:tcW w:w="6076" w:type="dxa"/>
          </w:tcPr>
          <w:p w:rsidR="008A2318" w:rsidRDefault="008A2318" w:rsidP="008A2318">
            <w:pPr>
              <w:rPr>
                <w:lang w:val="en"/>
              </w:rPr>
            </w:pPr>
            <w:r>
              <w:rPr>
                <w:lang w:val="en"/>
              </w:rPr>
              <w:t>Ceramic capacitor</w:t>
            </w:r>
          </w:p>
        </w:tc>
      </w:tr>
    </w:tbl>
    <w:p w:rsidR="008C40C2" w:rsidRDefault="008C40C2" w:rsidP="008C40C2">
      <w:pPr>
        <w:keepNext/>
        <w:jc w:val="center"/>
      </w:pPr>
      <w:bookmarkStart w:id="1" w:name="_Toc358829889"/>
    </w:p>
    <w:p w:rsidR="008C40C2" w:rsidRDefault="00501954" w:rsidP="008C40C2">
      <w:pPr>
        <w:keepNext/>
        <w:jc w:val="center"/>
      </w:pPr>
      <w:r>
        <w:rPr>
          <w:noProof/>
        </w:rPr>
        <w:drawing>
          <wp:inline distT="0" distB="0" distL="0" distR="0" wp14:anchorId="3869E4F9" wp14:editId="5181ED23">
            <wp:extent cx="5715000" cy="3062654"/>
            <wp:effectExtent l="0" t="0" r="0" b="4445"/>
            <wp:docPr id="1" name="Picture 1" descr="F:\Marco\Documents\Programming\Arduino\Sketchbook\libraries\MD_Parola\images\Circuit_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rco\Documents\Programming\Arduino\Sketchbook\libraries\MD_Parola\images\Circuit_Schema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44" cy="306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54" w:rsidRDefault="008C40C2" w:rsidP="008C40C2">
      <w:pPr>
        <w:pStyle w:val="Caption"/>
        <w:jc w:val="center"/>
        <w:rPr>
          <w:lang w:val="en"/>
        </w:rPr>
      </w:pPr>
      <w:r>
        <w:t xml:space="preserve">Figure </w:t>
      </w:r>
      <w:fldSimple w:instr=" SEQ Figure \* ARABIC ">
        <w:r w:rsidR="00D07DFB">
          <w:rPr>
            <w:noProof/>
          </w:rPr>
          <w:t>1</w:t>
        </w:r>
      </w:fldSimple>
      <w:r>
        <w:t xml:space="preserve"> </w:t>
      </w:r>
      <w:r w:rsidR="00D07DFB">
        <w:t>–</w:t>
      </w:r>
      <w:r>
        <w:t xml:space="preserve"> </w:t>
      </w:r>
      <w:r w:rsidR="00D07DFB">
        <w:t>Hardware Circuit</w:t>
      </w:r>
      <w:r>
        <w:t xml:space="preserve"> Schematic</w:t>
      </w:r>
    </w:p>
    <w:p w:rsidR="0012431E" w:rsidRDefault="007172A1" w:rsidP="00D44813">
      <w:pPr>
        <w:pStyle w:val="Heading2"/>
        <w:rPr>
          <w:lang w:val="en"/>
        </w:rPr>
      </w:pPr>
      <w:r>
        <w:rPr>
          <w:lang w:val="en"/>
        </w:rPr>
        <w:lastRenderedPageBreak/>
        <w:t xml:space="preserve">Component </w:t>
      </w:r>
      <w:r w:rsidR="0012431E">
        <w:rPr>
          <w:lang w:val="en"/>
        </w:rPr>
        <w:t>Sources</w:t>
      </w:r>
    </w:p>
    <w:p w:rsidR="006B0EEE" w:rsidRDefault="006B0EEE" w:rsidP="00501954">
      <w:pPr>
        <w:rPr>
          <w:lang w:val="en" w:eastAsia="en-US"/>
        </w:rPr>
      </w:pPr>
      <w:r>
        <w:rPr>
          <w:lang w:val="en" w:eastAsia="en-US"/>
        </w:rPr>
        <w:t>The PCB</w:t>
      </w:r>
      <w:r w:rsidR="00D07DFB">
        <w:rPr>
          <w:lang w:val="en" w:eastAsia="en-US"/>
        </w:rPr>
        <w:t xml:space="preserve"> can be </w:t>
      </w:r>
      <w:r>
        <w:rPr>
          <w:lang w:val="en" w:eastAsia="en-US"/>
        </w:rPr>
        <w:t xml:space="preserve">manufactured </w:t>
      </w:r>
      <w:r w:rsidR="00501954">
        <w:rPr>
          <w:lang w:val="en" w:eastAsia="en-US"/>
        </w:rPr>
        <w:t xml:space="preserve">at </w:t>
      </w:r>
      <w:proofErr w:type="spellStart"/>
      <w:r w:rsidR="00501954">
        <w:rPr>
          <w:lang w:val="en" w:eastAsia="en-US"/>
        </w:rPr>
        <w:t>Seeed</w:t>
      </w:r>
      <w:proofErr w:type="spellEnd"/>
      <w:r w:rsidR="00501954">
        <w:rPr>
          <w:lang w:val="en" w:eastAsia="en-US"/>
        </w:rPr>
        <w:t xml:space="preserve"> Studio (</w:t>
      </w:r>
      <w:hyperlink r:id="rId10" w:history="1">
        <w:r w:rsidR="00501954" w:rsidRPr="00AF52FD">
          <w:rPr>
            <w:rStyle w:val="Hyperlink"/>
            <w:lang w:val="en" w:eastAsia="en-US"/>
          </w:rPr>
          <w:t>http://www.SeeedStudio.com</w:t>
        </w:r>
      </w:hyperlink>
      <w:r w:rsidR="00501954">
        <w:rPr>
          <w:lang w:val="en" w:eastAsia="en-US"/>
        </w:rPr>
        <w:t xml:space="preserve">) using </w:t>
      </w:r>
      <w:r>
        <w:rPr>
          <w:lang w:val="en" w:eastAsia="en-US"/>
        </w:rPr>
        <w:t xml:space="preserve">the files available on the project web site. </w:t>
      </w:r>
      <w:r w:rsidR="00D07DFB">
        <w:rPr>
          <w:lang w:val="en" w:eastAsia="en-US"/>
        </w:rPr>
        <w:t>T</w:t>
      </w:r>
      <w:r w:rsidR="0044774A">
        <w:rPr>
          <w:lang w:val="en" w:eastAsia="en-US"/>
        </w:rPr>
        <w:t>he zip file distributed contains all the data required by this service</w:t>
      </w:r>
      <w:r>
        <w:rPr>
          <w:lang w:val="en" w:eastAsia="en-US"/>
        </w:rPr>
        <w:t xml:space="preserve">. </w:t>
      </w:r>
      <w:r w:rsidR="00D07DFB">
        <w:rPr>
          <w:lang w:val="en" w:eastAsia="en-US"/>
        </w:rPr>
        <w:t>PCB manufacturing can be found in the Services menu, and t</w:t>
      </w:r>
      <w:r>
        <w:rPr>
          <w:lang w:val="en" w:eastAsia="en-US"/>
        </w:rPr>
        <w:t xml:space="preserve">he board </w:t>
      </w:r>
      <w:r w:rsidR="0044774A">
        <w:rPr>
          <w:lang w:val="en" w:eastAsia="en-US"/>
        </w:rPr>
        <w:t>size is 30</w:t>
      </w:r>
      <w:r>
        <w:rPr>
          <w:lang w:val="en" w:eastAsia="en-US"/>
        </w:rPr>
        <w:t>x5</w:t>
      </w:r>
      <w:r w:rsidR="0044774A">
        <w:rPr>
          <w:lang w:val="en" w:eastAsia="en-US"/>
        </w:rPr>
        <w:t>0</w:t>
      </w:r>
      <w:r>
        <w:rPr>
          <w:lang w:val="en" w:eastAsia="en-US"/>
        </w:rPr>
        <w:t xml:space="preserve"> </w:t>
      </w:r>
      <w:r w:rsidR="0044774A">
        <w:rPr>
          <w:lang w:val="en" w:eastAsia="en-US"/>
        </w:rPr>
        <w:t>m</w:t>
      </w:r>
      <w:r>
        <w:rPr>
          <w:lang w:val="en" w:eastAsia="en-US"/>
        </w:rPr>
        <w:t>m.</w:t>
      </w:r>
    </w:p>
    <w:p w:rsidR="008C40C2" w:rsidRDefault="00501954" w:rsidP="008C40C2">
      <w:pPr>
        <w:keepNext/>
        <w:jc w:val="center"/>
      </w:pPr>
      <w:r>
        <w:rPr>
          <w:noProof/>
        </w:rPr>
        <w:drawing>
          <wp:inline distT="0" distB="0" distL="0" distR="0" wp14:anchorId="007338E7" wp14:editId="5F5A9995">
            <wp:extent cx="1800000" cy="1080000"/>
            <wp:effectExtent l="0" t="0" r="0" b="6350"/>
            <wp:docPr id="2" name="Picture 2" descr="F:\Marco\Documents\Programming\Arduino\Sketchbook\libraries\MD_Parola\images\PCB_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arco\Documents\Programming\Arduino\Sketchbook\libraries\MD_Parola\images\PCB_Layou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954" w:rsidRDefault="008C40C2" w:rsidP="008C40C2">
      <w:pPr>
        <w:pStyle w:val="Caption"/>
        <w:jc w:val="center"/>
        <w:rPr>
          <w:lang w:val="en" w:eastAsia="en-US"/>
        </w:rPr>
      </w:pPr>
      <w:r>
        <w:t xml:space="preserve">Figure </w:t>
      </w:r>
      <w:fldSimple w:instr=" SEQ Figure \* ARABIC ">
        <w:r w:rsidR="00D07DFB">
          <w:rPr>
            <w:noProof/>
          </w:rPr>
          <w:t>2</w:t>
        </w:r>
      </w:fldSimple>
      <w:r>
        <w:t xml:space="preserve"> - PCB Layout</w:t>
      </w:r>
    </w:p>
    <w:p w:rsidR="0012431E" w:rsidRDefault="0012431E" w:rsidP="006B0EEE">
      <w:pPr>
        <w:spacing w:after="0"/>
        <w:rPr>
          <w:lang w:val="en" w:eastAsia="en-US"/>
        </w:rPr>
      </w:pPr>
      <w:r>
        <w:rPr>
          <w:lang w:val="en" w:eastAsia="en-US"/>
        </w:rPr>
        <w:t>Tayda Electronics (</w:t>
      </w:r>
      <w:hyperlink r:id="rId12" w:history="1">
        <w:r w:rsidRPr="00AF52FD">
          <w:rPr>
            <w:rStyle w:val="Hyperlink"/>
            <w:lang w:val="en" w:eastAsia="en-US"/>
          </w:rPr>
          <w:t>http://www.taydaelectronics.com</w:t>
        </w:r>
      </w:hyperlink>
      <w:r>
        <w:rPr>
          <w:lang w:val="en" w:eastAsia="en-US"/>
        </w:rPr>
        <w:t xml:space="preserve">) is an inexpensive source for </w:t>
      </w:r>
      <w:r w:rsidR="007D315E">
        <w:rPr>
          <w:lang w:val="en" w:eastAsia="en-US"/>
        </w:rPr>
        <w:t>all the components</w:t>
      </w:r>
    </w:p>
    <w:p w:rsidR="0012431E" w:rsidRDefault="0012431E" w:rsidP="0012431E">
      <w:pPr>
        <w:pStyle w:val="ListParagraph"/>
        <w:numPr>
          <w:ilvl w:val="0"/>
          <w:numId w:val="12"/>
        </w:numPr>
        <w:rPr>
          <w:lang w:val="en" w:eastAsia="en-US"/>
        </w:rPr>
      </w:pPr>
      <w:r w:rsidRPr="0012431E">
        <w:rPr>
          <w:lang w:val="en" w:eastAsia="en-US"/>
        </w:rPr>
        <w:t>MAX7219 ICs</w:t>
      </w:r>
      <w:r w:rsidR="00C6330D">
        <w:rPr>
          <w:lang w:val="en" w:eastAsia="en-US"/>
        </w:rPr>
        <w:t xml:space="preserve"> (Part number</w:t>
      </w:r>
      <w:r>
        <w:rPr>
          <w:lang w:val="en" w:eastAsia="en-US"/>
        </w:rPr>
        <w:t xml:space="preserve"> </w:t>
      </w:r>
      <w:r w:rsidRPr="0012431E">
        <w:rPr>
          <w:lang w:val="en" w:eastAsia="en-US"/>
        </w:rPr>
        <w:t>A-1018</w:t>
      </w:r>
      <w:r>
        <w:rPr>
          <w:lang w:val="en" w:eastAsia="en-US"/>
        </w:rPr>
        <w:t>)</w:t>
      </w:r>
    </w:p>
    <w:p w:rsidR="007D315E" w:rsidRDefault="007D315E" w:rsidP="007D315E">
      <w:pPr>
        <w:pStyle w:val="ListParagraph"/>
        <w:numPr>
          <w:ilvl w:val="0"/>
          <w:numId w:val="12"/>
        </w:numPr>
        <w:rPr>
          <w:lang w:val="en" w:eastAsia="en-US"/>
        </w:rPr>
      </w:pPr>
      <w:r>
        <w:rPr>
          <w:lang w:val="en" w:eastAsia="en-US"/>
        </w:rPr>
        <w:t xml:space="preserve">LED Dot Matrix </w:t>
      </w:r>
      <w:r w:rsidRPr="007D315E">
        <w:rPr>
          <w:lang w:val="en" w:eastAsia="en-US"/>
        </w:rPr>
        <w:t>8x8 Display Red 3mm Common Anode</w:t>
      </w:r>
      <w:r>
        <w:rPr>
          <w:lang w:val="en" w:eastAsia="en-US"/>
        </w:rPr>
        <w:t xml:space="preserve"> (A-1013)</w:t>
      </w:r>
    </w:p>
    <w:p w:rsidR="0012431E" w:rsidRDefault="00CC35C3" w:rsidP="00CC35C3">
      <w:pPr>
        <w:pStyle w:val="ListParagraph"/>
        <w:numPr>
          <w:ilvl w:val="0"/>
          <w:numId w:val="12"/>
        </w:numPr>
        <w:rPr>
          <w:lang w:val="en" w:eastAsia="en-US"/>
        </w:rPr>
      </w:pPr>
      <w:r w:rsidRPr="00CC35C3">
        <w:rPr>
          <w:lang w:val="en" w:eastAsia="en-US"/>
        </w:rPr>
        <w:t xml:space="preserve">40 Pin 2.54 mm Angle Single Row Pin Header </w:t>
      </w:r>
      <w:r w:rsidR="0012431E">
        <w:rPr>
          <w:lang w:val="en" w:eastAsia="en-US"/>
        </w:rPr>
        <w:t>(A-199)</w:t>
      </w:r>
    </w:p>
    <w:p w:rsidR="007D315E" w:rsidRDefault="007D315E" w:rsidP="007D315E">
      <w:pPr>
        <w:pStyle w:val="ListParagraph"/>
        <w:numPr>
          <w:ilvl w:val="0"/>
          <w:numId w:val="12"/>
        </w:numPr>
        <w:rPr>
          <w:lang w:val="en" w:eastAsia="en-US"/>
        </w:rPr>
      </w:pPr>
      <w:r w:rsidRPr="007D315E">
        <w:rPr>
          <w:lang w:val="en" w:eastAsia="en-US"/>
        </w:rPr>
        <w:t>40 Pin 2.54 mm Single Row Right Angle Female Pin Header</w:t>
      </w:r>
      <w:r>
        <w:rPr>
          <w:lang w:val="en" w:eastAsia="en-US"/>
        </w:rPr>
        <w:t xml:space="preserve"> (A-1012)</w:t>
      </w:r>
    </w:p>
    <w:p w:rsidR="006B0EEE" w:rsidRDefault="006B0EEE" w:rsidP="006B0EEE">
      <w:pPr>
        <w:pStyle w:val="ListParagraph"/>
        <w:numPr>
          <w:ilvl w:val="0"/>
          <w:numId w:val="12"/>
        </w:numPr>
        <w:rPr>
          <w:lang w:val="en" w:eastAsia="en-US"/>
        </w:rPr>
      </w:pPr>
      <w:r w:rsidRPr="006B0EEE">
        <w:rPr>
          <w:lang w:val="en" w:eastAsia="en-US"/>
        </w:rPr>
        <w:t>40 Pin DIP SIP IC Sockets Adaptor Solder Type</w:t>
      </w:r>
      <w:r>
        <w:rPr>
          <w:lang w:val="en" w:eastAsia="en-US"/>
        </w:rPr>
        <w:t xml:space="preserve"> (A-1605)</w:t>
      </w:r>
    </w:p>
    <w:p w:rsidR="00CC35C3" w:rsidRDefault="00CC35C3" w:rsidP="006B0EEE">
      <w:pPr>
        <w:pStyle w:val="ListParagraph"/>
        <w:numPr>
          <w:ilvl w:val="0"/>
          <w:numId w:val="12"/>
        </w:numPr>
        <w:rPr>
          <w:lang w:val="en" w:eastAsia="en-US"/>
        </w:rPr>
      </w:pPr>
      <w:r w:rsidRPr="00CC35C3">
        <w:rPr>
          <w:lang w:val="en" w:eastAsia="en-US"/>
        </w:rPr>
        <w:t>62</w:t>
      </w:r>
      <w:r w:rsidR="006B0EEE">
        <w:rPr>
          <w:lang w:val="en" w:eastAsia="en-US"/>
        </w:rPr>
        <w:t>k Ohm</w:t>
      </w:r>
      <w:r w:rsidRPr="00CC35C3">
        <w:rPr>
          <w:lang w:val="en" w:eastAsia="en-US"/>
        </w:rPr>
        <w:t xml:space="preserve"> 1/4W 5% Carbon Film Resistor</w:t>
      </w:r>
      <w:r>
        <w:rPr>
          <w:lang w:val="en" w:eastAsia="en-US"/>
        </w:rPr>
        <w:t xml:space="preserve"> (</w:t>
      </w:r>
      <w:r w:rsidR="006B0EEE">
        <w:rPr>
          <w:lang w:val="en" w:eastAsia="en-US"/>
        </w:rPr>
        <w:t>A-2122</w:t>
      </w:r>
      <w:r>
        <w:rPr>
          <w:lang w:val="en" w:eastAsia="en-US"/>
        </w:rPr>
        <w:t>)</w:t>
      </w:r>
    </w:p>
    <w:p w:rsidR="0012431E" w:rsidRDefault="006B0EEE" w:rsidP="006B0EEE">
      <w:pPr>
        <w:pStyle w:val="ListParagraph"/>
        <w:numPr>
          <w:ilvl w:val="0"/>
          <w:numId w:val="12"/>
        </w:numPr>
        <w:rPr>
          <w:lang w:val="en" w:eastAsia="en-US"/>
        </w:rPr>
      </w:pPr>
      <w:r>
        <w:rPr>
          <w:lang w:val="en" w:eastAsia="en-US"/>
        </w:rPr>
        <w:t>10</w:t>
      </w:r>
      <w:r>
        <w:rPr>
          <w:lang w:val="en"/>
        </w:rPr>
        <w:t>µ</w:t>
      </w:r>
      <w:r w:rsidRPr="006B0EEE">
        <w:rPr>
          <w:lang w:val="en" w:eastAsia="en-US"/>
        </w:rPr>
        <w:t>F 50V 105C Radial Electrolytic Capacitor 5x11mm</w:t>
      </w:r>
      <w:r>
        <w:rPr>
          <w:lang w:val="en" w:eastAsia="en-US"/>
        </w:rPr>
        <w:t xml:space="preserve"> (A-4554)</w:t>
      </w:r>
    </w:p>
    <w:p w:rsidR="006B0EEE" w:rsidRDefault="006B0EEE" w:rsidP="006B0EEE">
      <w:pPr>
        <w:pStyle w:val="ListParagraph"/>
        <w:numPr>
          <w:ilvl w:val="0"/>
          <w:numId w:val="12"/>
        </w:numPr>
        <w:rPr>
          <w:lang w:val="en" w:eastAsia="en-US"/>
        </w:rPr>
      </w:pPr>
      <w:r>
        <w:rPr>
          <w:lang w:val="en" w:eastAsia="en-US"/>
        </w:rPr>
        <w:t>0.10</w:t>
      </w:r>
      <w:r>
        <w:rPr>
          <w:lang w:val="en"/>
        </w:rPr>
        <w:t>µ</w:t>
      </w:r>
      <w:r w:rsidRPr="006B0EEE">
        <w:rPr>
          <w:lang w:val="en" w:eastAsia="en-US"/>
        </w:rPr>
        <w:t>F</w:t>
      </w:r>
      <w:r>
        <w:rPr>
          <w:lang w:val="en" w:eastAsia="en-US"/>
        </w:rPr>
        <w:t xml:space="preserve"> </w:t>
      </w:r>
      <w:r w:rsidRPr="006B0EEE">
        <w:rPr>
          <w:lang w:val="en" w:eastAsia="en-US"/>
        </w:rPr>
        <w:t>50V Multilayer Ceramic Capacitor</w:t>
      </w:r>
      <w:r>
        <w:rPr>
          <w:lang w:val="en" w:eastAsia="en-US"/>
        </w:rPr>
        <w:t xml:space="preserve"> (A-214)</w:t>
      </w:r>
    </w:p>
    <w:p w:rsidR="00BE6C59" w:rsidRPr="007D315E" w:rsidRDefault="00BE6C59" w:rsidP="007D315E">
      <w:pPr>
        <w:ind w:left="360"/>
        <w:rPr>
          <w:lang w:val="en" w:eastAsia="en-US"/>
        </w:rPr>
      </w:pPr>
    </w:p>
    <w:p w:rsidR="00D07DFB" w:rsidRDefault="00501954" w:rsidP="00D07DFB">
      <w:pPr>
        <w:keepNext/>
        <w:ind w:left="360"/>
        <w:jc w:val="center"/>
      </w:pPr>
      <w:r>
        <w:rPr>
          <w:noProof/>
        </w:rPr>
        <w:drawing>
          <wp:inline distT="0" distB="0" distL="0" distR="0" wp14:anchorId="31C2D4A7" wp14:editId="1A64E2B6">
            <wp:extent cx="3729600" cy="2462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Actua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54" w:rsidRPr="00501954" w:rsidRDefault="00D07DFB" w:rsidP="00D07DFB">
      <w:pPr>
        <w:pStyle w:val="Caption"/>
        <w:jc w:val="center"/>
        <w:rPr>
          <w:lang w:val="en" w:eastAsia="en-US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Completed hardware</w:t>
      </w:r>
    </w:p>
    <w:p w:rsidR="007D315E" w:rsidRDefault="007D3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" w:eastAsia="en-US"/>
        </w:rPr>
      </w:pPr>
      <w:r>
        <w:rPr>
          <w:lang w:val="en"/>
        </w:rPr>
        <w:br w:type="page"/>
      </w:r>
    </w:p>
    <w:p w:rsidR="008A2318" w:rsidRDefault="008A2318" w:rsidP="00D44813">
      <w:pPr>
        <w:pStyle w:val="Heading2"/>
        <w:rPr>
          <w:lang w:val="en"/>
        </w:rPr>
      </w:pPr>
      <w:r>
        <w:rPr>
          <w:lang w:val="en"/>
        </w:rPr>
        <w:lastRenderedPageBreak/>
        <w:t>Assembly</w:t>
      </w:r>
      <w:bookmarkEnd w:id="1"/>
      <w:r w:rsidR="007A1558">
        <w:rPr>
          <w:lang w:val="en"/>
        </w:rPr>
        <w:t xml:space="preserve"> Instructions</w:t>
      </w:r>
    </w:p>
    <w:p w:rsidR="008A2318" w:rsidRPr="008A2318" w:rsidRDefault="00914F25" w:rsidP="00914F25">
      <w:pPr>
        <w:spacing w:after="0"/>
        <w:rPr>
          <w:lang w:val="en"/>
        </w:rPr>
      </w:pPr>
      <w:r>
        <w:rPr>
          <w:lang w:val="en"/>
        </w:rPr>
        <w:t xml:space="preserve">All items, except for the edge connectors and the LED matrix, are straightforward to assemble. </w:t>
      </w:r>
      <w:r w:rsidR="008A2318">
        <w:rPr>
          <w:lang w:val="en"/>
        </w:rPr>
        <w:t>The recommended order of assembly is</w:t>
      </w:r>
      <w:r>
        <w:rPr>
          <w:lang w:val="en"/>
        </w:rPr>
        <w:t>:</w:t>
      </w:r>
    </w:p>
    <w:p w:rsidR="008A2318" w:rsidRPr="008A2318" w:rsidRDefault="008A2318" w:rsidP="008A2318">
      <w:pPr>
        <w:pStyle w:val="ListParagraph"/>
        <w:numPr>
          <w:ilvl w:val="0"/>
          <w:numId w:val="9"/>
        </w:numPr>
        <w:rPr>
          <w:lang w:val="en"/>
        </w:rPr>
      </w:pPr>
      <w:r w:rsidRPr="008A2318">
        <w:rPr>
          <w:lang w:val="en"/>
        </w:rPr>
        <w:t>Edge connectors</w:t>
      </w:r>
    </w:p>
    <w:p w:rsidR="008A2318" w:rsidRPr="008A2318" w:rsidRDefault="008A2318" w:rsidP="008A2318">
      <w:pPr>
        <w:pStyle w:val="ListParagraph"/>
        <w:numPr>
          <w:ilvl w:val="0"/>
          <w:numId w:val="9"/>
        </w:numPr>
        <w:rPr>
          <w:lang w:val="en"/>
        </w:rPr>
      </w:pPr>
      <w:r w:rsidRPr="008A2318">
        <w:rPr>
          <w:lang w:val="en"/>
        </w:rPr>
        <w:t>Resistor</w:t>
      </w:r>
    </w:p>
    <w:p w:rsidR="008A2318" w:rsidRPr="008A2318" w:rsidRDefault="008A2318" w:rsidP="008A2318">
      <w:pPr>
        <w:pStyle w:val="ListParagraph"/>
        <w:numPr>
          <w:ilvl w:val="0"/>
          <w:numId w:val="9"/>
        </w:numPr>
        <w:rPr>
          <w:lang w:val="en"/>
        </w:rPr>
      </w:pPr>
      <w:r w:rsidRPr="008A2318">
        <w:rPr>
          <w:lang w:val="en"/>
        </w:rPr>
        <w:t>Integrated Circuit</w:t>
      </w:r>
      <w:r w:rsidR="00F216D2">
        <w:rPr>
          <w:lang w:val="en"/>
        </w:rPr>
        <w:t xml:space="preserve"> – insert </w:t>
      </w:r>
      <w:r w:rsidR="00914F25">
        <w:rPr>
          <w:lang w:val="en"/>
        </w:rPr>
        <w:t xml:space="preserve">as per </w:t>
      </w:r>
      <w:r w:rsidR="00F216D2">
        <w:rPr>
          <w:lang w:val="en"/>
        </w:rPr>
        <w:t>silk screen</w:t>
      </w:r>
      <w:r w:rsidR="00914F25">
        <w:rPr>
          <w:lang w:val="en"/>
        </w:rPr>
        <w:t xml:space="preserve"> orientation, without IC socket</w:t>
      </w:r>
    </w:p>
    <w:p w:rsidR="008A2318" w:rsidRDefault="008A2318" w:rsidP="008A2318">
      <w:pPr>
        <w:pStyle w:val="ListParagraph"/>
        <w:numPr>
          <w:ilvl w:val="0"/>
          <w:numId w:val="9"/>
        </w:numPr>
        <w:rPr>
          <w:lang w:val="en"/>
        </w:rPr>
      </w:pPr>
      <w:r w:rsidRPr="008A2318">
        <w:rPr>
          <w:lang w:val="en"/>
        </w:rPr>
        <w:t>Capacitors</w:t>
      </w:r>
      <w:r w:rsidR="00F216D2">
        <w:rPr>
          <w:lang w:val="en"/>
        </w:rPr>
        <w:t xml:space="preserve"> – note polarity on the 10µ</w:t>
      </w:r>
      <w:r w:rsidR="00F216D2" w:rsidRPr="006B0EEE">
        <w:rPr>
          <w:lang w:val="en" w:eastAsia="en-US"/>
        </w:rPr>
        <w:t>F</w:t>
      </w:r>
      <w:r w:rsidR="00F216D2">
        <w:rPr>
          <w:lang w:val="en"/>
        </w:rPr>
        <w:t xml:space="preserve"> electrolytic capacitor</w:t>
      </w:r>
    </w:p>
    <w:p w:rsidR="008A2318" w:rsidRPr="008A2318" w:rsidRDefault="008A2318" w:rsidP="008A2318">
      <w:pPr>
        <w:pStyle w:val="ListParagraph"/>
        <w:numPr>
          <w:ilvl w:val="0"/>
          <w:numId w:val="9"/>
        </w:numPr>
        <w:rPr>
          <w:lang w:val="en"/>
        </w:rPr>
      </w:pPr>
      <w:r>
        <w:rPr>
          <w:lang w:val="en"/>
        </w:rPr>
        <w:t>LED matrix</w:t>
      </w:r>
      <w:r w:rsidR="00914F25">
        <w:rPr>
          <w:lang w:val="en"/>
        </w:rPr>
        <w:t>, with socket attached</w:t>
      </w:r>
    </w:p>
    <w:p w:rsidR="00574FD4" w:rsidRDefault="007A1558" w:rsidP="00EB7A02">
      <w:pPr>
        <w:pStyle w:val="Heading3"/>
        <w:rPr>
          <w:lang w:val="en"/>
        </w:rPr>
      </w:pPr>
      <w:bookmarkStart w:id="2" w:name="_Toc358829890"/>
      <w:r>
        <w:rPr>
          <w:lang w:val="en"/>
        </w:rPr>
        <w:t>The</w:t>
      </w:r>
      <w:r w:rsidR="00D44813">
        <w:rPr>
          <w:lang w:val="en"/>
        </w:rPr>
        <w:t xml:space="preserve"> E</w:t>
      </w:r>
      <w:r w:rsidR="008A2318">
        <w:rPr>
          <w:lang w:val="en"/>
        </w:rPr>
        <w:t xml:space="preserve">dge </w:t>
      </w:r>
      <w:r w:rsidR="00D44813">
        <w:rPr>
          <w:lang w:val="en"/>
        </w:rPr>
        <w:t>C</w:t>
      </w:r>
      <w:r w:rsidR="008A2318">
        <w:rPr>
          <w:lang w:val="en"/>
        </w:rPr>
        <w:t>onnectors</w:t>
      </w:r>
      <w:bookmarkEnd w:id="2"/>
    </w:p>
    <w:p w:rsidR="00A26BEC" w:rsidRPr="00A26BEC" w:rsidRDefault="00A26BEC" w:rsidP="00A26BEC">
      <w:pPr>
        <w:rPr>
          <w:lang w:val="en"/>
        </w:rPr>
      </w:pPr>
      <w:r>
        <w:rPr>
          <w:lang w:val="en"/>
        </w:rPr>
        <w:t xml:space="preserve">This process is easiest if </w:t>
      </w:r>
      <w:r w:rsidR="00914F25">
        <w:rPr>
          <w:lang w:val="en"/>
        </w:rPr>
        <w:t>two modules are assembled concurrently</w:t>
      </w:r>
      <w:r>
        <w:rPr>
          <w:lang w:val="en"/>
        </w:rPr>
        <w:t>.</w:t>
      </w:r>
    </w:p>
    <w:p w:rsidR="00F12910" w:rsidRDefault="00A26BEC" w:rsidP="00F12910">
      <w:pPr>
        <w:pStyle w:val="ListParagraph"/>
        <w:numPr>
          <w:ilvl w:val="0"/>
          <w:numId w:val="11"/>
        </w:numPr>
        <w:rPr>
          <w:bCs/>
          <w:lang w:val="en"/>
        </w:rPr>
      </w:pPr>
      <w:r>
        <w:rPr>
          <w:bCs/>
          <w:lang w:val="en"/>
        </w:rPr>
        <w:t>Cut 5 pins</w:t>
      </w:r>
      <w:r w:rsidR="00AE57DB">
        <w:rPr>
          <w:bCs/>
          <w:lang w:val="en"/>
        </w:rPr>
        <w:t xml:space="preserve"> </w:t>
      </w:r>
      <w:r>
        <w:rPr>
          <w:bCs/>
          <w:lang w:val="en"/>
        </w:rPr>
        <w:t>from the female edge connector.</w:t>
      </w:r>
      <w:r w:rsidR="00F216D2">
        <w:rPr>
          <w:bCs/>
          <w:lang w:val="en"/>
        </w:rPr>
        <w:t xml:space="preserve"> </w:t>
      </w:r>
      <w:r w:rsidR="00914F25">
        <w:rPr>
          <w:bCs/>
          <w:lang w:val="en"/>
        </w:rPr>
        <w:t xml:space="preserve">The strip </w:t>
      </w:r>
      <w:r w:rsidR="00F216D2">
        <w:rPr>
          <w:bCs/>
          <w:lang w:val="en"/>
        </w:rPr>
        <w:t>need</w:t>
      </w:r>
      <w:r w:rsidR="00914F25">
        <w:rPr>
          <w:bCs/>
          <w:lang w:val="en"/>
        </w:rPr>
        <w:t xml:space="preserve"> has to be separated in the </w:t>
      </w:r>
      <w:r w:rsidR="00F216D2">
        <w:rPr>
          <w:bCs/>
          <w:lang w:val="en"/>
        </w:rPr>
        <w:t>middle of the 6</w:t>
      </w:r>
      <w:r w:rsidR="00F216D2" w:rsidRPr="00F216D2">
        <w:rPr>
          <w:bCs/>
          <w:vertAlign w:val="superscript"/>
          <w:lang w:val="en"/>
        </w:rPr>
        <w:t>th</w:t>
      </w:r>
      <w:r w:rsidR="00F216D2">
        <w:rPr>
          <w:bCs/>
          <w:lang w:val="en"/>
        </w:rPr>
        <w:t xml:space="preserve"> </w:t>
      </w:r>
      <w:r w:rsidR="007172A1">
        <w:rPr>
          <w:bCs/>
          <w:lang w:val="en"/>
        </w:rPr>
        <w:t xml:space="preserve">connector. </w:t>
      </w:r>
      <w:r w:rsidR="00914F25">
        <w:rPr>
          <w:bCs/>
          <w:lang w:val="en"/>
        </w:rPr>
        <w:t xml:space="preserve">Use </w:t>
      </w:r>
      <w:r w:rsidR="007172A1">
        <w:rPr>
          <w:bCs/>
          <w:lang w:val="en"/>
        </w:rPr>
        <w:t xml:space="preserve">sandpaper or a file </w:t>
      </w:r>
      <w:r w:rsidR="00914F25">
        <w:rPr>
          <w:bCs/>
          <w:lang w:val="en"/>
        </w:rPr>
        <w:t>to neaten up the jagged cut end</w:t>
      </w:r>
      <w:r w:rsidR="00F12910">
        <w:rPr>
          <w:bCs/>
          <w:lang w:val="en"/>
        </w:rPr>
        <w:t>.</w:t>
      </w:r>
      <w:r w:rsidR="00F12910" w:rsidRPr="00F12910">
        <w:rPr>
          <w:bCs/>
          <w:lang w:val="en"/>
        </w:rPr>
        <w:t xml:space="preserve"> </w:t>
      </w:r>
    </w:p>
    <w:p w:rsidR="00574FD4" w:rsidRPr="00F12910" w:rsidRDefault="00F12910" w:rsidP="00F12910">
      <w:pPr>
        <w:pStyle w:val="ListParagraph"/>
        <w:numPr>
          <w:ilvl w:val="0"/>
          <w:numId w:val="11"/>
        </w:numPr>
        <w:rPr>
          <w:bCs/>
          <w:lang w:val="en"/>
        </w:rPr>
      </w:pPr>
      <w:r>
        <w:rPr>
          <w:bCs/>
          <w:lang w:val="en"/>
        </w:rPr>
        <w:t xml:space="preserve">Do the same for the male connector. </w:t>
      </w:r>
      <w:r w:rsidR="00E01A9E">
        <w:rPr>
          <w:bCs/>
          <w:lang w:val="en"/>
        </w:rPr>
        <w:t>In</w:t>
      </w:r>
      <w:r w:rsidR="00914F25">
        <w:rPr>
          <w:bCs/>
          <w:lang w:val="en"/>
        </w:rPr>
        <w:t xml:space="preserve"> this case, t</w:t>
      </w:r>
      <w:r>
        <w:rPr>
          <w:bCs/>
          <w:lang w:val="en"/>
        </w:rPr>
        <w:t xml:space="preserve">he </w:t>
      </w:r>
      <w:r w:rsidR="00914F25">
        <w:rPr>
          <w:bCs/>
          <w:lang w:val="en"/>
        </w:rPr>
        <w:t xml:space="preserve">separation is </w:t>
      </w:r>
      <w:r>
        <w:rPr>
          <w:bCs/>
          <w:lang w:val="en"/>
        </w:rPr>
        <w:t>between pins.</w:t>
      </w:r>
    </w:p>
    <w:p w:rsidR="00F12910" w:rsidRDefault="00F12910" w:rsidP="00E44D1A">
      <w:pPr>
        <w:pStyle w:val="ListParagraph"/>
        <w:keepNext/>
        <w:jc w:val="center"/>
      </w:pPr>
      <w:r>
        <w:rPr>
          <w:bCs/>
          <w:noProof/>
        </w:rPr>
        <w:drawing>
          <wp:inline distT="0" distB="0" distL="0" distR="0" wp14:anchorId="2B5A2401" wp14:editId="3C240392">
            <wp:extent cx="2130754" cy="1514475"/>
            <wp:effectExtent l="0" t="0" r="3175" b="0"/>
            <wp:docPr id="4" name="Picture 4" descr="F:\Marco\Documents\Programming\Arduino\Sketchbook\libraries\MD_Parola\media\photo\203_1506\Cut Conne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rco\Documents\Programming\Arduino\Sketchbook\libraries\MD_Parola\media\photo\203_1506\Cut Connector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754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10" w:rsidRDefault="00F12910" w:rsidP="00F12910">
      <w:pPr>
        <w:pStyle w:val="Caption"/>
        <w:jc w:val="center"/>
        <w:rPr>
          <w:bCs w:val="0"/>
          <w:lang w:val="en"/>
        </w:rPr>
      </w:pPr>
      <w:r>
        <w:t xml:space="preserve">Figure </w:t>
      </w:r>
      <w:fldSimple w:instr=" SEQ Figure \* ARABIC ">
        <w:r w:rsidR="00D07DFB">
          <w:rPr>
            <w:noProof/>
          </w:rPr>
          <w:t>4</w:t>
        </w:r>
      </w:fldSimple>
      <w:r>
        <w:t xml:space="preserve"> - Connectors cut to size</w:t>
      </w:r>
    </w:p>
    <w:p w:rsidR="00A26BEC" w:rsidRDefault="00A26BEC" w:rsidP="00A26BEC">
      <w:pPr>
        <w:pStyle w:val="ListParagraph"/>
        <w:numPr>
          <w:ilvl w:val="0"/>
          <w:numId w:val="11"/>
        </w:numPr>
        <w:rPr>
          <w:bCs/>
          <w:lang w:val="en"/>
        </w:rPr>
      </w:pPr>
      <w:r>
        <w:rPr>
          <w:bCs/>
          <w:lang w:val="en"/>
        </w:rPr>
        <w:t xml:space="preserve">Remove the </w:t>
      </w:r>
      <w:r w:rsidR="007172A1">
        <w:rPr>
          <w:bCs/>
          <w:lang w:val="en"/>
        </w:rPr>
        <w:t xml:space="preserve">angled header pins </w:t>
      </w:r>
      <w:r>
        <w:rPr>
          <w:bCs/>
          <w:lang w:val="en"/>
        </w:rPr>
        <w:t>from the</w:t>
      </w:r>
      <w:r w:rsidR="00914F25">
        <w:rPr>
          <w:bCs/>
          <w:lang w:val="en"/>
        </w:rPr>
        <w:t>ir</w:t>
      </w:r>
      <w:r>
        <w:rPr>
          <w:bCs/>
          <w:lang w:val="en"/>
        </w:rPr>
        <w:t xml:space="preserve"> plastic matrix. They should slide out relatively easily. If they don’t, use side cutters to break away the plastic material. You will be left with 5 right angle pins with one leg slightly longer than the other.</w:t>
      </w:r>
    </w:p>
    <w:p w:rsidR="00F12910" w:rsidRDefault="00F12910" w:rsidP="00F12910">
      <w:pPr>
        <w:keepNext/>
        <w:ind w:left="360"/>
        <w:jc w:val="center"/>
      </w:pPr>
      <w:r>
        <w:rPr>
          <w:bCs/>
          <w:noProof/>
        </w:rPr>
        <w:drawing>
          <wp:inline distT="0" distB="0" distL="0" distR="0" wp14:anchorId="4CA9BD46" wp14:editId="26CEF9FA">
            <wp:extent cx="2590540" cy="1200150"/>
            <wp:effectExtent l="0" t="0" r="635" b="0"/>
            <wp:docPr id="7" name="Picture 7" descr="F:\Marco\Documents\Programming\Arduino\Sketchbook\libraries\MD_Parola\media\photo\203_1506\Separated 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arco\Documents\Programming\Arduino\Sketchbook\libraries\MD_Parola\media\photo\203_1506\Separated Pin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722" cy="120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10" w:rsidRPr="00F12910" w:rsidRDefault="00F12910" w:rsidP="00F12910">
      <w:pPr>
        <w:pStyle w:val="Caption"/>
        <w:jc w:val="center"/>
        <w:rPr>
          <w:lang w:val="en"/>
        </w:rPr>
      </w:pPr>
      <w:r>
        <w:t xml:space="preserve">Figure </w:t>
      </w:r>
      <w:fldSimple w:instr=" SEQ Figure \* ARABIC ">
        <w:r w:rsidR="00D07DFB">
          <w:rPr>
            <w:noProof/>
          </w:rPr>
          <w:t>5</w:t>
        </w:r>
      </w:fldSimple>
      <w:r>
        <w:t xml:space="preserve"> - Separated pins</w:t>
      </w:r>
    </w:p>
    <w:p w:rsidR="00A26BEC" w:rsidRDefault="00A26BEC" w:rsidP="00C33388">
      <w:pPr>
        <w:pStyle w:val="ListParagraph"/>
        <w:keepNext/>
        <w:numPr>
          <w:ilvl w:val="0"/>
          <w:numId w:val="11"/>
        </w:numPr>
        <w:ind w:left="714" w:hanging="357"/>
        <w:rPr>
          <w:bCs/>
          <w:lang w:val="en"/>
        </w:rPr>
      </w:pPr>
      <w:r>
        <w:rPr>
          <w:bCs/>
          <w:lang w:val="en"/>
        </w:rPr>
        <w:lastRenderedPageBreak/>
        <w:t xml:space="preserve">Insert the shorter end into the socket so that the </w:t>
      </w:r>
      <w:r w:rsidR="00F359AD">
        <w:rPr>
          <w:bCs/>
          <w:lang w:val="en"/>
        </w:rPr>
        <w:t xml:space="preserve">final </w:t>
      </w:r>
      <w:r>
        <w:rPr>
          <w:bCs/>
          <w:lang w:val="en"/>
        </w:rPr>
        <w:t xml:space="preserve">subassembly </w:t>
      </w:r>
      <w:r w:rsidR="00F359AD">
        <w:rPr>
          <w:bCs/>
          <w:lang w:val="en"/>
        </w:rPr>
        <w:t xml:space="preserve">looks like </w:t>
      </w:r>
      <w:r w:rsidR="00E01A9E">
        <w:rPr>
          <w:bCs/>
          <w:lang w:val="en"/>
        </w:rPr>
        <w:fldChar w:fldCharType="begin"/>
      </w:r>
      <w:r w:rsidR="00E01A9E">
        <w:rPr>
          <w:bCs/>
          <w:lang w:val="en"/>
        </w:rPr>
        <w:instrText xml:space="preserve"> REF _Ref359058660 \h </w:instrText>
      </w:r>
      <w:r w:rsidR="00E01A9E">
        <w:rPr>
          <w:bCs/>
          <w:lang w:val="en"/>
        </w:rPr>
      </w:r>
      <w:r w:rsidR="00E01A9E">
        <w:rPr>
          <w:bCs/>
          <w:lang w:val="en"/>
        </w:rPr>
        <w:fldChar w:fldCharType="separate"/>
      </w:r>
      <w:r w:rsidR="00E01A9E">
        <w:t xml:space="preserve">Figure </w:t>
      </w:r>
      <w:r w:rsidR="00E01A9E">
        <w:rPr>
          <w:noProof/>
        </w:rPr>
        <w:t>6</w:t>
      </w:r>
      <w:r w:rsidR="00E01A9E">
        <w:rPr>
          <w:bCs/>
          <w:lang w:val="en"/>
        </w:rPr>
        <w:fldChar w:fldCharType="end"/>
      </w:r>
      <w:r w:rsidR="00E01A9E">
        <w:rPr>
          <w:bCs/>
          <w:lang w:val="en"/>
        </w:rPr>
        <w:t xml:space="preserve"> </w:t>
      </w:r>
      <w:r w:rsidR="00E01A9E">
        <w:rPr>
          <w:bCs/>
          <w:lang w:val="en"/>
        </w:rPr>
        <w:fldChar w:fldCharType="begin"/>
      </w:r>
      <w:r w:rsidR="00E01A9E">
        <w:rPr>
          <w:bCs/>
          <w:lang w:val="en"/>
        </w:rPr>
        <w:instrText xml:space="preserve"> REF _Ref359058664 \p \h </w:instrText>
      </w:r>
      <w:r w:rsidR="00E01A9E">
        <w:rPr>
          <w:bCs/>
          <w:lang w:val="en"/>
        </w:rPr>
      </w:r>
      <w:r w:rsidR="00E01A9E">
        <w:rPr>
          <w:bCs/>
          <w:lang w:val="en"/>
        </w:rPr>
        <w:fldChar w:fldCharType="separate"/>
      </w:r>
      <w:r w:rsidR="00E01A9E">
        <w:rPr>
          <w:bCs/>
          <w:lang w:val="en"/>
        </w:rPr>
        <w:t>below</w:t>
      </w:r>
      <w:r w:rsidR="00E01A9E">
        <w:rPr>
          <w:bCs/>
          <w:lang w:val="en"/>
        </w:rPr>
        <w:fldChar w:fldCharType="end"/>
      </w:r>
      <w:r>
        <w:rPr>
          <w:bCs/>
          <w:lang w:val="en"/>
        </w:rPr>
        <w:t>.</w:t>
      </w:r>
    </w:p>
    <w:p w:rsidR="005504A7" w:rsidRDefault="00F12910" w:rsidP="005504A7">
      <w:pPr>
        <w:keepNext/>
        <w:ind w:left="360"/>
        <w:jc w:val="center"/>
      </w:pPr>
      <w:r>
        <w:rPr>
          <w:bCs/>
          <w:noProof/>
        </w:rPr>
        <w:drawing>
          <wp:inline distT="0" distB="0" distL="0" distR="0" wp14:anchorId="6D58B399" wp14:editId="7EEEF53B">
            <wp:extent cx="1238250" cy="1004863"/>
            <wp:effectExtent l="0" t="0" r="0" b="5080"/>
            <wp:docPr id="8" name="Picture 8" descr="F:\Marco\Documents\Programming\Arduino\Sketchbook\libraries\MD_Parola\media\photo\203_1506\Connector Ready for solde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arco\Documents\Programming\Arduino\Sketchbook\libraries\MD_Parola\media\photo\203_1506\Connector Ready for solderin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0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10" w:rsidRPr="00F12910" w:rsidRDefault="005504A7" w:rsidP="005504A7">
      <w:pPr>
        <w:pStyle w:val="Caption"/>
        <w:jc w:val="center"/>
        <w:rPr>
          <w:lang w:val="en"/>
        </w:rPr>
      </w:pPr>
      <w:bookmarkStart w:id="3" w:name="_Ref359058660"/>
      <w:bookmarkStart w:id="4" w:name="_Ref359058664"/>
      <w:r>
        <w:t xml:space="preserve">Figure </w:t>
      </w:r>
      <w:fldSimple w:instr=" SEQ Figure \* ARABIC ">
        <w:r w:rsidR="00D07DFB">
          <w:rPr>
            <w:noProof/>
          </w:rPr>
          <w:t>6</w:t>
        </w:r>
      </w:fldSimple>
      <w:bookmarkEnd w:id="3"/>
      <w:r>
        <w:t xml:space="preserve"> - Connector subassembly</w:t>
      </w:r>
      <w:bookmarkEnd w:id="4"/>
    </w:p>
    <w:p w:rsidR="00F359AD" w:rsidRPr="00F359AD" w:rsidRDefault="00A26BEC" w:rsidP="00F359AD">
      <w:pPr>
        <w:pStyle w:val="ListParagraph"/>
        <w:keepNext/>
        <w:numPr>
          <w:ilvl w:val="0"/>
          <w:numId w:val="11"/>
        </w:numPr>
        <w:ind w:left="360"/>
      </w:pPr>
      <w:r w:rsidRPr="00F359AD">
        <w:rPr>
          <w:bCs/>
          <w:lang w:val="en"/>
        </w:rPr>
        <w:t xml:space="preserve">Insert the </w:t>
      </w:r>
      <w:r w:rsidR="00F359AD" w:rsidRPr="00F359AD">
        <w:rPr>
          <w:bCs/>
          <w:lang w:val="en"/>
        </w:rPr>
        <w:t xml:space="preserve">connector </w:t>
      </w:r>
      <w:r w:rsidRPr="00F359AD">
        <w:rPr>
          <w:bCs/>
          <w:lang w:val="en"/>
        </w:rPr>
        <w:t xml:space="preserve">subassembly into 2 </w:t>
      </w:r>
      <w:r w:rsidR="00002593">
        <w:rPr>
          <w:bCs/>
          <w:lang w:val="en"/>
        </w:rPr>
        <w:t xml:space="preserve">inverted </w:t>
      </w:r>
      <w:r w:rsidRPr="00F359AD">
        <w:rPr>
          <w:bCs/>
          <w:lang w:val="en"/>
        </w:rPr>
        <w:t>PCBs laid alongside each other</w:t>
      </w:r>
      <w:r w:rsidR="00E01A9E">
        <w:rPr>
          <w:bCs/>
          <w:lang w:val="en"/>
        </w:rPr>
        <w:t>, supported by the long socket strips</w:t>
      </w:r>
      <w:r w:rsidR="00AA15E6">
        <w:rPr>
          <w:bCs/>
          <w:lang w:val="en"/>
        </w:rPr>
        <w:t xml:space="preserve">. </w:t>
      </w:r>
      <w:r w:rsidRPr="00F359AD">
        <w:rPr>
          <w:bCs/>
          <w:lang w:val="en"/>
        </w:rPr>
        <w:t xml:space="preserve">This ensures that the connector assembly remains flat and parallel to the PCB, as the spacers </w:t>
      </w:r>
      <w:r w:rsidR="00AA15E6">
        <w:rPr>
          <w:bCs/>
          <w:lang w:val="en"/>
        </w:rPr>
        <w:t xml:space="preserve">and connectors are the </w:t>
      </w:r>
      <w:r w:rsidRPr="00F359AD">
        <w:rPr>
          <w:bCs/>
          <w:lang w:val="en"/>
        </w:rPr>
        <w:t xml:space="preserve">same </w:t>
      </w:r>
      <w:r w:rsidR="00002593">
        <w:rPr>
          <w:bCs/>
          <w:lang w:val="en"/>
        </w:rPr>
        <w:t>thickness</w:t>
      </w:r>
      <w:r w:rsidR="00F359AD">
        <w:rPr>
          <w:bCs/>
          <w:lang w:val="en"/>
        </w:rPr>
        <w:t>.</w:t>
      </w:r>
    </w:p>
    <w:p w:rsidR="005504A7" w:rsidRDefault="005504A7" w:rsidP="00914F25">
      <w:pPr>
        <w:keepNext/>
        <w:jc w:val="center"/>
      </w:pPr>
      <w:r>
        <w:rPr>
          <w:noProof/>
        </w:rPr>
        <w:drawing>
          <wp:inline distT="0" distB="0" distL="0" distR="0" wp14:anchorId="40C830F8" wp14:editId="5B0B7F9F">
            <wp:extent cx="3590925" cy="2122767"/>
            <wp:effectExtent l="0" t="0" r="0" b="0"/>
            <wp:docPr id="9" name="Picture 9" descr="F:\Marco\Documents\Programming\Arduino\Sketchbook\libraries\MD_Parola\media\photo\203_1506\PCB supported for solde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arco\Documents\Programming\Arduino\Sketchbook\libraries\MD_Parola\media\photo\203_1506\PCB supported for solderin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2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A7" w:rsidRPr="005504A7" w:rsidRDefault="005504A7" w:rsidP="005504A7">
      <w:pPr>
        <w:pStyle w:val="Caption"/>
        <w:jc w:val="center"/>
        <w:rPr>
          <w:lang w:val="en"/>
        </w:rPr>
      </w:pPr>
      <w:r>
        <w:t xml:space="preserve">Figure </w:t>
      </w:r>
      <w:fldSimple w:instr=" SEQ Figure \* ARABIC ">
        <w:r w:rsidR="00D07DFB">
          <w:rPr>
            <w:noProof/>
          </w:rPr>
          <w:t>7</w:t>
        </w:r>
      </w:fldSimple>
      <w:r>
        <w:t xml:space="preserve"> - PCB supported for connector soldering</w:t>
      </w:r>
    </w:p>
    <w:p w:rsidR="00F359AD" w:rsidRDefault="00F359AD" w:rsidP="00914F25">
      <w:pPr>
        <w:pStyle w:val="ListParagraph"/>
        <w:keepNext/>
        <w:numPr>
          <w:ilvl w:val="0"/>
          <w:numId w:val="11"/>
        </w:numPr>
        <w:ind w:left="360"/>
        <w:rPr>
          <w:bCs/>
          <w:lang w:val="en"/>
        </w:rPr>
      </w:pPr>
      <w:r>
        <w:rPr>
          <w:bCs/>
          <w:lang w:val="en"/>
        </w:rPr>
        <w:t xml:space="preserve">Double check that the PCBs and the connectors are inserted in the same direction as </w:t>
      </w:r>
      <w:r w:rsidR="00002593">
        <w:rPr>
          <w:bCs/>
          <w:lang w:val="en"/>
        </w:rPr>
        <w:t xml:space="preserve">modules </w:t>
      </w:r>
      <w:r>
        <w:rPr>
          <w:bCs/>
          <w:lang w:val="en"/>
        </w:rPr>
        <w:t xml:space="preserve">already assembled, and that the PCB is </w:t>
      </w:r>
      <w:r w:rsidR="00002593">
        <w:rPr>
          <w:bCs/>
          <w:lang w:val="en"/>
        </w:rPr>
        <w:t xml:space="preserve">really </w:t>
      </w:r>
      <w:r>
        <w:rPr>
          <w:bCs/>
          <w:lang w:val="en"/>
        </w:rPr>
        <w:t>upside</w:t>
      </w:r>
      <w:r w:rsidR="00002593">
        <w:rPr>
          <w:bCs/>
          <w:lang w:val="en"/>
        </w:rPr>
        <w:t>-</w:t>
      </w:r>
      <w:r>
        <w:rPr>
          <w:bCs/>
          <w:lang w:val="en"/>
        </w:rPr>
        <w:t>down</w:t>
      </w:r>
      <w:r w:rsidR="00AA15E6">
        <w:rPr>
          <w:bCs/>
          <w:lang w:val="en"/>
        </w:rPr>
        <w:t xml:space="preserve"> (no silk screen text visible)</w:t>
      </w:r>
      <w:r>
        <w:rPr>
          <w:bCs/>
          <w:lang w:val="en"/>
        </w:rPr>
        <w:t>.</w:t>
      </w:r>
    </w:p>
    <w:p w:rsidR="00A26BEC" w:rsidRPr="007172A1" w:rsidRDefault="00A26BEC" w:rsidP="00914F25">
      <w:pPr>
        <w:pStyle w:val="ListParagraph"/>
        <w:keepNext/>
        <w:numPr>
          <w:ilvl w:val="0"/>
          <w:numId w:val="11"/>
        </w:numPr>
        <w:ind w:left="360"/>
        <w:rPr>
          <w:bCs/>
          <w:lang w:val="en"/>
        </w:rPr>
      </w:pPr>
      <w:r w:rsidRPr="007172A1">
        <w:rPr>
          <w:bCs/>
          <w:lang w:val="en"/>
        </w:rPr>
        <w:t xml:space="preserve">Check that the two PCBS are </w:t>
      </w:r>
      <w:r w:rsidR="00002593">
        <w:rPr>
          <w:bCs/>
          <w:lang w:val="en"/>
        </w:rPr>
        <w:t xml:space="preserve">lying </w:t>
      </w:r>
      <w:r w:rsidRPr="007172A1">
        <w:rPr>
          <w:bCs/>
          <w:lang w:val="en"/>
        </w:rPr>
        <w:t>parallel to each other, either touching or with a consistent small (&lt;</w:t>
      </w:r>
      <w:r w:rsidRPr="00914F25">
        <w:rPr>
          <w:bCs/>
          <w:lang w:val="en"/>
        </w:rPr>
        <w:t> </w:t>
      </w:r>
      <w:r w:rsidRPr="007172A1">
        <w:rPr>
          <w:bCs/>
          <w:lang w:val="en"/>
        </w:rPr>
        <w:t>1</w:t>
      </w:r>
      <w:r w:rsidR="007172A1" w:rsidRPr="007172A1">
        <w:rPr>
          <w:bCs/>
          <w:lang w:val="en"/>
        </w:rPr>
        <w:t xml:space="preserve"> </w:t>
      </w:r>
      <w:r w:rsidRPr="007172A1">
        <w:rPr>
          <w:bCs/>
          <w:lang w:val="en"/>
        </w:rPr>
        <w:t xml:space="preserve">mm) gap along the common long edge. Ensure this gap remains </w:t>
      </w:r>
      <w:r w:rsidR="00AF14DC">
        <w:rPr>
          <w:bCs/>
          <w:lang w:val="en"/>
        </w:rPr>
        <w:t>the same</w:t>
      </w:r>
      <w:r w:rsidRPr="007172A1">
        <w:rPr>
          <w:bCs/>
          <w:lang w:val="en"/>
        </w:rPr>
        <w:t xml:space="preserve"> </w:t>
      </w:r>
      <w:r w:rsidR="007172A1" w:rsidRPr="007172A1">
        <w:rPr>
          <w:bCs/>
          <w:lang w:val="en"/>
        </w:rPr>
        <w:t xml:space="preserve">while you solder the </w:t>
      </w:r>
      <w:r w:rsidR="00002593">
        <w:rPr>
          <w:bCs/>
          <w:lang w:val="en"/>
        </w:rPr>
        <w:t xml:space="preserve">edge connector </w:t>
      </w:r>
      <w:r w:rsidR="007172A1">
        <w:rPr>
          <w:bCs/>
          <w:lang w:val="en"/>
        </w:rPr>
        <w:t>in place</w:t>
      </w:r>
      <w:r w:rsidRPr="007172A1">
        <w:rPr>
          <w:bCs/>
          <w:lang w:val="en"/>
        </w:rPr>
        <w:t>.</w:t>
      </w:r>
    </w:p>
    <w:p w:rsidR="00914F25" w:rsidRDefault="00914F2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"/>
        </w:rPr>
      </w:pPr>
      <w:bookmarkStart w:id="5" w:name="_Toc358829891"/>
      <w:r>
        <w:rPr>
          <w:lang w:val="en"/>
        </w:rPr>
        <w:br w:type="page"/>
      </w:r>
    </w:p>
    <w:p w:rsidR="00D44813" w:rsidRDefault="007A1558" w:rsidP="007A1558">
      <w:pPr>
        <w:pStyle w:val="Heading3"/>
        <w:ind w:left="720" w:hanging="720"/>
        <w:rPr>
          <w:lang w:val="en"/>
        </w:rPr>
      </w:pPr>
      <w:r>
        <w:rPr>
          <w:lang w:val="en"/>
        </w:rPr>
        <w:lastRenderedPageBreak/>
        <w:t>T</w:t>
      </w:r>
      <w:r w:rsidR="00D44813">
        <w:rPr>
          <w:lang w:val="en"/>
        </w:rPr>
        <w:t>he LED Matrix</w:t>
      </w:r>
      <w:bookmarkEnd w:id="5"/>
    </w:p>
    <w:p w:rsidR="00D44813" w:rsidRDefault="00D44813" w:rsidP="00D44813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 xml:space="preserve">Attached the IC </w:t>
      </w:r>
      <w:r w:rsidR="00AA15E6">
        <w:rPr>
          <w:lang w:val="en"/>
        </w:rPr>
        <w:t>s</w:t>
      </w:r>
      <w:r>
        <w:rPr>
          <w:lang w:val="en"/>
        </w:rPr>
        <w:t xml:space="preserve">ocket strips to the LED matrix pins. </w:t>
      </w:r>
      <w:r w:rsidR="00002593">
        <w:rPr>
          <w:lang w:val="en"/>
        </w:rPr>
        <w:t xml:space="preserve">This makes it easier to insert the pins into the PCB as they remain straighter and stiffer than the ‘bare’ pins. </w:t>
      </w:r>
      <w:r w:rsidR="007172A1">
        <w:rPr>
          <w:lang w:val="en"/>
        </w:rPr>
        <w:t>Ensure they are fully inserted</w:t>
      </w:r>
      <w:r>
        <w:rPr>
          <w:lang w:val="en"/>
        </w:rPr>
        <w:t>.</w:t>
      </w:r>
    </w:p>
    <w:p w:rsidR="005504A7" w:rsidRDefault="005504A7" w:rsidP="005504A7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FD33681" wp14:editId="54DECC1A">
            <wp:extent cx="1861880" cy="1504950"/>
            <wp:effectExtent l="0" t="0" r="5080" b="0"/>
            <wp:docPr id="10" name="Picture 10" descr="F:\Marco\Documents\Programming\Arduino\Sketchbook\libraries\MD_Parola\media\photo\203_1506\LED Matrix with Connct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arco\Documents\Programming\Arduino\Sketchbook\libraries\MD_Parola\media\photo\203_1506\LED Matrix with Connctor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273" cy="15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A7" w:rsidRPr="005504A7" w:rsidRDefault="005504A7" w:rsidP="005504A7">
      <w:pPr>
        <w:pStyle w:val="Caption"/>
        <w:jc w:val="center"/>
        <w:rPr>
          <w:lang w:val="en"/>
        </w:rPr>
      </w:pPr>
      <w:r>
        <w:t xml:space="preserve">Figure </w:t>
      </w:r>
      <w:fldSimple w:instr=" SEQ Figure \* ARABIC ">
        <w:r w:rsidR="00D07DFB">
          <w:rPr>
            <w:noProof/>
          </w:rPr>
          <w:t>8</w:t>
        </w:r>
      </w:fldSimple>
      <w:r>
        <w:t xml:space="preserve"> - LED matrix inserted into socket strip</w:t>
      </w:r>
    </w:p>
    <w:p w:rsidR="00D44813" w:rsidRDefault="00D44813" w:rsidP="00E01A9E">
      <w:pPr>
        <w:pStyle w:val="ListParagraph"/>
        <w:numPr>
          <w:ilvl w:val="0"/>
          <w:numId w:val="10"/>
        </w:numPr>
        <w:ind w:left="714" w:hanging="357"/>
        <w:rPr>
          <w:lang w:val="en"/>
        </w:rPr>
      </w:pPr>
      <w:r>
        <w:rPr>
          <w:lang w:val="en"/>
        </w:rPr>
        <w:t xml:space="preserve">One edge of the LED matrix has a small plastic square tab on the lower edge. This should be </w:t>
      </w:r>
      <w:r w:rsidR="007172A1">
        <w:rPr>
          <w:lang w:val="en"/>
        </w:rPr>
        <w:t xml:space="preserve">aligned </w:t>
      </w:r>
      <w:r w:rsidR="00F359AD">
        <w:rPr>
          <w:lang w:val="en"/>
        </w:rPr>
        <w:t xml:space="preserve">with the </w:t>
      </w:r>
      <w:r>
        <w:rPr>
          <w:lang w:val="en"/>
        </w:rPr>
        <w:t xml:space="preserve">square mark silkscreened </w:t>
      </w:r>
      <w:r w:rsidR="00F359AD">
        <w:rPr>
          <w:lang w:val="en"/>
        </w:rPr>
        <w:t xml:space="preserve">near the </w:t>
      </w:r>
      <w:r w:rsidR="007172A1">
        <w:rPr>
          <w:lang w:val="en"/>
        </w:rPr>
        <w:t xml:space="preserve">edge of the </w:t>
      </w:r>
      <w:r>
        <w:rPr>
          <w:lang w:val="en"/>
        </w:rPr>
        <w:t>PCB</w:t>
      </w:r>
      <w:r w:rsidR="007172A1">
        <w:rPr>
          <w:lang w:val="en"/>
        </w:rPr>
        <w:t>.</w:t>
      </w:r>
    </w:p>
    <w:p w:rsidR="005504A7" w:rsidRDefault="005504A7" w:rsidP="00E01A9E">
      <w:pPr>
        <w:jc w:val="center"/>
      </w:pPr>
      <w:r>
        <w:rPr>
          <w:noProof/>
        </w:rPr>
        <w:drawing>
          <wp:inline distT="0" distB="0" distL="0" distR="0" wp14:anchorId="59B3BA6D" wp14:editId="5F03CA47">
            <wp:extent cx="2552700" cy="1408556"/>
            <wp:effectExtent l="0" t="0" r="0" b="1270"/>
            <wp:docPr id="11" name="Picture 11" descr="F:\Marco\Documents\Programming\Arduino\Sketchbook\libraries\MD_Parola\media\photo\203_1506\Aligning LED 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arco\Documents\Programming\Arduino\Sketchbook\libraries\MD_Parola\media\photo\203_1506\Aligning LED Matrix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39" cy="141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4A7" w:rsidRDefault="005504A7" w:rsidP="005504A7">
      <w:pPr>
        <w:pStyle w:val="Caption"/>
        <w:jc w:val="center"/>
        <w:rPr>
          <w:lang w:val="en"/>
        </w:rPr>
      </w:pPr>
      <w:r>
        <w:t xml:space="preserve">Figure </w:t>
      </w:r>
      <w:fldSimple w:instr=" SEQ Figure \* ARABIC ">
        <w:r w:rsidR="00D07DFB">
          <w:rPr>
            <w:noProof/>
          </w:rPr>
          <w:t>9</w:t>
        </w:r>
      </w:fldSimple>
      <w:r>
        <w:t xml:space="preserve"> - Alignment tab and PCB silkscreen</w:t>
      </w:r>
    </w:p>
    <w:p w:rsidR="00D44813" w:rsidRDefault="00D44813" w:rsidP="00D44813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 xml:space="preserve">Insert the LED matrix </w:t>
      </w:r>
      <w:r w:rsidR="00F359AD">
        <w:rPr>
          <w:lang w:val="en"/>
        </w:rPr>
        <w:t xml:space="preserve">with </w:t>
      </w:r>
      <w:r>
        <w:rPr>
          <w:lang w:val="en"/>
        </w:rPr>
        <w:t>sockets connected into the PCB.</w:t>
      </w:r>
    </w:p>
    <w:p w:rsidR="00D44813" w:rsidRDefault="00D44813" w:rsidP="00D44813">
      <w:pPr>
        <w:pStyle w:val="ListParagraph"/>
        <w:numPr>
          <w:ilvl w:val="0"/>
          <w:numId w:val="10"/>
        </w:numPr>
        <w:rPr>
          <w:lang w:val="en"/>
        </w:rPr>
      </w:pPr>
      <w:r>
        <w:rPr>
          <w:lang w:val="en"/>
        </w:rPr>
        <w:t xml:space="preserve">Invert the PCB and press down on the back to ensure that the pins are pushed into the PCB holes as </w:t>
      </w:r>
      <w:r w:rsidR="007172A1">
        <w:rPr>
          <w:lang w:val="en"/>
        </w:rPr>
        <w:t>far as they will go</w:t>
      </w:r>
      <w:r>
        <w:rPr>
          <w:lang w:val="en"/>
        </w:rPr>
        <w:t>. This ensures that the faces of all the matrices will be flush when the modules are connected side by side.</w:t>
      </w:r>
    </w:p>
    <w:p w:rsidR="00D44813" w:rsidRPr="007172A1" w:rsidRDefault="007172A1" w:rsidP="00D44813">
      <w:pPr>
        <w:pStyle w:val="ListParagraph"/>
        <w:numPr>
          <w:ilvl w:val="0"/>
          <w:numId w:val="10"/>
        </w:numPr>
        <w:rPr>
          <w:lang w:val="en"/>
        </w:rPr>
      </w:pPr>
      <w:r w:rsidRPr="007172A1">
        <w:rPr>
          <w:lang w:val="en"/>
        </w:rPr>
        <w:t>While keeping pressure, solder the four corner pins</w:t>
      </w:r>
      <w:r w:rsidR="00E01A9E">
        <w:rPr>
          <w:lang w:val="en"/>
        </w:rPr>
        <w:t xml:space="preserve"> </w:t>
      </w:r>
      <w:r w:rsidR="00F359AD">
        <w:rPr>
          <w:lang w:val="en"/>
        </w:rPr>
        <w:t>t</w:t>
      </w:r>
      <w:r w:rsidRPr="007172A1">
        <w:rPr>
          <w:lang w:val="en"/>
        </w:rPr>
        <w:t>o lock it in place</w:t>
      </w:r>
      <w:r w:rsidR="00F359AD">
        <w:rPr>
          <w:lang w:val="en"/>
        </w:rPr>
        <w:t xml:space="preserve">. </w:t>
      </w:r>
      <w:r w:rsidR="00AA15E6">
        <w:rPr>
          <w:lang w:val="en"/>
        </w:rPr>
        <w:t xml:space="preserve">Check that the matrix is correctly inserted before </w:t>
      </w:r>
      <w:r>
        <w:rPr>
          <w:lang w:val="en"/>
        </w:rPr>
        <w:t>c</w:t>
      </w:r>
      <w:r w:rsidR="00D44813" w:rsidRPr="007172A1">
        <w:rPr>
          <w:lang w:val="en"/>
        </w:rPr>
        <w:t>omplete</w:t>
      </w:r>
      <w:r w:rsidR="00AA15E6">
        <w:rPr>
          <w:lang w:val="en"/>
        </w:rPr>
        <w:t>ly</w:t>
      </w:r>
      <w:r w:rsidR="00D44813" w:rsidRPr="007172A1">
        <w:rPr>
          <w:lang w:val="en"/>
        </w:rPr>
        <w:t xml:space="preserve"> soldering all the remain</w:t>
      </w:r>
      <w:bookmarkStart w:id="6" w:name="_GoBack"/>
      <w:bookmarkEnd w:id="6"/>
      <w:r w:rsidR="00D44813" w:rsidRPr="007172A1">
        <w:rPr>
          <w:lang w:val="en"/>
        </w:rPr>
        <w:t xml:space="preserve">ing LED </w:t>
      </w:r>
      <w:r>
        <w:rPr>
          <w:lang w:val="en"/>
        </w:rPr>
        <w:t xml:space="preserve">matrix </w:t>
      </w:r>
      <w:r w:rsidR="00D44813" w:rsidRPr="007172A1">
        <w:rPr>
          <w:lang w:val="en"/>
        </w:rPr>
        <w:t>pins to the PCB.</w:t>
      </w:r>
    </w:p>
    <w:sectPr w:rsidR="00D44813" w:rsidRPr="007172A1" w:rsidSect="00984A81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A09" w:rsidRDefault="00147A09" w:rsidP="005161B7">
      <w:pPr>
        <w:spacing w:after="0" w:line="240" w:lineRule="auto"/>
      </w:pPr>
      <w:r>
        <w:separator/>
      </w:r>
    </w:p>
  </w:endnote>
  <w:endnote w:type="continuationSeparator" w:id="0">
    <w:p w:rsidR="00147A09" w:rsidRDefault="00147A09" w:rsidP="0051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155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161B7" w:rsidRDefault="000C0D0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5E6" w:rsidRPr="00AA15E6">
          <w:rPr>
            <w:b/>
            <w:noProof/>
          </w:rPr>
          <w:t>5</w:t>
        </w:r>
        <w:r>
          <w:rPr>
            <w:b/>
            <w:noProof/>
          </w:rPr>
          <w:fldChar w:fldCharType="end"/>
        </w:r>
        <w:r w:rsidR="005161B7">
          <w:rPr>
            <w:b/>
          </w:rPr>
          <w:t xml:space="preserve"> | </w:t>
        </w:r>
        <w:r w:rsidR="005161B7">
          <w:rPr>
            <w:color w:val="7F7F7F" w:themeColor="background1" w:themeShade="7F"/>
            <w:spacing w:val="60"/>
          </w:rPr>
          <w:t>Page</w:t>
        </w:r>
      </w:p>
    </w:sdtContent>
  </w:sdt>
  <w:p w:rsidR="005161B7" w:rsidRDefault="005161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A09" w:rsidRDefault="00147A09" w:rsidP="005161B7">
      <w:pPr>
        <w:spacing w:after="0" w:line="240" w:lineRule="auto"/>
      </w:pPr>
      <w:r>
        <w:separator/>
      </w:r>
    </w:p>
  </w:footnote>
  <w:footnote w:type="continuationSeparator" w:id="0">
    <w:p w:rsidR="00147A09" w:rsidRDefault="00147A09" w:rsidP="00516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2002"/>
    <w:multiLevelType w:val="hybridMultilevel"/>
    <w:tmpl w:val="4C500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52C8B"/>
    <w:multiLevelType w:val="hybridMultilevel"/>
    <w:tmpl w:val="3A5432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D0D3E"/>
    <w:multiLevelType w:val="multilevel"/>
    <w:tmpl w:val="6376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902E35"/>
    <w:multiLevelType w:val="hybridMultilevel"/>
    <w:tmpl w:val="4C500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033E6"/>
    <w:multiLevelType w:val="hybridMultilevel"/>
    <w:tmpl w:val="80106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25F58"/>
    <w:multiLevelType w:val="hybridMultilevel"/>
    <w:tmpl w:val="FE9C3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31D9B"/>
    <w:multiLevelType w:val="hybridMultilevel"/>
    <w:tmpl w:val="FA90284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4594B"/>
    <w:multiLevelType w:val="hybridMultilevel"/>
    <w:tmpl w:val="AEB8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87479"/>
    <w:multiLevelType w:val="hybridMultilevel"/>
    <w:tmpl w:val="4C500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BB24FA"/>
    <w:multiLevelType w:val="hybridMultilevel"/>
    <w:tmpl w:val="7BD8B07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295F67"/>
    <w:multiLevelType w:val="hybridMultilevel"/>
    <w:tmpl w:val="5D60C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B4F35"/>
    <w:multiLevelType w:val="hybridMultilevel"/>
    <w:tmpl w:val="ECB2E7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BB4B8B"/>
    <w:multiLevelType w:val="hybridMultilevel"/>
    <w:tmpl w:val="ADB6B92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647FF7"/>
    <w:multiLevelType w:val="hybridMultilevel"/>
    <w:tmpl w:val="ECB2E7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"/>
  </w:num>
  <w:num w:numId="11">
    <w:abstractNumId w:val="13"/>
  </w:num>
  <w:num w:numId="12">
    <w:abstractNumId w:val="5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F1"/>
    <w:rsid w:val="00002593"/>
    <w:rsid w:val="00057E15"/>
    <w:rsid w:val="000B72F2"/>
    <w:rsid w:val="000C0D00"/>
    <w:rsid w:val="0012431E"/>
    <w:rsid w:val="00147A09"/>
    <w:rsid w:val="00160A8A"/>
    <w:rsid w:val="00187C3C"/>
    <w:rsid w:val="00197F70"/>
    <w:rsid w:val="0024113C"/>
    <w:rsid w:val="00264D2C"/>
    <w:rsid w:val="00327748"/>
    <w:rsid w:val="00335CD7"/>
    <w:rsid w:val="00385668"/>
    <w:rsid w:val="0039240C"/>
    <w:rsid w:val="003943E5"/>
    <w:rsid w:val="003B033E"/>
    <w:rsid w:val="003C22FD"/>
    <w:rsid w:val="003E2348"/>
    <w:rsid w:val="003E3056"/>
    <w:rsid w:val="0044774A"/>
    <w:rsid w:val="004B67E4"/>
    <w:rsid w:val="004E2945"/>
    <w:rsid w:val="00501954"/>
    <w:rsid w:val="005161B7"/>
    <w:rsid w:val="005504A7"/>
    <w:rsid w:val="00574FD4"/>
    <w:rsid w:val="005C5F26"/>
    <w:rsid w:val="00666495"/>
    <w:rsid w:val="006B0EEE"/>
    <w:rsid w:val="006B40F8"/>
    <w:rsid w:val="006C04F1"/>
    <w:rsid w:val="00701130"/>
    <w:rsid w:val="00703D0F"/>
    <w:rsid w:val="007172A1"/>
    <w:rsid w:val="007A1558"/>
    <w:rsid w:val="007D315E"/>
    <w:rsid w:val="008A2318"/>
    <w:rsid w:val="008C40C2"/>
    <w:rsid w:val="00914F25"/>
    <w:rsid w:val="00931964"/>
    <w:rsid w:val="009817B0"/>
    <w:rsid w:val="00984A81"/>
    <w:rsid w:val="009C7FC0"/>
    <w:rsid w:val="009E68F1"/>
    <w:rsid w:val="00A21FEE"/>
    <w:rsid w:val="00A26BEC"/>
    <w:rsid w:val="00A5166F"/>
    <w:rsid w:val="00AA15E6"/>
    <w:rsid w:val="00AE57DB"/>
    <w:rsid w:val="00AF14DC"/>
    <w:rsid w:val="00B31F08"/>
    <w:rsid w:val="00B64749"/>
    <w:rsid w:val="00B90209"/>
    <w:rsid w:val="00BA1A87"/>
    <w:rsid w:val="00BE6C59"/>
    <w:rsid w:val="00C07BC6"/>
    <w:rsid w:val="00C33388"/>
    <w:rsid w:val="00C6330D"/>
    <w:rsid w:val="00C81074"/>
    <w:rsid w:val="00C94DCA"/>
    <w:rsid w:val="00CC35C3"/>
    <w:rsid w:val="00D07DFB"/>
    <w:rsid w:val="00D24FDE"/>
    <w:rsid w:val="00D37622"/>
    <w:rsid w:val="00D44813"/>
    <w:rsid w:val="00D65D97"/>
    <w:rsid w:val="00D840BD"/>
    <w:rsid w:val="00DD419B"/>
    <w:rsid w:val="00E01A9E"/>
    <w:rsid w:val="00E44D1A"/>
    <w:rsid w:val="00EA2A7D"/>
    <w:rsid w:val="00EB7A02"/>
    <w:rsid w:val="00EC05C5"/>
    <w:rsid w:val="00ED4FA9"/>
    <w:rsid w:val="00F12910"/>
    <w:rsid w:val="00F216D2"/>
    <w:rsid w:val="00F359AD"/>
    <w:rsid w:val="00F9052F"/>
    <w:rsid w:val="00FE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A02"/>
    <w:pPr>
      <w:keepNext/>
      <w:keepLines/>
      <w:pBdr>
        <w:bottom w:val="single" w:sz="4" w:space="1" w:color="auto"/>
      </w:pBd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68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6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7A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1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1B7"/>
  </w:style>
  <w:style w:type="paragraph" w:styleId="Footer">
    <w:name w:val="footer"/>
    <w:basedOn w:val="Normal"/>
    <w:link w:val="FooterChar"/>
    <w:uiPriority w:val="99"/>
    <w:unhideWhenUsed/>
    <w:rsid w:val="0051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1B7"/>
  </w:style>
  <w:style w:type="table" w:styleId="LightGrid">
    <w:name w:val="Light Grid"/>
    <w:basedOn w:val="TableNormal"/>
    <w:uiPriority w:val="62"/>
    <w:rsid w:val="00516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A2A7D"/>
    <w:pPr>
      <w:ind w:left="720"/>
      <w:contextualSpacing/>
    </w:pPr>
  </w:style>
  <w:style w:type="paragraph" w:customStyle="1" w:styleId="ExplanationText">
    <w:name w:val="Explanation Text"/>
    <w:basedOn w:val="Normal"/>
    <w:link w:val="ExplanationTextChar"/>
    <w:qFormat/>
    <w:rsid w:val="00B90209"/>
    <w:rPr>
      <w:rFonts w:ascii="Courier New" w:hAnsi="Courier New" w:cs="Courier New"/>
    </w:rPr>
  </w:style>
  <w:style w:type="character" w:customStyle="1" w:styleId="ExplanationTextChar">
    <w:name w:val="Explanation Text Char"/>
    <w:basedOn w:val="DefaultParagraphFont"/>
    <w:link w:val="ExplanationText"/>
    <w:rsid w:val="00B90209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FD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7A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A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EB7A0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7A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7A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B7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97F7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E30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129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A02"/>
    <w:pPr>
      <w:keepNext/>
      <w:keepLines/>
      <w:pBdr>
        <w:bottom w:val="single" w:sz="4" w:space="1" w:color="auto"/>
      </w:pBd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E68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6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7A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51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1B7"/>
  </w:style>
  <w:style w:type="paragraph" w:styleId="Footer">
    <w:name w:val="footer"/>
    <w:basedOn w:val="Normal"/>
    <w:link w:val="FooterChar"/>
    <w:uiPriority w:val="99"/>
    <w:unhideWhenUsed/>
    <w:rsid w:val="0051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1B7"/>
  </w:style>
  <w:style w:type="table" w:styleId="LightGrid">
    <w:name w:val="Light Grid"/>
    <w:basedOn w:val="TableNormal"/>
    <w:uiPriority w:val="62"/>
    <w:rsid w:val="00516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EA2A7D"/>
    <w:pPr>
      <w:ind w:left="720"/>
      <w:contextualSpacing/>
    </w:pPr>
  </w:style>
  <w:style w:type="paragraph" w:customStyle="1" w:styleId="ExplanationText">
    <w:name w:val="Explanation Text"/>
    <w:basedOn w:val="Normal"/>
    <w:link w:val="ExplanationTextChar"/>
    <w:qFormat/>
    <w:rsid w:val="00B90209"/>
    <w:rPr>
      <w:rFonts w:ascii="Courier New" w:hAnsi="Courier New" w:cs="Courier New"/>
    </w:rPr>
  </w:style>
  <w:style w:type="character" w:customStyle="1" w:styleId="ExplanationTextChar">
    <w:name w:val="Explanation Text Char"/>
    <w:basedOn w:val="DefaultParagraphFont"/>
    <w:link w:val="ExplanationText"/>
    <w:rsid w:val="00B90209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FD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7A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7A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EB7A0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7A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7A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B7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97F7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E30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129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05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9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taydaelectronics.com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://www.SeeedStudio.com" TargetMode="Externa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D700B-ED40-4810-9923-080AB9F68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Colli</dc:creator>
  <cp:lastModifiedBy>Marco Colli</cp:lastModifiedBy>
  <cp:revision>32</cp:revision>
  <cp:lastPrinted>2013-06-15T01:44:00Z</cp:lastPrinted>
  <dcterms:created xsi:type="dcterms:W3CDTF">2013-02-16T01:32:00Z</dcterms:created>
  <dcterms:modified xsi:type="dcterms:W3CDTF">2013-09-09T08:15:00Z</dcterms:modified>
</cp:coreProperties>
</file>