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F1E07" w14:textId="7B9B6AF7" w:rsidR="00A937A4" w:rsidRDefault="0042399D">
      <w:pPr>
        <w:rPr>
          <w:rFonts w:hint="eastAsia"/>
        </w:rPr>
      </w:pPr>
      <w:r>
        <w:rPr>
          <w:rFonts w:hint="eastAsia"/>
        </w:rPr>
        <w:t>了解了github的分支、仓库、命令等用法，下载了github desktop，将本地仓库同步到远程仓库，对于同一个文件，团队内的成员可以各自修改，无需额外备份，相比于其他的方式更加优越。</w:t>
      </w:r>
    </w:p>
    <w:sectPr w:rsidR="00A9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5B"/>
    <w:rsid w:val="00147D1E"/>
    <w:rsid w:val="002E225B"/>
    <w:rsid w:val="00406FAB"/>
    <w:rsid w:val="0042399D"/>
    <w:rsid w:val="009334E2"/>
    <w:rsid w:val="00A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3967"/>
  <w15:chartTrackingRefBased/>
  <w15:docId w15:val="{517DF87E-2517-43E6-AACB-C37DA909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2024-08-24T12:12:00Z</dcterms:created>
  <dcterms:modified xsi:type="dcterms:W3CDTF">2024-08-24T12:16:00Z</dcterms:modified>
</cp:coreProperties>
</file>