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用git clone httpaddress</w:t>
      </w:r>
      <w:r>
        <w:rPr>
          <w:rFonts w:hint="eastAsia"/>
          <w:lang w:val="en-US" w:eastAsia="zh-CN"/>
        </w:rPr>
        <w:t>,把线上的repository link到本地shop folder下，第一层shop是我们建的目录，第二层shop是指网上的repository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"https://github.com/lyqing9153/shop.git"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https://github.com/lyqing9153/shop.git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在仓库上做对应的操作（提交缓存区，提交本地仓库，提交</w:t>
      </w:r>
      <w:bookmarkStart w:id="0" w:name="_GoBack"/>
      <w:bookmarkEnd w:id="0"/>
      <w:r>
        <w:rPr>
          <w:rFonts w:hint="eastAsia"/>
          <w:lang w:val="en-US" w:eastAsia="zh-CN"/>
        </w:rPr>
        <w:t>线上仓库，拉取线上仓库）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D087E"/>
    <w:rsid w:val="1DF0584C"/>
    <w:rsid w:val="6B97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2022-01-18T20:31:05Z</dcterms:created>
  <dc:creator>yuqin</dc:creator>
  <cp:lastModifiedBy>yuqin</cp:lastModifiedBy>
  <dcterms:modified xsi:type="dcterms:W3CDTF">2022-01-18T20:33:39Z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58CB9171B2534EBD82D0AB15B2C9E026</vt:lpwstr>
  </property>
</Properties>
</file>