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【BUG】使用python schedule模块时，every(10).seconds.do()，但两次任务间隔在11s。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【原因】同时发现schedule.run_pending()方法只是检查可执行的任务，依次执行。因此调度任务跟主线程串行执行，且每次调度任务耗时在1s以上，所以间隔时间=等待时间+调度任务执行时间。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【修复】在schedule调度的job中异步执行任务，使用线程池，每次只向线程池中提交任务。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A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2018-12-14T01:59:54Z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