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Garbage First。每个Region不固定在某个分代，可用Region放在一个链表中，当年轻代需要，从链表中拿资源，则该Region属于Eden；所以也可能属于Survivor或老年代。当Region被回收，则会放回可用Region。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对于年轻代的收集跟ParNew一样是STW，在整个YoungGC期间，用户线程暂停。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但对于老年代与CMS、Parallel Old完全不同，G1不会回收整个老年代，而是部分Region，这些要回收的Region是回收效率最高的，因为其包含的垃圾占比较</w:t>
      </w:r>
      <w:bookmarkStart w:id="0" w:name="_GoBack"/>
      <w:bookmarkEnd w:id="0"/>
      <w:r>
        <w:rPr>
          <w:rFonts w:hint="eastAsia"/>
          <w:lang w:val="en-US" w:eastAsia="zh-CN"/>
        </w:rPr>
        <w:t>高。另一个不同是当发生YoungGC时，老年代也会回收。当堆中老年代占比超过阈值（</w:t>
      </w:r>
      <w:r>
        <w:rPr>
          <w:rFonts w:hint="eastAsia"/>
          <w:vertAlign w:val="baseline"/>
          <w:lang w:val="en-US" w:eastAsia="zh-CN"/>
        </w:rPr>
        <w:t>InitiatingHeapOccupancyPercent</w:t>
      </w:r>
      <w:r>
        <w:rPr>
          <w:rFonts w:hint="eastAsia"/>
          <w:lang w:val="en-US" w:eastAsia="zh-CN"/>
        </w:rPr>
        <w:t>），会触发老年代回收。老年代的回收步骤跟CMS GC类似，包括初始标记（独占，单线程）、并发标记（并发，多线程）、重复标记（独占，多线程）、清理（并发，单线程）。思路跟CMS很相似。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正因为新分配的Region都是从Available Region中获取的，Region固定在某个分代，所以在计算某个分代占比时是占用/整个堆。另一个好处是灵活，分代大小动态改变，不会因为固定分代大小，且分代内可用内存不足，但其他分代还有可能内存而提前触发一次GC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G1术语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Region，Region的大小范围是1M-32M，2的幂次MB。堆大小/Region大小=Region数量。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CSet，Collection Set，即需要回收的Region集合。包含Eden、Survivor、老年代。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RSet，位于Region内部，保存指向Region内对象的引用，这些引用是从外部指向内部。RSet是方便扫描存活对象，但占用了内存和CPU，不能让弊大于利。</w:t>
      </w:r>
    </w:p>
    <w:p>
      <w:pPr>
        <w:numPr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Reclaimable，专门用于存放可回收对象的Region，链表，包含存活率小于</w:t>
      </w:r>
      <w:r>
        <w:rPr>
          <w:rFonts w:hint="eastAsia"/>
          <w:vertAlign w:val="baseline"/>
          <w:lang w:val="en-US" w:eastAsia="zh-CN"/>
        </w:rPr>
        <w:t>G1MixedGCLiveThresholdPercent的Region，当可回收队列占整个堆的比例超过G1HeapWastePercent时，触发回收(Young GC)，这时回收年轻代和部分老年代的Region。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Humongous Object，大对象，超过一个Region大小50%被视作大对象。大对象会寻找连续的Region，如果找不到则触发一次Full GC。大对象直接分配到老年代。如果大对象的周期短、分配频繁会影响性能，触发额外的Full GC，增加停顿时间。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Full GC，跟其他收集器的Full GC相同，所谓Full就是对所有分代执行回收。G1的Full GC是单线程、独占式，G1的设计目的是减少Full GC。减少的举措是：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回收(Young GC)时不仅回收年轻代也回收老年代，因此也称为混合GC。所以Young GC、Mixed GC可以简称为回收，Full GC会特别说明。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当刚刚发生一次Full GC后很快发生内存不足或分配大对象找不到连续Region，G1倾向于增大堆大小，而不是触发另一次Full GC。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BBD96"/>
    <w:multiLevelType w:val="multilevel"/>
    <w:tmpl w:val="CA9BBD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B69B348"/>
    <w:multiLevelType w:val="singleLevel"/>
    <w:tmpl w:val="CB69B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7ABA"/>
    <w:rsid w:val="06E80885"/>
    <w:rsid w:val="0716191A"/>
    <w:rsid w:val="110A1BF1"/>
    <w:rsid w:val="15CD4056"/>
    <w:rsid w:val="1A345F55"/>
    <w:rsid w:val="1DBE6DC4"/>
    <w:rsid w:val="1F87293F"/>
    <w:rsid w:val="28CB4EA2"/>
    <w:rsid w:val="31534BED"/>
    <w:rsid w:val="358A5B78"/>
    <w:rsid w:val="36562F22"/>
    <w:rsid w:val="3D246E5C"/>
    <w:rsid w:val="3D62178E"/>
    <w:rsid w:val="4C111933"/>
    <w:rsid w:val="53F80477"/>
    <w:rsid w:val="54236027"/>
    <w:rsid w:val="543A5FE5"/>
    <w:rsid w:val="57C9607F"/>
    <w:rsid w:val="5A0B32AC"/>
    <w:rsid w:val="5ADE5DFA"/>
    <w:rsid w:val="5C664D3D"/>
    <w:rsid w:val="5DB35052"/>
    <w:rsid w:val="5E22725E"/>
    <w:rsid w:val="671430EC"/>
    <w:rsid w:val="67A10163"/>
    <w:rsid w:val="6FBB5FCC"/>
    <w:rsid w:val="75B01653"/>
    <w:rsid w:val="773C3C90"/>
    <w:rsid w:val="7A12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2018-12-11T07:36:38Z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