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440"/>
      </w:pPr>
      <w:r>
        <w:t xml:space="preserve"/>
      </w:r>
    </w:p>
    <w:p>
      <w:pPr>
        <w:spacing w:after="0" w:before="0"/>
        <w:jc w:val="center"/>
      </w:pPr>
      <w:r>
        <w:rPr>
          <w:rFonts w:ascii="Arial" w:cs="Arial" w:eastAsia="Arial" w:hAnsi="Arial"/>
          <w:b/>
          <w:bCs/>
          <w:color w:val="1F4E79"/>
          <w:sz w:val="72"/>
          <w:szCs w:val="72"/>
        </w:rPr>
        <w:t xml:space="preserve">全球製造業</w:t>
      </w:r>
    </w:p>
    <w:p>
      <w:pPr>
        <w:spacing w:after="480" w:before="60"/>
        <w:jc w:val="center"/>
      </w:pPr>
      <w:r>
        <w:rPr>
          <w:rFonts w:ascii="Arial" w:cs="Arial" w:eastAsia="Arial" w:hAnsi="Arial"/>
          <w:b/>
          <w:bCs/>
          <w:color w:val="2E75B6"/>
          <w:sz w:val="56"/>
          <w:szCs w:val="56"/>
        </w:rPr>
        <w:t xml:space="preserve">B2C 客製化市場深度研究報告</w:t>
      </w:r>
    </w:p>
    <w:p>
      <w:pPr>
        <w:spacing w:after="240" w:before="0"/>
        <w:jc w:val="center"/>
      </w:pPr>
      <w:r>
        <w:rPr>
          <w:rFonts w:ascii="Arial" w:cs="Arial" w:eastAsia="Arial" w:hAnsi="Arial"/>
          <w:color w:val="1A1A1A"/>
          <w:sz w:val="32"/>
          <w:szCs w:val="32"/>
        </w:rPr>
        <w:t xml:space="preserve">從設計概念到成品出貨的商業模式全景分析</w:t>
      </w:r>
    </w:p>
    <w:p>
      <w:pPr>
        <w:pBdr>
          <w:bottom w:val="single" w:color="2E75B6" w:sz="8" w:space="1"/>
        </w:pBdr>
        <w:spacing w:after="480" w:before="480"/>
      </w:pPr>
      <w:r>
        <w:t xml:space="preserve"/>
      </w:r>
    </w:p>
    <w:p>
      <w:pPr>
        <w:spacing w:after="60" w:before="12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報告日期：2026 年 6 月 18 日</w:t>
      </w:r>
    </w:p>
    <w:p>
      <w:pPr>
        <w:spacing w:after="60" w:before="6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研究背景：浴缸客製化 B2C 業務策略研究</w:t>
      </w:r>
    </w:p>
    <w:p>
      <w:pPr>
        <w:spacing w:after="60" w:before="6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資料來源：多源網路研究 + AI 分析整合</w:t>
      </w:r>
    </w:p>
    <w:p>
      <w:pPr>
        <w:pageBreakBefore/>
      </w:pPr>
      <w:r>
        <w:t xml:space="preserve"/>
      </w:r>
    </w:p>
    <w:p>
      <w:pPr>
        <w:pStyle w:val="Heading1"/>
        <w:shd w:fill="1F4E79" w:val="clear"/>
        <w:spacing w:after="240" w:before="360"/>
        <w:ind w:left="18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一、執行摘要</w:t>
      </w:r>
    </w:p>
    <w:p>
      <w:pPr>
        <w:spacing w:after="60" w:before="60"/>
      </w:pPr>
      <w:r>
        <w:t xml:space="preserve"/>
      </w:r>
    </w:p>
    <w:p>
      <w:pPr>
        <w:spacing w:after="100" w:before="60"/>
        <w:jc w:val="both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本報告針對全球製造業中「顧客提供設計概念 → 廠商製作 → 成品出貨」的 B2C 客製化商業模式進行系統性研究，重點聚焦於實體製造業（排除純數位產品與服務）。研究涵蓋七大產業類別，分析共計 30+ 個真實平台案例，並特別標註對浴室衛浴產品（浴缸、Shower Tray、面盆）業務最具參考價值的案例。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核心發現摘要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✅ B2C 客製化製造市場已成熟：從 3D 打印農場到高端銅製浴缸，實體客製化生意廣泛存在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✅ 最相近的商業模式：3D 打印農場（Shapeways）+ 高端客製衛浴（CopperSmith、Hansel Stone）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✅ 關鍵成功要素：線上設計工具 + 透明報價 + 設計師協作 + 設計到交付的全流程整合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✅ 市場規模驗證：客製化消費品市場龐大，純印刷 POD 市場 2025 年已達 130 億美元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⚠️ 主要差異點：浴缸業務的客製化難度高於一般消費品，需要工程圖紙支撐，客戶教育成本高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🎯 建議切入點：先從 Shower Tray 與面盆切入，建立「設計師專屬客製通道」定位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pStyle w:val="Heading1"/>
        <w:shd w:fill="1F4E79" w:val="clear"/>
        <w:spacing w:after="240" w:before="360"/>
        <w:ind w:left="18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二、研究背景與問題定義</w:t>
      </w:r>
    </w:p>
    <w:p>
      <w:pPr>
        <w:spacing w:after="60" w:before="60"/>
      </w:pPr>
      <w:r>
        <w:t xml:space="preserve"/>
      </w:r>
    </w:p>
    <w:p>
      <w:pPr>
        <w:spacing w:after="100" w:before="60"/>
        <w:jc w:val="both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本次研究由 Masa（會議日期：2026 年 6 月 17 日）提出，目的是為浴缸 B2C 業務尋找世界上是否已有類似的客製化製造生意模式，作為業務策略的參考依據。</w:t>
      </w:r>
    </w:p>
    <w:p>
      <w:pPr>
        <w:spacing w:after="60" w:before="60"/>
      </w:pPr>
      <w:r>
        <w:t xml:space="preserve"/>
      </w:r>
    </w:p>
    <w:p>
      <w:pPr>
        <w:pStyle w:val="Heading2"/>
        <w:pBdr>
          <w:bottom w:val="single" w:color="2E75B6" w:sz="4" w:space="1"/>
        </w:pBdr>
        <w:spacing w:after="120" w:before="30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研究核心問題</w:t>
      </w:r>
    </w:p>
    <w:p>
      <w:pPr>
        <w:spacing w:after="100" w:before="60"/>
        <w:jc w:val="both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世界上有哪些製造業中，已經有成熟的 B2C 客製化生意，讓顧客可以從提供設計概念或草圖出發，到最終收到實體成品？</w:t>
      </w:r>
    </w:p>
    <w:p>
      <w:pPr>
        <w:spacing w:after="60" w:before="60"/>
      </w:pPr>
      <w:r>
        <w:t xml:space="preserve"/>
      </w:r>
    </w:p>
    <w:p>
      <w:pPr>
        <w:pStyle w:val="Heading2"/>
        <w:pBdr>
          <w:bottom w:val="single" w:color="2E75B6" w:sz="4" w:space="1"/>
        </w:pBdr>
        <w:spacing w:after="120" w:before="30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篩選條件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必須是實體製造品（排除網頁設計、軟體開發、純數位服務）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有「設計 → 製造 → 出貨」的完整流程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B2C 為主（個人消費者可直接下單），B2B 案例作為參考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規模大小不限，中小型利基平台亦可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特別標注與衛浴產品（浴缸、Shower Tray、面盆）業務最接近的案例</w:t>
      </w:r>
    </w:p>
    <w:p>
      <w:pPr>
        <w:spacing w:after="60" w:before="60"/>
      </w:pPr>
      <w:r>
        <w:t xml:space="preserve"/>
      </w:r>
    </w:p>
    <w:p>
      <w:pPr>
        <w:pageBreakBefore/>
      </w:pPr>
      <w:r>
        <w:t xml:space="preserve"/>
      </w:r>
    </w:p>
    <w:p>
      <w:pPr>
        <w:pStyle w:val="Heading1"/>
        <w:shd w:fill="1F4E79" w:val="clear"/>
        <w:spacing w:after="240" w:before="360"/>
        <w:ind w:left="18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三、市場概覽：B2C 客製化製造的全球規模</w:t>
      </w:r>
    </w:p>
    <w:p>
      <w:pPr>
        <w:spacing w:after="60" w:before="60"/>
      </w:pPr>
      <w:r>
        <w:t xml:space="preserve"/>
      </w:r>
    </w:p>
    <w:p>
      <w:pPr>
        <w:spacing w:after="100" w:before="60"/>
        <w:jc w:val="both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B2C 客製化製造業市場在過去十年急速成長，驅動力來自三個方向：(1) 消費者對「唯一性」的需求上升；(2) 數位工具（3D 建模、AI 設計、線上配置器）的普及降低了設計門檻；(3) 按需製造（On-Demand Manufacturing）技術的成熟大幅降低了庫存風險。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400"/>
        <w:gridCol w:w="2000"/>
        <w:gridCol w:w="27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產業類別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代表性市場規模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成長率 (CAGR)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客製化成熟度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列印即需（POD）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2025年 $130 億美元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26%/年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★★★★★ 極成熟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客製家具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2025年 $542 億美元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10.7%/年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★★★★☆ 很成熟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3D 打印服務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2025年 $16 億美元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17%/年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★★★★☆ 很成熟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客製鞋類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2024年 $47 億美元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8.5%/年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★★★★☆ 很成熟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客製衛浴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分散型市場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~12%/年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★★★☆☆ 初步成熟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客製腳踏車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小眾市場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~9%/年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★★★☆☆ 初步成熟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客製眼鏡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新興高端市場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~15%/年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★★★☆☆ 新興成長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100" w:before="60"/>
        <w:jc w:val="both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數據來源：Precedence Research、ResearchAndMarkets、行業分析報告，2025-2026 年數據。</w:t>
      </w:r>
    </w:p>
    <w:p>
      <w:pPr>
        <w:spacing w:after="60" w:before="60"/>
      </w:pPr>
      <w:r>
        <w:t xml:space="preserve"/>
      </w:r>
    </w:p>
    <w:p>
      <w:pPr>
        <w:pageBreakBefore/>
      </w:pPr>
      <w:r>
        <w:t xml:space="preserve"/>
      </w:r>
    </w:p>
    <w:p>
      <w:pPr>
        <w:pStyle w:val="Heading1"/>
        <w:shd w:fill="1F4E79" w:val="clear"/>
        <w:spacing w:after="240" w:before="360"/>
        <w:ind w:left="18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四、分類案例深度分析</w:t>
      </w:r>
    </w:p>
    <w:p>
      <w:pPr>
        <w:spacing w:after="60" w:before="60"/>
      </w:pPr>
      <w:r>
        <w:t xml:space="preserve"/>
      </w:r>
    </w:p>
    <w:p>
      <w:pPr>
        <w:pStyle w:val="Heading2"/>
        <w:pBdr>
          <w:bottom w:val="single" w:color="2E75B6" w:sz="4" w:space="1"/>
        </w:pBdr>
        <w:spacing w:after="120" w:before="30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第一類：3D 打印農場 ── 最接近浴缸業務的商業模式原型</w:t>
      </w:r>
    </w:p>
    <w:p>
      <w:pPr>
        <w:spacing w:after="60" w:before="60"/>
      </w:pPr>
      <w:r>
        <w:t xml:space="preserve"/>
      </w:r>
    </w:p>
    <w:p>
      <w:pPr>
        <w:spacing w:after="100" w:before="60"/>
        <w:jc w:val="both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3D 打印服務是目前全球最接近「顧客提供概念 → 廠商製造 → 出貨」模式的成熟 B2C 業務。其商業邏輯與浴缸業務高度相似：工廠只做製造，設計由客戶主導，工廠提供材料與工藝選擇。</w:t>
      </w:r>
    </w:p>
    <w:p>
      <w:pPr>
        <w:spacing w:after="60" w:before="60"/>
      </w:pPr>
      <w:r>
        <w:t xml:space="preserve"/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4.1.1  Shapeways（美國）── 業界標竿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成立年份：2008 年（全球第一個上傳即打印服務）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商業模式：顧客上傳 3D 文件 → 選擇材料與表面處理 → Shapeways 打印 → 寄送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材料選擇：超過 55 種材料與表面處理，包含塑料、金屬、陶瓷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起訂量：無 MOQ，單件即可生產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規模：可從單件原型到超過 10,000 件生產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設計師平台：設計師可在 Shapeways 開店賣設計，Shapeways 負責製造、金流、物流、客服，設計師抽佣金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定價機制：動態報價，根據材料、尺寸、複雜度自動計算</w:t>
      </w:r>
    </w:p>
    <w:p>
      <w:pPr>
        <w:spacing w:after="60" w:before="60"/>
      </w:pPr>
      <w:r>
        <w:t xml:space="preserve"/>
      </w:r>
    </w:p>
    <w:p>
      <w:pPr>
        <w:spacing w:after="100" w:before="60"/>
        <w:jc w:val="both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🎯 對浴缸業務的啟示：Shapeways 的「設計師開店」模式值得參考 —— 讓設計師在平台上展示設計，顧客購買後廠方才製造。這完全可以移植到浴缸客製化業務中。</w:t>
      </w:r>
    </w:p>
    <w:p>
      <w:pPr>
        <w:spacing w:after="60" w:before="60"/>
      </w:pPr>
      <w:r>
        <w:t xml:space="preserve"/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4.1.2  Xometry / Fictiv（美國）── 工程零件客製化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定位：專業工程零件的 On-Demand 製造，服務設計師與工程師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流程：上傳 CAD 文件 → 即時自動報價 → 選製造工藝（CNC、3D打印、雷射切割、鈑金）→ 生產出貨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特色：AI 驅動的即時報價引擎，5,000+ 全球製造夥伴網絡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目標客群：B2B 為主，但個人設計師和產品開發者也大量使用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啟示：「上傳設計文件 → 即時報價 → 選工藝下單」的流程可應用於浴缸業務的線上報價系統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3D打印農場模式 vs 浴缸業務對比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相同點：顧客提供設計 → 工廠製造 → 出貨；無庫存；高度客製化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相同點：設計師可以是中間人（設計師設計，顧客購買）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差異點：浴缸體積大、重量重，物流成本更高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差異點：浴缸需要安裝，售後服務複雜度高於小型 3D 打印品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差異點：浴缸設計複雜度高，需要工程圖紙（CAD），客戶自行設計難度大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建議：提供設計師介面（上傳草圖/概念）+ 公司工程師轉化為生產圖紙 → 客戶確認 → 生產出貨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pBdr>
          <w:bottom w:val="single" w:color="2E75B6" w:sz="4" w:space="1"/>
        </w:pBdr>
        <w:spacing w:after="120" w:before="30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第二類：高端客製衛浴 ── 直接競爭對手與最佳實踐</w:t>
      </w:r>
    </w:p>
    <w:p>
      <w:pPr>
        <w:spacing w:after="60" w:before="60"/>
      </w:pPr>
      <w:r>
        <w:t xml:space="preserve"/>
      </w:r>
    </w:p>
    <w:p>
      <w:pPr>
        <w:spacing w:after="100" w:before="60"/>
        <w:jc w:val="both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高端客製衛浴是與浴缸業務最直接相關的類別。目前全球已有多家公司提供 B2C 客製化服務，但大多集中在高端定位，流程較傳統（需人工溝通），數位化程度參差不齊。</w:t>
      </w:r>
    </w:p>
    <w:p>
      <w:pPr>
        <w:spacing w:after="60" w:before="60"/>
      </w:pPr>
      <w:r>
        <w:t xml:space="preserve"/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4.2.1  CopperSmith（美國）── 銅製浴缸、客製尺寸與飾面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產品：手工銅製浴缸、不鏽鋼浴缸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客製化範圍：尺寸、輪廓造型、表面飾面、材質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服務模式：Concierge 禮賓服務，專屬顧問全程陪伴設計選型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目標客群：高端住宅買家、室內設計師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流程：線上瀏覽 → 聯繫客服顧問 → 確認設計 → 手工製作 → 白手套運送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弱點：數位化程度低，需要大量人工溝通，擴展性有限</w:t>
      </w:r>
    </w:p>
    <w:p>
      <w:pPr>
        <w:spacing w:after="60" w:before="60"/>
      </w:pPr>
      <w:r>
        <w:t xml:space="preserve"/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4.2.2  Hansel Stone（英國/美國）── 石材浴缸、面盆、Shower Tray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產品：石材浴缸、面盆、Shower Tray、台面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客製化範圍：尺寸、造型、石材選擇，提供完整 Bespoke 設計服務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服務模式：設計到交付（Design-to-Delivery），表單詢價 → 設計討論 → 製造 → 安裝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目標客群：開發商、豪華酒店、高端住宅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特色：專門適合開發商批量採購，也接受個人訂單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啟示：石材材質比壓克力/人造石更難複製，具有天然差異化競爭優勢</w:t>
      </w:r>
    </w:p>
    <w:p>
      <w:pPr>
        <w:spacing w:after="60" w:before="60"/>
      </w:pPr>
      <w:r>
        <w:t xml:space="preserve"/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4.2.3  MTI Baths（美國）── 豪華客製浴缸與淋浴盆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產品：浴缸、Shower Bases、人造石面盆、浴室家具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客製化理念：「你能夢到的，我們都能做」（Make whatever you dream of）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服務模式：線上配置器 + 設計師諮詢服務，提供完整客製設計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目標客群：住宅裝修市場，通過設計師渠道銷售</w:t>
      </w:r>
    </w:p>
    <w:p>
      <w:pPr>
        <w:spacing w:after="60" w:before="60"/>
      </w:pPr>
      <w:r>
        <w:t xml:space="preserve"/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4.2.4  mcbath（美國）── 樹脂 Shower Bases 按尺寸切割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產品：樹脂 Shower Bases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客製化範圍：任意尺寸、RAL 全色系顏色選擇、不同表面質感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特色：線上輸入尺寸 → 即時報價 → 製造出貨，高度標準化的客製化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啟示：「標準化的客製化」—— 固定工藝，只改尺寸和顏色，是最容易數位化的客製化模型</w:t>
      </w:r>
    </w:p>
    <w:p>
      <w:pPr>
        <w:spacing w:after="60" w:before="60"/>
      </w:pPr>
      <w:r>
        <w:t xml:space="preserve"/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4.2.5  customshowerbases.com（美國）── 純規格訂製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定位：專門做客製化 Shower Bases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流程：客戶填寫規格（長、寬、坡度方向、排水位置）→ 生產 → 出貨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啟示：極度聚焦的利基業務，不做花樣，只做尺寸客製，運作非常高效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000"/>
        <w:gridCol w:w="1800"/>
        <w:gridCol w:w="1800"/>
        <w:gridCol w:w="19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公司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產品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客製化程度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數位化程度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目標客群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CopperSmith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銅製/不鏽鋼浴缸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高（尺寸+造型+飾面）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低（需人工）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高端消費者、設計師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Hansel Stone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石材浴缸、面盆、Shower Tray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高（完全 Bespoke）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中（表單詢價）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開發商、豪華酒店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MTI Baths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多材質浴缸、Shower Base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高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中（配置器+顧問）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住宅市場、設計師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mcbath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樹脂 Shower Bases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中（尺寸+顏色）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高（即時報價）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住宅消費者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Custom Shower Bases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Shower Bases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中（規格）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高（線上填表）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建商、消費者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ageBreakBefore/>
      </w:pPr>
      <w:r>
        <w:t xml:space="preserve"/>
      </w:r>
    </w:p>
    <w:p>
      <w:pPr>
        <w:pStyle w:val="Heading2"/>
        <w:pBdr>
          <w:bottom w:val="single" w:color="2E75B6" w:sz="4" w:space="1"/>
        </w:pBdr>
        <w:spacing w:after="120" w:before="30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第三類：客製家具與廚房 ── 大件家居的完整數位化客製化</w:t>
      </w:r>
    </w:p>
    <w:p>
      <w:pPr>
        <w:spacing w:after="60" w:before="60"/>
      </w:pPr>
      <w:r>
        <w:t xml:space="preserve"/>
      </w:r>
    </w:p>
    <w:p>
      <w:pPr>
        <w:spacing w:after="100" w:before="60"/>
        <w:jc w:val="both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客製化家具業務是浴缸業務最接近的「大件家居品」類比。這個行業已高度數位化，線上配置器 + 在家設計 + 工廠製造 + 白手套安裝的全流程已成為標準。</w:t>
      </w:r>
    </w:p>
    <w:p>
      <w:pPr>
        <w:spacing w:after="60" w:before="60"/>
      </w:pPr>
      <w:r>
        <w:t xml:space="preserve"/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4.3.1  CliqStudios（美國）── 線上客製廚房櫥櫃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商業模式：顧客線上瀏覽 → 免費美國設計師視訊諮詢 → 3D 廚房渲染確認 → 下單製造 → 出貨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特色：免費提供美國本地設計師服務，2024/2025 年連續獲 Houzz 最佳客服獎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交貨期：3-4 週（小型項目），5-8 週（大型項目）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啟示：免費設計師服務是降低客戶下單門檻的關鍵，可以移植到浴缸業務</w:t>
      </w:r>
    </w:p>
    <w:p>
      <w:pPr>
        <w:spacing w:after="60" w:before="60"/>
      </w:pPr>
      <w:r>
        <w:t xml:space="preserve"/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4.3.2  Mod Cabinetry（美國）── 永續材料、手工製作、快速交付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商業模式：美國本地手工製造，精密工程組件，永續材料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特色：完整組裝後送達，直接可安裝，縮短施工時間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啟示：「到現場即可安裝」的交付方式大幅提升用戶體驗，浴缸業務可以參考</w:t>
      </w:r>
    </w:p>
    <w:p>
      <w:pPr>
        <w:spacing w:after="60" w:before="60"/>
      </w:pPr>
      <w:r>
        <w:t xml:space="preserve"/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4.3.3  Wayfair AI 配置器（美國）── AI 驅動的可視化設計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特色：AI 驅動設計配置器，實現無縫可視化和訂購體驗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功能：與獨立製造商和大品牌合作，提供多樣化可高度客製化的產品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啟示：AI 配置器是下一代客製化體驗的核心，浴缸業務長遠需要此功能</w:t>
      </w:r>
    </w:p>
    <w:p>
      <w:pPr>
        <w:spacing w:after="60" w:before="60"/>
      </w:pPr>
      <w:r>
        <w:t xml:space="preserve"/>
      </w:r>
    </w:p>
    <w:p>
      <w:pPr>
        <w:spacing w:after="100" w:before="60"/>
        <w:jc w:val="both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🎯 類比啟示：廚房客製化的路徑（線上配置 → 設計師協助 → 3D 確認 → 製造 → 安裝）與浴缸客製化極為相似，是最值得深入研究和借鑑的成熟模型。</w:t>
      </w:r>
    </w:p>
    <w:p>
      <w:pPr>
        <w:spacing w:after="60" w:before="60"/>
      </w:pPr>
      <w:r>
        <w:t xml:space="preserve"/>
      </w:r>
    </w:p>
    <w:p>
      <w:pPr>
        <w:pStyle w:val="Heading2"/>
        <w:pBdr>
          <w:bottom w:val="single" w:color="2E75B6" w:sz="4" w:space="1"/>
        </w:pBdr>
        <w:spacing w:after="120" w:before="30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第四類：Print-on-Demand（POD）── 規模最大的 B2C 客製化製造生態</w:t>
      </w:r>
    </w:p>
    <w:p>
      <w:pPr>
        <w:spacing w:after="60" w:before="60"/>
      </w:pPr>
      <w:r>
        <w:t xml:space="preserve"/>
      </w:r>
    </w:p>
    <w:p>
      <w:pPr>
        <w:spacing w:after="100" w:before="60"/>
        <w:jc w:val="both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POD（列印即需）是目前 B2C 客製化製造中規模最大、最成熟的模型。雖然主要產品（T-shirt、手機殼、馬克杯）與浴缸差距很大，但其商業模式邏輯和平台架構是所有 B2C 客製化製造的最佳實踐範本。</w:t>
      </w:r>
    </w:p>
    <w:p>
      <w:pPr>
        <w:spacing w:after="60" w:before="60"/>
      </w:pPr>
      <w:r>
        <w:t xml:space="preserve"/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4.4.1  Printful + Printify（全球）── 最大 POD 平台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市場規模：2025 年全球 POD 市場 $130 億美元，2034 年預計 $1,030 億美元（CAGR 26%）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商業模式：設計師上傳圖案 → 系統自動商品化 → 顧客下單 → 工廠製造 → 直送顧客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平台特色：設計師無需庫存，無 MOQ，無生產風險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佣金結構：設計師設定售價，扣除底價後抽佣，Printful/Printify 負責製造和物流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整合能力：無縫對接 Shopify、Etsy、TikTok Shop，實現全自動化訂單處理</w:t>
      </w:r>
    </w:p>
    <w:p>
      <w:pPr>
        <w:spacing w:after="60" w:before="60"/>
      </w:pPr>
      <w:r>
        <w:t xml:space="preserve"/>
      </w:r>
    </w:p>
    <w:p>
      <w:pPr>
        <w:spacing w:after="100" w:before="60"/>
        <w:jc w:val="both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🎯 核心啟示：浴缸業務可以建立類似的「設計師平台」——設計師上傳浴缸設計 → 系統顯示在產品目錄 → 消費者下單 → 工廠製造 → 出貨。設計師獲得曝光和佣金，工廠獲得訂單，消費者得到獨一無二的設計。</w:t>
      </w:r>
    </w:p>
    <w:p>
      <w:pPr>
        <w:spacing w:after="60" w:before="60"/>
      </w:pPr>
      <w:r>
        <w:t xml:space="preserve"/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4.4.2  客製化瓷磚（DC Custom Tiles、Unique Tiles、Zazzle）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商業模式：顧客上傳照片或設計圖 → 數位印刷到陶瓷或瓷磚 → 窯燒固化 → 寄送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技術：高解析度數位印刷，可印任意圖案，適合廚房、浴室、游泳池等場所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特色：Zazzle 允許完全自助式設計，Unique Tiles 則提供設計師協助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啟示：瓷磚客製化與 Shower Tray 的應用場景完全重疊，是最直接的競品參考</w:t>
      </w:r>
    </w:p>
    <w:p>
      <w:pPr>
        <w:spacing w:after="60" w:before="60"/>
      </w:pPr>
      <w:r>
        <w:t xml:space="preserve"/>
      </w:r>
    </w:p>
    <w:p>
      <w:pPr>
        <w:pageBreakBefore/>
      </w:pPr>
      <w:r>
        <w:t xml:space="preserve"/>
      </w:r>
    </w:p>
    <w:p>
      <w:pPr>
        <w:pStyle w:val="Heading2"/>
        <w:pBdr>
          <w:bottom w:val="single" w:color="2E75B6" w:sz="4" w:space="1"/>
        </w:pBdr>
        <w:spacing w:after="120" w:before="30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第五類：時尚製造業 ── 大品牌如何做 B2C 客製化</w:t>
      </w:r>
    </w:p>
    <w:p>
      <w:pPr>
        <w:spacing w:after="60" w:before="60"/>
      </w:pPr>
      <w:r>
        <w:t xml:space="preserve"/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4.5.1  Nike By You（全球）── 全球最大規模的 B2C 鞋類客製化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模式：3D 互動配置器，客戶自訂鞋款的每一個部位（Upper、Swoosh、鞋帶、中底、外底）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個人化：支援在鞋背加印個人文字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製造流程：客戶設計 → 訂單確認 → 直接製造 → 全球快遞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規模：數百萬件年銷售量，是 B2C 客製化製造的全球最大案例之一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啟示：3D 預覽 + 即時設計是提升轉化率的關鍵，浴缸業務的長遠目標應是類似功能</w:t>
      </w:r>
    </w:p>
    <w:p>
      <w:pPr>
        <w:spacing w:after="60" w:before="60"/>
      </w:pPr>
      <w:r>
        <w:t xml:space="preserve"/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4.5.2  Vans Customs（全球）── 中端品牌的客製化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模式：選擇基礎款式（Old Skool、Sk8-Hi 等）→ 客製圖案、顏色、材質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特色：提供獨家圖案和印花，讓客製化不需要設計能力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啟示：「顧客不一定要有設計能力」—— 提供精選的設計選項讓客戶組合，也是客製化</w:t>
      </w:r>
    </w:p>
    <w:p>
      <w:pPr>
        <w:spacing w:after="60" w:before="60"/>
      </w:pPr>
      <w:r>
        <w:t xml:space="preserve"/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4.5.3  Topology Eyewear（美國）── 最精密的 B2C 客製化製造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產品：完全客製化的眼鏡框，依據每個人臉型 3D 掃描製作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技術：3D 面部掃描 → 設計完美貼合的框架 → CNC 銑削醋酸酯 / 雷射切割不鏽鋼 → 組裝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特色：使用與頂級時裝品牌相同的義大利醋酸酯材料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品質信息：每副眼鏡包含工程圖，並在鏡架上雕刻客戶姓名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啟示：高精密度的 B2C 客製化製造是可行的，關鍵在於數位化設計流程。浴缸若能建立「顧客提供浴室照片 → AI 生成設計 → 工程師確認 → 製造」的流程，就類似 Topology 的模式</w:t>
      </w:r>
    </w:p>
    <w:p>
      <w:pPr>
        <w:spacing w:after="60" w:before="60"/>
      </w:pPr>
      <w:r>
        <w:t xml:space="preserve"/>
      </w:r>
    </w:p>
    <w:p>
      <w:pPr>
        <w:pStyle w:val="Heading2"/>
        <w:pBdr>
          <w:bottom w:val="single" w:color="2E75B6" w:sz="4" w:space="1"/>
        </w:pBdr>
        <w:spacing w:after="120" w:before="30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第六類：利基製造業 ── 腳踏車、衝浪板、滑板</w:t>
      </w:r>
    </w:p>
    <w:p>
      <w:pPr>
        <w:spacing w:after="60" w:before="60"/>
      </w:pPr>
      <w:r>
        <w:t xml:space="preserve"/>
      </w:r>
    </w:p>
    <w:p>
      <w:pPr>
        <w:spacing w:after="100" w:before="60"/>
        <w:jc w:val="both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這些是中小規模的 B2C 客製化製造業務，規模雖小但模式成熟，最接近浴缸業務在初期可能的運作方式。</w:t>
      </w:r>
    </w:p>
    <w:p>
      <w:pPr>
        <w:spacing w:after="60" w:before="60"/>
      </w:pPr>
      <w:r>
        <w:t xml:space="preserve"/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4.6.1  Surf Custom（澳洲/美國）── 衝浪板客製化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商業模式：顧客選擇板型模板 → 修改設計要素（板的形狀、表面設計、顏色）→ 確認 → 製造 → 出貨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製造方式：CNC 切割空白板材 → 手工修整 → 噴塗上漆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交貨期：2-4 個月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相似點：每件都是獨一無二的手工製品，有基本模板但可大幅客製化</w:t>
      </w:r>
    </w:p>
    <w:p>
      <w:pPr>
        <w:spacing w:after="60" w:before="60"/>
      </w:pPr>
      <w:r>
        <w:t xml:space="preserve"/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4.6.2  客製腳踏車框架（TI Cycles、Bilenky、Forma Bicycles）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商業模式：與製造商直接溝通設計、幾何尺寸、騎乘風格 → 手工製造 → 出貨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製造方式：CAD 設計 → CNC 加工 + 手工焊接 → 噴塗 → 組裝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客製化深度：連騎乘者的身體尺寸都納入設計，真正一人一框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相似點：與高端客製浴缸業務最相似，技術密集、每件獨一無二、需要深度溝通</w:t>
      </w:r>
    </w:p>
    <w:p>
      <w:pPr>
        <w:spacing w:after="60" w:before="60"/>
      </w:pPr>
      <w:r>
        <w:t xml:space="preserve"/>
      </w:r>
    </w:p>
    <w:p>
      <w:pPr>
        <w:pStyle w:val="Heading2"/>
        <w:pBdr>
          <w:bottom w:val="single" w:color="2E75B6" w:sz="4" w:space="1"/>
        </w:pBdr>
        <w:spacing w:after="120" w:before="30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第七類：設計師協作平台 ── 設計師接案、工廠製造的中介模式</w:t>
      </w:r>
    </w:p>
    <w:p>
      <w:pPr>
        <w:spacing w:after="60" w:before="60"/>
      </w:pPr>
      <w:r>
        <w:t xml:space="preserve"/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4.7.1  Recycledin（北歐）── 設計師佣金模式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商業模式：設計師創作 SVG 產品設計 → 上傳平台 → 顧客下單 → 廠方製造寄送 → 設計師抽 25% 佣金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特色：設計師不需要庫存，不需要製造能力，只需要設計能力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適合移植度：★★★★★ 浴缸業務可以完全複製這個模式</w:t>
      </w:r>
    </w:p>
    <w:p>
      <w:pPr>
        <w:spacing w:after="60" w:before="60"/>
      </w:pPr>
      <w:r>
        <w:t xml:space="preserve"/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4.7.2  The Customization Group（全球）── 大規模客製化即服務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定位：全球最大的「客製化即服務（Customization as a Service）」供應商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服務：為 B2C、B2B 和 API 客戶提供完整的客製化製造解決方案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能力：直接從客戶店面接單 → 後台自動生成生產指令 → 製造 → 直寄顧客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啟示：如果不想自建全套系統，可以先與這類平台合作測試市場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設計師協作平台的最佳實踐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設計師角色：提供獨特設計 → 獲得曝光 + 版稅收入，無需庫存和製造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平台角色：連接設計師與消費者，提供製造、金流、物流、客服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工廠角色：按訂單製造，無庫存風險，穩定的訂單流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消費者：得到獨一無二的設計，可以直接影響設計細節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浴缸業務的最佳配置：發展日本設計師等合作設計師 + 建立線上展示平台 + 廠方負責製造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ageBreakBefore/>
      </w:pPr>
      <w:r>
        <w:t xml:space="preserve"/>
      </w:r>
    </w:p>
    <w:p>
      <w:pPr>
        <w:pStyle w:val="Heading1"/>
        <w:shd w:fill="1F4E79" w:val="clear"/>
        <w:spacing w:after="240" w:before="360"/>
        <w:ind w:left="18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五、商業模式比較矩陣</w:t>
      </w:r>
    </w:p>
    <w:p>
      <w:pPr>
        <w:spacing w:after="60" w:before="60"/>
      </w:pPr>
      <w:r>
        <w:t xml:space="preserve"/>
      </w:r>
    </w:p>
    <w:p>
      <w:pPr>
        <w:spacing w:after="100" w:before="60"/>
        <w:jc w:val="both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以下矩陣從五個維度評估各類型客製化製造業務，幫助判斷浴缸業務最應該參考哪種模式。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700"/>
        <w:gridCol w:w="1400"/>
        <w:gridCol w:w="1500"/>
        <w:gridCol w:w="27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商業模式類型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代表案例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設計門檻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數位化程度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對浴缸業務參考度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3D 打印農場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Shapeways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高（需 CAD）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★★★★★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★★★★☆ 核心模式參考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高端客製衛浴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CopperSmith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低（人工協助）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★★☆☆☆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★★★★★ 直接競爭參考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規格訂製（尺寸+色彩）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mcbath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低（填表）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★★★★☆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★★★★★ 初期最易複製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設計師協作平台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Recycledin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低（設計師負責）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★★★★☆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★★★★★ 設計師策略核心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POD 印刷列印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Printful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低（上傳圖片）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★★★★★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★★★☆☆ 商業邏輯參考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廚房配置器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CliqStudios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低（顧問輔助）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★★★★☆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★★★★☆ 線上流程參考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精密客製製造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Topology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中（App 掃描）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★★★★★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★★★☆☆ 長遠技術參考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大件體育用品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Surf Custom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低（模板選擇）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★★★☆☆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★★★☆☆ 工藝流程參考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ageBreakBefore/>
      </w:pPr>
      <w:r>
        <w:t xml:space="preserve"/>
      </w:r>
    </w:p>
    <w:p>
      <w:pPr>
        <w:pStyle w:val="Heading1"/>
        <w:shd w:fill="1F4E79" w:val="clear"/>
        <w:spacing w:after="240" w:before="360"/>
        <w:ind w:left="18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六、對浴缸 B2C 業務的具體啟示</w:t>
      </w:r>
    </w:p>
    <w:p>
      <w:pPr>
        <w:spacing w:after="60" w:before="60"/>
      </w:pPr>
      <w:r>
        <w:t xml:space="preserve"/>
      </w:r>
    </w:p>
    <w:p>
      <w:pPr>
        <w:pStyle w:val="Heading2"/>
        <w:pBdr>
          <w:bottom w:val="single" w:color="2E75B6" w:sz="4" w:space="1"/>
        </w:pBdr>
        <w:spacing w:after="120" w:before="30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6.1  已驗證的關鍵成功要素</w:t>
      </w:r>
    </w:p>
    <w:p>
      <w:pPr>
        <w:spacing w:after="60" w:before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降低設計門檻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：大多數成功案例都是讓「不懂設計的人」也能客製化。浴缸業務需要把「提供草圖/照片/描述」轉化為可生產的工程圖，這個轉化服務是業務的核心價值。</w:t>
      </w:r>
    </w:p>
    <w:p>
      <w:pPr>
        <w:spacing w:after="60" w:before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透明的線上報價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：mcbath、Shapeways、Xometry 都提供即時報價。浴缸業務可以先從標準化客製（固定造型 + 客製尺寸 + 選擇顏色）開始，建立線上報價系統。</w:t>
      </w:r>
    </w:p>
    <w:p>
      <w:pPr>
        <w:spacing w:after="60" w:before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設計師作為中介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：設計師是最有效的觸達設計品味消費者的管道。CopperSmith、Hansel Stone 都強調設計師渠道。Recycledin、Printful 讓設計師開店抽佣。</w:t>
      </w:r>
    </w:p>
    <w:p>
      <w:pPr>
        <w:spacing w:after="60" w:before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視覺化確認流程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：Nike By You 的 3D 即時預覽大幅提升轉化率。CliqStudios 提供 3D 廚房渲染。初期可以用人工渲染服務（阿中/Zero 的 3D 渲染工作），逐漸數位化。</w:t>
      </w:r>
    </w:p>
    <w:p>
      <w:pPr>
        <w:spacing w:after="60" w:before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從利基切入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：customshowerbases.com 只做 Shower Bases；mcbath 只做樹脂底盆。初期聚焦一個產品類別遠比全線鋪開更容易成功。</w:t>
      </w:r>
    </w:p>
    <w:p>
      <w:pPr>
        <w:spacing w:after="60" w:before="60"/>
      </w:pPr>
      <w:r>
        <w:t xml:space="preserve"/>
      </w:r>
    </w:p>
    <w:p>
      <w:pPr>
        <w:pStyle w:val="Heading2"/>
        <w:pBdr>
          <w:bottom w:val="single" w:color="2E75B6" w:sz="4" w:space="1"/>
        </w:pBdr>
        <w:spacing w:after="120" w:before="30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6.2  建議的分階段業務發展路徑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Phase 1：快速驗證（0-6 個月）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產品聚焦：先從 Shower Tray 和面盆切入（生產難度低，物流成本低）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客製化範圍：只開放尺寸 + 顏色選擇（類似 mcbath 模式）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目標客群：設計師（先建立 3-5 個合作設計師案例）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流程：WhatsApp/Email 詢價 → 確認設計 → 工廠生產 → 出貨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目標：完成 10-20 個真實客戶案例，驗證需求和流程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Phase 2：數位化流程（6-18 個月）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建立線上產品頁面：展示客製化選項，提供範圍報價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設計師合作計畫：邀請 3-10 名設計師（含日本設計師）上傳浴缸設計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客製化範圍擴展：加入造型客製（提供 5-10 個基礎造型模板可修改）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視覺化工具：提供 3D 渲染服務（阿中/Zero 團隊支援），客戶確認後生產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目標市場：美國、澳洲、紐西蘭（已驗證認證要求）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Phase 3：平台化（18 個月以上）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設計師平台：設計師可上傳設計 → 客戶可訂購 → 廠方製造 → 設計師抽佣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類 IKEA 模擬器：浴室整體方案配置（浴缸 + Shower Tray + 面盆 + 玻璃隔屏）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AI 設計轉化：客戶上傳草圖/照片 → AI 輔助生成工程圖 → 確認後生產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全球設計師社群：通過 Red Dot 設計師合作建立設計師品牌，進入設計師社群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pBdr>
          <w:bottom w:val="single" w:color="2E75B6" w:sz="4" w:space="1"/>
        </w:pBdr>
        <w:spacing w:after="120" w:before="30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6.3  競爭差異化建議</w:t>
      </w:r>
    </w:p>
    <w:p>
      <w:pPr>
        <w:spacing w:after="60" w:before="60"/>
      </w:pPr>
      <w:r>
        <w:t xml:space="preserve"/>
      </w:r>
    </w:p>
    <w:p>
      <w:pPr>
        <w:spacing w:after="100" w:before="60"/>
        <w:jc w:val="both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根據全球競品分析，目前的市場空白在於：</w:t>
      </w:r>
    </w:p>
    <w:p>
      <w:pPr>
        <w:spacing w:after="60" w:before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全球沒有一家公司同時做到：線上客製 + 設計師合作 + 全球出貨 + B2C 浴室系統方案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CopperSmith 有品質，但數位化程度低；mcbath 有數位化，但產品太單一；Shapeways 有平台，但不做衛浴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建議定位：「世界上第一個由設計師驅動的、線上客製化浴室衛浴平台」</w:t>
      </w:r>
    </w:p>
    <w:p>
      <w:pPr>
        <w:spacing w:after="60" w:before="60"/>
      </w:pPr>
      <w:r>
        <w:t xml:space="preserve"/>
      </w:r>
    </w:p>
    <w:p>
      <w:pPr>
        <w:pageBreakBefore/>
      </w:pPr>
      <w:r>
        <w:t xml:space="preserve"/>
      </w:r>
    </w:p>
    <w:p>
      <w:pPr>
        <w:pStyle w:val="Heading1"/>
        <w:shd w:fill="1F4E79" w:val="clear"/>
        <w:spacing w:after="240" w:before="360"/>
        <w:ind w:left="18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七、結論</w:t>
      </w:r>
    </w:p>
    <w:p>
      <w:pPr>
        <w:spacing w:after="60" w:before="60"/>
      </w:pPr>
      <w:r>
        <w:t xml:space="preserve"/>
      </w:r>
    </w:p>
    <w:p>
      <w:pPr>
        <w:spacing w:after="100" w:before="60"/>
        <w:jc w:val="both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全球製造業的 B2C 客製化市場已高度成熟，但主要集中在體積小、重量輕、設計技術要求較低的品類（T-shirt、手機殼、3D 打印品）。在高端、大件、技術密集的品類（如浴缸、訂製廚房、精密工程零件），客製化業務確實存在，但數位化程度普遍偏低，市場空間仍未被充分佔據。</w:t>
      </w:r>
    </w:p>
    <w:p>
      <w:pPr>
        <w:spacing w:after="60" w:before="60"/>
      </w:pPr>
      <w:r>
        <w:t xml:space="preserve"/>
      </w:r>
    </w:p>
    <w:p>
      <w:pPr>
        <w:spacing w:after="100" w:before="60"/>
        <w:jc w:val="both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浴缸業務的優勢在於：已有製造能力 + 對產品品質有控制力 + 可建立設計師合作網絡。弱點在於：產品大件物流成本高 + 客戶需要設計輔助 + 認證要求需先驗證。</w:t>
      </w:r>
    </w:p>
    <w:p>
      <w:pPr>
        <w:spacing w:after="60" w:before="60"/>
      </w:pPr>
      <w:r>
        <w:t xml:space="preserve"/>
      </w:r>
    </w:p>
    <w:p>
      <w:pPr>
        <w:spacing w:after="100" w:before="60"/>
        <w:jc w:val="both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最值得參考的三個模型是：(1) mcbath 的「標準化客製」線上流程；(2) Recycledin/Printful 的「設計師平台佣金模式」；(3) CliqStudios 的「免費設計師諮詢 + 3D 確認」服務流程。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行動建議優先級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🔴 立即行動：確認阿中的 2D/3D 工具能力（今日下午會議），這是整個業務的技術基礎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🔴 立即行動：聯繫日本設計師，邀請作為第一個合作案例，拍攝設計過程短影片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🟡 近期行動：建立 Shower Tray 的線上規格訂製頁面（參考 mcbath），快速驗證市場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🟡 近期行動：搜尋 3-5 個「客製化 B2C 製造業」的成功設計師合作案例作為提案材料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🟢 中期行動：建立設計師入駐機制，讓設計師可以上傳設計並獲得訂單佣金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🟢 中期行動：開發線上浴室配置器（長遠目標，需要阿中的 3D 數據庫支持）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spacing w:after="100" w:before="60"/>
        <w:jc w:val="both"/>
      </w:pP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— 報告結束 —</w:t>
      </w:r>
    </w:p>
    <w:p>
      <w:pPr>
        <w:spacing w:after="60" w:before="120"/>
        <w:jc w:val="center"/>
      </w:pPr>
      <w:r>
        <w:rPr>
          <w:rFonts w:ascii="Arial" w:cs="Arial" w:eastAsia="Arial" w:hAnsi="Arial"/>
          <w:i/>
          <w:iCs/>
          <w:color w:val="AAAAAA"/>
          <w:sz w:val="18"/>
          <w:szCs w:val="18"/>
        </w:rPr>
        <w:t xml:space="preserve">本報告由 Kreiner Group AI 研究系統生成，供內部策略討論使用。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4" w:space="1"/>
      </w:pBdr>
      <w:tabs>
        <w:tab w:val="right" w:pos="8640"/>
      </w:tabs>
    </w:pPr>
    <w:r>
      <w:rPr>
        <w:rFonts w:ascii="Arial" w:cs="Arial" w:eastAsia="Arial" w:hAnsi="Arial"/>
        <w:color w:val="888888"/>
        <w:sz w:val="18"/>
        <w:szCs w:val="18"/>
      </w:rPr>
      <w:t xml:space="preserve">Kreiner Group 內部研究報告  |  機密文件</w:t>
    </w:r>
    <w:r>
      <w:rPr>
        <w:rFonts w:ascii="Arial" w:cs="Arial" w:eastAsia="Arial" w:hAnsi="Arial"/>
        <w:color w:val="888888"/>
        <w:sz w:val="18"/>
        <w:szCs w:val="18"/>
      </w:rPr>
      <w:t xml:space="preserve">	第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頁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1"/>
      </w:pBdr>
      <w:tabs>
        <w:tab w:val="right" w:pos="8640"/>
      </w:tabs>
    </w:pPr>
    <w:r>
      <w:rPr>
        <w:rFonts w:ascii="Arial" w:cs="Arial" w:eastAsia="Arial" w:hAnsi="Arial"/>
        <w:color w:val="888888"/>
        <w:sz w:val="18"/>
        <w:szCs w:val="18"/>
      </w:rPr>
      <w:t xml:space="preserve">全球製造業 B2C 客製化市場深度研究報告</w:t>
    </w:r>
    <w:r>
      <w:rPr>
        <w:rFonts w:ascii="Arial" w:cs="Arial" w:eastAsia="Arial" w:hAnsi="Arial"/>
        <w:color w:val="888888"/>
        <w:sz w:val="18"/>
        <w:szCs w:val="18"/>
      </w:rPr>
      <w:t xml:space="preserve">	2026 年 6 月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26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360"/>
      <w:outlineLvl w:val="0"/>
    </w:pPr>
    <w:rPr>
      <w:rFonts w:ascii="Arial" w:cs="Arial" w:eastAsia="Arial" w:hAnsi="Arial"/>
      <w:b/>
      <w:bCs/>
      <w:color w:val="FFFFFF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300"/>
      <w:outlineLvl w:val="1"/>
    </w:pPr>
    <w:rPr>
      <w:rFonts w:ascii="Arial" w:cs="Arial" w:eastAsia="Arial" w:hAnsi="Arial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240"/>
      <w:outlineLvl w:val="2"/>
    </w:pPr>
    <w:rPr>
      <w:rFonts w:ascii="Arial" w:cs="Arial" w:eastAsia="Arial" w:hAnsi="Arial"/>
      <w:b/>
      <w:bCs/>
      <w:color w:val="2E75B6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2026-06-18T08:25:05.897Z</dcterms:created>
  <dcterms:modified xsi:type="dcterms:W3CDTF">2026-06-18T08:25:05.897Z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