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SBB Bern: Test-Manager (01.10.2021 – 31.12.2022)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Verbesserung der Softwarequalität und Reduzierung der Markteinführungszeit durch effektive Testverfahren und kontinuierliche Integration</w:t>
      </w:r>
    </w:p>
    <w:p>
      <w:pPr>
        <w:pStyle w:val="ListParagraph"/>
        <w:numPr>
          <w:ilvl w:val="0"/>
          <w:numId w:val="1"/>
        </w:numPr>
      </w:pPr>
      <w:r>
        <w:t xml:space="preserve">Verantwortung für CI/CD-Prozesse mit Openshift und ArgoCD</w:t>
      </w:r>
    </w:p>
    <w:p>
      <w:r>
        <w:t xml:space="preserve">
</w:t>
      </w:r>
    </w:p>
    <w:p>
      <w:pPr>
        <w:pStyle w:val="Heading2"/>
      </w:pPr>
      <w:r>
        <w:t xml:space="preserve">Bundesamt für Migration und Flüchtlinge Nürnberg: Coach des Projektleiters (01.01.2021 – 31.05.2021)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Unterstützung bei der Optimierung von Teamdynamiken und Prozessen, was zu einer verbesserten Projektleistung und einer erfolgreichen Projektabwicklung führte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r>
        <w:t xml:space="preserve">
</w:t>
      </w:r>
    </w:p>
    <w:p>
      <w:pPr>
        <w:pStyle w:val="Heading2"/>
      </w:pPr>
      <w:r>
        <w:t xml:space="preserve">Helsana Versicherungen AG: Performance-Analyst (01.08.2020 – 31.12.2020)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Sicherstellung einer optimalen Systemleistung und Stabilität, was zu einem nahtlosen Übergang für Endbenutzer führte</w:t>
      </w:r>
    </w:p>
    <w:p>
      <w:pPr>
        <w:pStyle w:val="ListParagraph"/>
        <w:numPr>
          <w:ilvl w:val="0"/>
          <w:numId w:val="1"/>
        </w:numPr>
      </w:pPr>
      <w:r>
        <w:t xml:space="preserve">Lasttests für den Rollout einer neuen Version von Adcubum Syrius</w:t>
      </w:r>
    </w:p>
    <w:p>
      <w:r>
        <w:t xml:space="preserve">
</w:t>
      </w:r>
    </w:p>
    <w:p>
      <w:pPr>
        <w:pStyle w:val="Heading2"/>
      </w:pPr>
      <w:r>
        <w:t xml:space="preserve">Adnovum Informatik AG Zürich: Senior Java-Developer (01.02.2020 – 31.07.2020)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Verbesserte Benutzererfahrung und optimierte Kundenkommunikation, was zu einer erhöhten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r>
        <w:t xml:space="preserve">
</w:t>
      </w:r>
    </w:p>
    <w:p>
      <w:pPr>
        <w:pStyle w:val="Heading2"/>
      </w:pPr>
      <w:r>
        <w:t xml:space="preserve">Eternitas Zürich: Lead Developer (01.03.2019 – 31.08.2019)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Erhöhung von Transparenz und Sicherheit, Revolutionierung des Testamentsregistrierungsprozesses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r>
        <w:t xml:space="preserve">
</w:t>
      </w:r>
    </w:p>
    <w:p>
      <w:pPr>
        <w:pStyle w:val="Heading2"/>
      </w:pPr>
      <w:r>
        <w:t xml:space="preserve">Galexis  Niederbipp: Technical Analyst (01.06.2018 – 31.12.2018)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Bereitstellung umsetzbarer Erkenntnisse zur Optimierung von Prozessen und Steigerung der Effizienz im gesamten Unternehmen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 für die ERP-Systemen und deren SAP-Migration</w:t>
      </w:r>
    </w:p>
    <w:p>
      <w:r>
        <w:t xml:space="preserve">
</w:t>
      </w:r>
    </w:p>
    <w:p>
      <w:pPr>
        <w:pStyle w:val="Heading2"/>
      </w:pPr>
      <w:r>
        <w:t xml:space="preserve">Adnovum Informatik AG Zürich: Senior Development Engineer (01.06.2016 – 31.10.2017)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Erleichterung des Datenzugriffs und der Verwaltung</w:t>
      </w:r>
    </w:p>
    <w:p>
      <w:pPr>
        <w:pStyle w:val="ListParagraph"/>
        <w:numPr>
          <w:ilvl w:val="0"/>
          <w:numId w:val="1"/>
        </w:numPr>
      </w:pPr>
      <w:r>
        <w:t xml:space="preserve">Wartung und Weiterentwicklung von "Asset-View", einem Depotdatenverwaltungssystem</w:t>
      </w:r>
    </w:p>
    <w:p>
      <w:r>
        <w:t xml:space="preserve">
</w:t>
      </w:r>
    </w:p>
    <w:p>
      <w:pPr>
        <w:pStyle w:val="Heading2"/>
      </w:pPr>
      <w:r>
        <w:t xml:space="preserve">AXA Winterthur: DevOPS (01.05.2014 - 30.06.2015)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Erhöhung der Bereitstellungsgeschwindigkeit und Reduzierung von Fehlern, was zu einem effizienteren und stabileren System führte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für Software zur Fahrzeugversicherung</w:t>
      </w:r>
    </w:p>
    <w:p>
      <w:r>
        <w:t xml:space="preserve">
</w:t>
      </w:r>
    </w:p>
    <w:p>
      <w:pPr>
        <w:pStyle w:val="Heading2"/>
      </w:pPr>
      <w:r>
        <w:t xml:space="preserve">Credit Suisse Zürich: Senior Solution Engineer (01.04.2013 – 31.12.2013)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von Testprozessen und Verkürzung der Einführungszeit für Anwendungsversionen</w:t>
      </w:r>
    </w:p>
    <w:p>
      <w:pPr>
        <w:pStyle w:val="ListParagraph"/>
        <w:numPr>
          <w:ilvl w:val="0"/>
          <w:numId w:val="1"/>
        </w:numPr>
      </w:pPr>
      <w:r>
        <w:t xml:space="preserve">Implementierung von Testautomatisierung und Verbesserung des Build-Managements</w:t>
      </w:r>
    </w:p>
    <w:p>
      <w:r>
        <w:t xml:space="preserve">
</w:t>
      </w:r>
    </w:p>
    <w:p>
      <w:pPr>
        <w:pStyle w:val="Heading2"/>
      </w:pPr>
      <w:r>
        <w:t xml:space="preserve">Credit Suisse Zürich: Software Configuration Manager (01.05.2010 – 31.03.2013)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Sicherstellung konsistenter und zuverlässiger Konfigurationen, Minimierung von Fehlern und Systemausfallzeiten</w:t>
      </w:r>
    </w:p>
    <w:p>
      <w:pPr>
        <w:pStyle w:val="ListParagraph"/>
        <w:numPr>
          <w:ilvl w:val="0"/>
          <w:numId w:val="1"/>
        </w:numPr>
      </w:pPr>
      <w:r>
        <w:t xml:space="preserve">Verwaltung von Applikationskonfigurationen für Kreditrisikosysteme</w:t>
      </w:r>
    </w:p>
    <w:p>
      <w:r>
        <w:t xml:space="preserve">
</w:t>
      </w:r>
    </w:p>
    <w:p>
      <w:pPr>
        <w:pStyle w:val="Heading2"/>
      </w:pPr>
      <w:r>
        <w:t xml:space="preserve">Commerzbank Frankfurt: Software Configuration Manager (01.04.2009 - 31.02.2010)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von Build-Prozessen und Sicherstellung einer effizienten und fehlerfreien Bereitstellung von Softwareversionen</w:t>
      </w:r>
    </w:p>
    <w:p>
      <w:pPr>
        <w:pStyle w:val="ListParagraph"/>
        <w:numPr>
          <w:ilvl w:val="0"/>
          <w:numId w:val="1"/>
        </w:numPr>
      </w:pPr>
      <w:r>
        <w:t xml:space="preserve">Überwachung des Build-Managements für das KP 2.0 Projekt (Merger Dresdner Bank, Commerzbank)</w:t>
      </w:r>
    </w:p>
    <w:p>
      <w:r>
        <w:t xml:space="preserve">
</w:t>
      </w:r>
    </w:p>
    <w:p>
      <w:pPr>
        <w:pStyle w:val="Heading2"/>
      </w:pPr>
      <w:r>
        <w:t xml:space="preserve">SwissLife Zürich: Senior Java Developer (01.10.2007 - 30.11.2008)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Optimierung der Vertragsverwaltung, die zu einer weitaus höheren Kundenzufriedenheit führte</w:t>
      </w:r>
    </w:p>
    <w:p>
      <w:pPr>
        <w:pStyle w:val="ListParagraph"/>
        <w:numPr>
          <w:ilvl w:val="0"/>
          <w:numId w:val="1"/>
        </w:numPr>
      </w:pPr>
      <w:r>
        <w:t xml:space="preserve">Neuentwicklung der Vertragsverwaltung von Lebensversicherungen</w:t>
      </w:r>
    </w:p>
    <w:p>
      <w:r>
        <w:t xml:space="preserve">
</w:t>
      </w:r>
    </w:p>
    <w:p>
      <w:pPr>
        <w:pStyle w:val="Heading2"/>
      </w:pPr>
      <w:r>
        <w:t xml:space="preserve">lyrx GmbH Zürich: Geschäftsführer (01.10.2007 - 31.12.2007)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Entwicklung von Strategien zur Marktpositionierung und Kundenakquise, was zu einem erfolgreichen Start des Unternehmens beitrug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r>
        <w:t xml:space="preserve">
</w:t>
      </w:r>
    </w:p>
    <w:p>
      <w:pPr>
        <w:pStyle w:val="Heading1"/>
      </w:pPr>
      <w:r>
        <w:t xml:space="preserve">Technische Skills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2023-05-09T15:59:39.571Z</dcterms:created>
  <dcterms:modified xsi:type="dcterms:W3CDTF">2023-05-09T15:59:39.571Z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