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5 (Historical)</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spacing w:line="240" w:lineRule="auto"/>
              <w:ind w:left="720" w:firstLine="0"/>
              <w:rPr>
                <w:rFonts w:ascii="Calibri" w:cs="Calibri" w:eastAsia="Calibri" w:hAnsi="Calibri"/>
                <w:sz w:val="20"/>
                <w:szCs w:val="20"/>
              </w:rPr>
            </w:pPr>
            <w:hyperlink r:id="rId6">
              <w:r w:rsidDel="00000000" w:rsidR="00000000" w:rsidRPr="00000000">
                <w:rPr>
                  <w:rFonts w:ascii="Helvetica Neue" w:cs="Helvetica Neue" w:eastAsia="Helvetica Neue" w:hAnsi="Helvetica Neue"/>
                  <w:sz w:val="20"/>
                  <w:szCs w:val="20"/>
                  <w:u w:val="single"/>
                  <w:rtl w:val="0"/>
                </w:rPr>
                <w:t xml:space="preserve">6.5H</w:t>
              </w:r>
            </w:hyperlink>
            <w:r w:rsidDel="00000000" w:rsidR="00000000" w:rsidRPr="00000000">
              <w:rPr>
                <w:rFonts w:ascii="Helvetica Neue" w:cs="Helvetica Neue" w:eastAsia="Helvetica Neue" w:hAnsi="Helvetica Neue"/>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pacing w:line="240" w:lineRule="auto"/>
              <w:ind w:left="720" w:hanging="360"/>
              <w:rPr>
                <w:rFonts w:ascii="Calibri" w:cs="Calibri" w:eastAsia="Calibri" w:hAnsi="Calibri"/>
                <w:sz w:val="20"/>
                <w:szCs w:val="20"/>
              </w:rPr>
            </w:pPr>
            <w:hyperlink r:id="rId7">
              <w:r w:rsidDel="00000000" w:rsidR="00000000" w:rsidRPr="00000000">
                <w:rPr>
                  <w:rFonts w:ascii="Helvetica Neue" w:cs="Helvetica Neue" w:eastAsia="Helvetica Neue" w:hAnsi="Helvetica Neue"/>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8">
              <w:r w:rsidDel="00000000" w:rsidR="00000000" w:rsidRPr="00000000">
                <w:rPr>
                  <w:rFonts w:ascii="Helvetica Neue" w:cs="Helvetica Neue" w:eastAsia="Helvetica Neue" w:hAnsi="Helvetica Neue"/>
                  <w:sz w:val="20"/>
                  <w:szCs w:val="20"/>
                  <w:u w:val="single"/>
                  <w:rtl w:val="0"/>
                </w:rPr>
                <w:t xml:space="preserve">6.</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line="240" w:lineRule="auto"/>
              <w:ind w:left="720" w:hanging="360"/>
              <w:rPr>
                <w:rFonts w:ascii="Calibri" w:cs="Calibri" w:eastAsia="Calibri" w:hAnsi="Calibri"/>
                <w:sz w:val="20"/>
                <w:szCs w:val="20"/>
              </w:rPr>
            </w:pPr>
            <w:hyperlink r:id="rId9">
              <w:r w:rsidDel="00000000" w:rsidR="00000000" w:rsidRPr="00000000">
                <w:rPr>
                  <w:rFonts w:ascii="Helvetica Neue" w:cs="Helvetica Neue" w:eastAsia="Helvetica Neue" w:hAnsi="Helvetica Neue"/>
                  <w:sz w:val="20"/>
                  <w:szCs w:val="20"/>
                  <w:u w:val="single"/>
                  <w:rtl w:val="0"/>
                </w:rPr>
                <w:t xml:space="preserve">6B</w:t>
              </w:r>
            </w:hyperlink>
            <w:r w:rsidDel="00000000" w:rsidR="00000000" w:rsidRPr="00000000">
              <w:rPr>
                <w:rFonts w:ascii="Helvetica Neue" w:cs="Helvetica Neue" w:eastAsia="Helvetica Neue" w:hAnsi="Helvetica Neue"/>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spacing w:line="240" w:lineRule="auto"/>
              <w:ind w:left="720" w:hanging="360"/>
              <w:rPr>
                <w:rFonts w:ascii="Calibri" w:cs="Calibri" w:eastAsia="Calibri" w:hAnsi="Calibri"/>
                <w:sz w:val="20"/>
                <w:szCs w:val="20"/>
              </w:rPr>
            </w:pPr>
            <w:hyperlink r:id="rId10">
              <w:r w:rsidDel="00000000" w:rsidR="00000000" w:rsidRPr="00000000">
                <w:rPr>
                  <w:rFonts w:ascii="Helvetica Neue" w:cs="Helvetica Neue" w:eastAsia="Helvetica Neue" w:hAnsi="Helvetica Neue"/>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1">
              <w:r w:rsidDel="00000000" w:rsidR="00000000" w:rsidRPr="00000000">
                <w:rPr>
                  <w:rFonts w:ascii="Helvetica Neue" w:cs="Helvetica Neue" w:eastAsia="Helvetica Neue" w:hAnsi="Helvetica Neue"/>
                  <w:sz w:val="20"/>
                  <w:szCs w:val="20"/>
                  <w:u w:val="single"/>
                  <w:rtl w:val="0"/>
                </w:rPr>
                <w:t xml:space="preserve">6</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3"/>
              </w:numPr>
              <w:spacing w:line="240" w:lineRule="auto"/>
              <w:ind w:left="720" w:firstLine="0"/>
              <w:rPr>
                <w:rFonts w:ascii="Calibri" w:cs="Calibri" w:eastAsia="Calibri" w:hAnsi="Calibri"/>
                <w:sz w:val="20"/>
                <w:szCs w:val="20"/>
              </w:rPr>
            </w:pPr>
            <w:hyperlink r:id="rId12">
              <w:r w:rsidDel="00000000" w:rsidR="00000000" w:rsidRPr="00000000">
                <w:rPr>
                  <w:rFonts w:ascii="Helvetica Neue" w:cs="Helvetica Neue" w:eastAsia="Helvetica Neue" w:hAnsi="Helvetica Neue"/>
                  <w:sz w:val="20"/>
                  <w:szCs w:val="20"/>
                  <w:u w:val="single"/>
                  <w:rtl w:val="0"/>
                </w:rPr>
                <w:t xml:space="preserve">.6D</w:t>
              </w:r>
            </w:hyperlink>
            <w:r w:rsidDel="00000000" w:rsidR="00000000" w:rsidRPr="00000000">
              <w:rPr>
                <w:rFonts w:ascii="Helvetica Neue" w:cs="Helvetica Neue" w:eastAsia="Helvetica Neue" w:hAnsi="Helvetica Neue"/>
                <w:color w:val="4a4f5a"/>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3"/>
              </w:numPr>
              <w:spacing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rtl w:val="0"/>
              </w:rPr>
              <w:t xml:space="preserve"> </w:t>
            </w:r>
            <w:hyperlink r:id="rId13">
              <w:r w:rsidDel="00000000" w:rsidR="00000000" w:rsidRPr="00000000">
                <w:rPr>
                  <w:rFonts w:ascii="Helvetica Neue" w:cs="Helvetica Neue" w:eastAsia="Helvetica Neue" w:hAnsi="Helvetica Neue"/>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synthesize information in order to create a new understanding.</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synthesize the information in a short story.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personal connections to a variety of sources, including self-selected texts.</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describe a personal connection to the story historical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w</w:t>
            </w:r>
            <w:r w:rsidDel="00000000" w:rsidR="00000000" w:rsidRPr="00000000">
              <w:rPr>
                <w:rFonts w:ascii="Calibri" w:cs="Calibri" w:eastAsia="Calibri" w:hAnsi="Calibri"/>
                <w:sz w:val="20"/>
                <w:szCs w:val="20"/>
                <w:rtl w:val="0"/>
              </w:rPr>
              <w:t xml:space="preserve">rite responses that demonstrate understanding of texts.</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five paragraph essay.</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use text evidence to support an appropriate response.</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use the text of Rip Van Winkle in order to write a five paragraph essay.</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paraphrase and summarize texts in ways that maintain meaning and logical order.</w:t>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paraphrase and summarize Rip Van Winkle  in order to write a five paragraph essay. </w:t>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interact with sources in meaningful ways such as note taking, annotating, freewriting, or illustrating.</w:t>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interact with the short story Rip Van Winkle.</w:t>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establish a personal connection to a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compare texts across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a text to support a written response?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paraphrase and summarize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of the ways you can interact with a text?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use your inspiration to pick a career?</w:t>
            </w:r>
          </w:p>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use your vocation to propel your personal mission?</w:t>
            </w: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How can you develop your social identity?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build empathy with people who are different from you?</w:t>
            </w: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What are some simple ways you can learn how to make more money?</w:t>
            </w: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How can you improve your resourcefulness at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How can you use your spirituality to provide hope during difficult times?</w:t>
            </w: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How can you use your spirituality to help your well being?</w:t>
            </w: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How can you use resource management tools to make more money?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use drive at work to further your career?</w:t>
            </w: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How can you help your friends achieve their goals?</w:t>
            </w: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develop your educational competency without using educational resources?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How can you be resourceful when saving money?</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a hobby keep your health in balance?</w:t>
            </w: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are some common ways you can explore connections between cultures?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are some easy steps you can take to keep your health in balance?</w:t>
            </w: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How can you use knowledge of your learning style to improve your grades?</w:t>
            </w: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build spiritual resilience?</w:t>
            </w: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Projector</w:t>
            </w: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7">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Reading Workshop- Synthesize Lesson</w:t>
            </w:r>
          </w:p>
          <w:p w:rsidR="00000000" w:rsidDel="00000000" w:rsidP="00000000" w:rsidRDefault="00000000" w:rsidRPr="00000000" w14:paraId="00000098">
            <w:pPr>
              <w:spacing w:line="240" w:lineRule="auto"/>
              <w:rPr>
                <w:rFonts w:ascii="Roboto" w:cs="Roboto" w:eastAsia="Roboto" w:hAnsi="Roboto"/>
                <w:sz w:val="20"/>
                <w:szCs w:val="20"/>
              </w:rPr>
            </w:pPr>
            <w:hyperlink r:id="rId14">
              <w:r w:rsidDel="00000000" w:rsidR="00000000" w:rsidRPr="00000000">
                <w:rPr>
                  <w:rFonts w:ascii="Roboto" w:cs="Roboto" w:eastAsia="Roboto" w:hAnsi="Roboto"/>
                  <w:color w:val="1155cc"/>
                  <w:sz w:val="20"/>
                  <w:szCs w:val="20"/>
                  <w:u w:val="single"/>
                  <w:rtl w:val="0"/>
                </w:rPr>
                <w:t xml:space="preserve">https://www.youtube.com/watch?v=BW8CbSN29OA</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Rip Van Winkle by Washington Irving</w:t>
            </w:r>
          </w:p>
          <w:p w:rsidR="00000000" w:rsidDel="00000000" w:rsidP="00000000" w:rsidRDefault="00000000" w:rsidRPr="00000000" w14:paraId="0000009C">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https://www.sas.upenn.edu/~cavitch/pdf-library/Irving_RipVanWinkle.pdf</w:t>
              </w:r>
            </w:hyperlink>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Describe Connections Between Individuals, Events, Ideas, or Information</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7">
            <w:pPr>
              <w:spacing w:line="240" w:lineRule="auto"/>
              <w:rPr>
                <w:rFonts w:ascii="Calibri" w:cs="Calibri" w:eastAsia="Calibri" w:hAnsi="Calibri"/>
                <w:sz w:val="20"/>
                <w:szCs w:val="20"/>
              </w:rPr>
            </w:pPr>
            <w:hyperlink r:id="rId16">
              <w:r w:rsidDel="00000000" w:rsidR="00000000" w:rsidRPr="00000000">
                <w:rPr>
                  <w:rFonts w:ascii="Calibri" w:cs="Calibri" w:eastAsia="Calibri" w:hAnsi="Calibri"/>
                  <w:color w:val="1155cc"/>
                  <w:sz w:val="20"/>
                  <w:szCs w:val="20"/>
                  <w:u w:val="single"/>
                  <w:rtl w:val="0"/>
                </w:rPr>
                <w:t xml:space="preserve">https://www.youtube.com/watch?v=4rDdCbo3uco</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Rip Van Winkle by Washington Irving</w:t>
            </w:r>
          </w:p>
          <w:p w:rsidR="00000000" w:rsidDel="00000000" w:rsidP="00000000" w:rsidRDefault="00000000" w:rsidRPr="00000000" w14:paraId="000000AA">
            <w:pPr>
              <w:spacing w:line="240" w:lineRule="auto"/>
              <w:rPr>
                <w:rFonts w:ascii="Calibri" w:cs="Calibri" w:eastAsia="Calibri" w:hAnsi="Calibri"/>
                <w:sz w:val="20"/>
                <w:szCs w:val="20"/>
              </w:rPr>
            </w:pPr>
            <w:hyperlink r:id="rId17">
              <w:r w:rsidDel="00000000" w:rsidR="00000000" w:rsidRPr="00000000">
                <w:rPr>
                  <w:rFonts w:ascii="Calibri" w:cs="Calibri" w:eastAsia="Calibri" w:hAnsi="Calibri"/>
                  <w:color w:val="1155cc"/>
                  <w:sz w:val="20"/>
                  <w:szCs w:val="20"/>
                  <w:u w:val="single"/>
                  <w:rtl w:val="0"/>
                </w:rPr>
                <w:t xml:space="preserve">https://www.sas.upenn.edu/~cavitch/pdf-library/Irving_RipVanWinkle.pdf</w:t>
              </w:r>
            </w:hyperlink>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Looking back at the text for evidence | Reading | Khan Academy</w:t>
            </w:r>
          </w:p>
          <w:p w:rsidR="00000000" w:rsidDel="00000000" w:rsidP="00000000" w:rsidRDefault="00000000" w:rsidRPr="00000000" w14:paraId="000000B8">
            <w:pPr>
              <w:spacing w:line="240" w:lineRule="auto"/>
              <w:rPr>
                <w:rFonts w:ascii="Calibri" w:cs="Calibri" w:eastAsia="Calibri" w:hAnsi="Calibri"/>
                <w:sz w:val="20"/>
                <w:szCs w:val="20"/>
              </w:rPr>
            </w:pPr>
            <w:hyperlink r:id="rId18">
              <w:r w:rsidDel="00000000" w:rsidR="00000000" w:rsidRPr="00000000">
                <w:rPr>
                  <w:rFonts w:ascii="Calibri" w:cs="Calibri" w:eastAsia="Calibri" w:hAnsi="Calibri"/>
                  <w:color w:val="1155cc"/>
                  <w:sz w:val="20"/>
                  <w:szCs w:val="20"/>
                  <w:u w:val="single"/>
                  <w:rtl w:val="0"/>
                </w:rPr>
                <w:t xml:space="preserve">https://www.youtube.com/watch?v=iP7HnX5mr5c&amp;t=69s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Rip Van Winkle by Washington Irving</w:t>
            </w:r>
          </w:p>
          <w:p w:rsidR="00000000" w:rsidDel="00000000" w:rsidP="00000000" w:rsidRDefault="00000000" w:rsidRPr="00000000" w14:paraId="000000BB">
            <w:pPr>
              <w:spacing w:line="240" w:lineRule="auto"/>
              <w:rPr>
                <w:rFonts w:ascii="Calibri" w:cs="Calibri" w:eastAsia="Calibri" w:hAnsi="Calibri"/>
                <w:sz w:val="20"/>
                <w:szCs w:val="20"/>
              </w:rPr>
            </w:pPr>
            <w:hyperlink r:id="rId19">
              <w:r w:rsidDel="00000000" w:rsidR="00000000" w:rsidRPr="00000000">
                <w:rPr>
                  <w:rFonts w:ascii="Calibri" w:cs="Calibri" w:eastAsia="Calibri" w:hAnsi="Calibri"/>
                  <w:color w:val="1155cc"/>
                  <w:sz w:val="20"/>
                  <w:szCs w:val="20"/>
                  <w:u w:val="single"/>
                  <w:rtl w:val="0"/>
                </w:rPr>
                <w:t xml:space="preserve">https://www.sas.upenn.edu/~cavitch/pdf-library/Irving_RipVanWinkle.pdf</w:t>
              </w:r>
            </w:hyperlink>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ind w:right="120"/>
              <w:rPr>
                <w:rFonts w:ascii="Roboto" w:cs="Roboto" w:eastAsia="Roboto" w:hAnsi="Roboto"/>
                <w:color w:val="1155cc"/>
                <w:sz w:val="20"/>
                <w:szCs w:val="20"/>
              </w:rPr>
            </w:pPr>
            <w:bookmarkStart w:colFirst="0" w:colLast="0" w:name="_jlyt5inf9mc8" w:id="0"/>
            <w:bookmarkEnd w:id="0"/>
            <w:r w:rsidDel="00000000" w:rsidR="00000000" w:rsidRPr="00000000">
              <w:rPr>
                <w:rFonts w:ascii="Roboto" w:cs="Roboto" w:eastAsia="Roboto" w:hAnsi="Roboto"/>
                <w:sz w:val="20"/>
                <w:szCs w:val="20"/>
                <w:rtl w:val="0"/>
              </w:rPr>
              <w:t xml:space="preserve">What is an argument? | Reading | Khan Academy</w:t>
            </w:r>
            <w:r w:rsidDel="00000000" w:rsidR="00000000" w:rsidRPr="00000000">
              <w:rPr>
                <w:rtl w:val="0"/>
              </w:rPr>
            </w:r>
          </w:p>
          <w:p w:rsidR="00000000" w:rsidDel="00000000" w:rsidP="00000000" w:rsidRDefault="00000000" w:rsidRPr="00000000" w14:paraId="000000C6">
            <w:pPr>
              <w:spacing w:line="240" w:lineRule="auto"/>
              <w:rPr>
                <w:sz w:val="20"/>
                <w:szCs w:val="20"/>
              </w:rPr>
            </w:pPr>
            <w:hyperlink r:id="rId20">
              <w:r w:rsidDel="00000000" w:rsidR="00000000" w:rsidRPr="00000000">
                <w:rPr>
                  <w:color w:val="1155cc"/>
                  <w:sz w:val="20"/>
                  <w:szCs w:val="20"/>
                  <w:u w:val="single"/>
                  <w:rtl w:val="0"/>
                </w:rPr>
                <w:t xml:space="preserve">https://www.youtube.com/watch?v=NXO3KT8bne4</w:t>
              </w:r>
            </w:hyperlink>
            <w:r w:rsidDel="00000000" w:rsidR="00000000" w:rsidRPr="00000000">
              <w:rPr>
                <w:sz w:val="20"/>
                <w:szCs w:val="20"/>
                <w:rtl w:val="0"/>
              </w:rPr>
              <w:t xml:space="preserve"> </w:t>
            </w:r>
          </w:p>
          <w:p w:rsidR="00000000" w:rsidDel="00000000" w:rsidP="00000000" w:rsidRDefault="00000000" w:rsidRPr="00000000" w14:paraId="000000C7">
            <w:pPr>
              <w:shd w:fill="f9f9f9" w:val="clea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Rip Van Winkle by Washington Irving</w:t>
            </w:r>
          </w:p>
          <w:p w:rsidR="00000000" w:rsidDel="00000000" w:rsidP="00000000" w:rsidRDefault="00000000" w:rsidRPr="00000000" w14:paraId="000000C9">
            <w:pPr>
              <w:spacing w:line="240" w:lineRule="auto"/>
              <w:rPr>
                <w:rFonts w:ascii="Calibri" w:cs="Calibri" w:eastAsia="Calibri" w:hAnsi="Calibri"/>
                <w:sz w:val="20"/>
                <w:szCs w:val="20"/>
              </w:rPr>
            </w:pPr>
            <w:hyperlink r:id="rId21">
              <w:r w:rsidDel="00000000" w:rsidR="00000000" w:rsidRPr="00000000">
                <w:rPr>
                  <w:rFonts w:ascii="Calibri" w:cs="Calibri" w:eastAsia="Calibri" w:hAnsi="Calibri"/>
                  <w:color w:val="1155cc"/>
                  <w:sz w:val="20"/>
                  <w:szCs w:val="20"/>
                  <w:u w:val="single"/>
                  <w:rtl w:val="0"/>
                </w:rPr>
                <w:t xml:space="preserve">https://www.sas.upenn.edu/~cavitch/pdf-library/Irving_RipVanWinkle.pdf</w:t>
              </w:r>
            </w:hyperlink>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ESL Writing - Summarizing and Paraphrasing</w:t>
            </w:r>
          </w:p>
          <w:p w:rsidR="00000000" w:rsidDel="00000000" w:rsidP="00000000" w:rsidRDefault="00000000" w:rsidRPr="00000000" w14:paraId="000000D4">
            <w:pPr>
              <w:spacing w:line="240" w:lineRule="auto"/>
              <w:rPr>
                <w:rFonts w:ascii="Calibri" w:cs="Calibri" w:eastAsia="Calibri" w:hAnsi="Calibri"/>
                <w:sz w:val="20"/>
                <w:szCs w:val="20"/>
              </w:rPr>
            </w:pPr>
            <w:hyperlink r:id="rId22">
              <w:r w:rsidDel="00000000" w:rsidR="00000000" w:rsidRPr="00000000">
                <w:rPr>
                  <w:rFonts w:ascii="Calibri" w:cs="Calibri" w:eastAsia="Calibri" w:hAnsi="Calibri"/>
                  <w:color w:val="1155cc"/>
                  <w:sz w:val="20"/>
                  <w:szCs w:val="20"/>
                  <w:u w:val="single"/>
                  <w:rtl w:val="0"/>
                </w:rPr>
                <w:t xml:space="preserve">https://www.youtube.com/watch?v=PigfCpCg15c</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Rip Van Winkle by Washington Irving</w:t>
            </w:r>
          </w:p>
          <w:p w:rsidR="00000000" w:rsidDel="00000000" w:rsidP="00000000" w:rsidRDefault="00000000" w:rsidRPr="00000000" w14:paraId="000000D7">
            <w:pPr>
              <w:spacing w:line="240" w:lineRule="auto"/>
              <w:rPr>
                <w:rFonts w:ascii="Calibri" w:cs="Calibri" w:eastAsia="Calibri" w:hAnsi="Calibri"/>
                <w:sz w:val="20"/>
                <w:szCs w:val="20"/>
              </w:rPr>
            </w:pPr>
            <w:hyperlink r:id="rId23">
              <w:r w:rsidDel="00000000" w:rsidR="00000000" w:rsidRPr="00000000">
                <w:rPr>
                  <w:rFonts w:ascii="Calibri" w:cs="Calibri" w:eastAsia="Calibri" w:hAnsi="Calibri"/>
                  <w:color w:val="1155cc"/>
                  <w:sz w:val="20"/>
                  <w:szCs w:val="20"/>
                  <w:u w:val="single"/>
                  <w:rtl w:val="0"/>
                </w:rPr>
                <w:t xml:space="preserve">https://www.sas.upenn.edu/~cavitch/pdf-library/Irving_RipVanWinkle.pdf</w:t>
              </w:r>
            </w:hyperlink>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Interacting with informational text and analyzing informational text features</w:t>
            </w:r>
          </w:p>
          <w:p w:rsidR="00000000" w:rsidDel="00000000" w:rsidP="00000000" w:rsidRDefault="00000000" w:rsidRPr="00000000" w14:paraId="000000E3">
            <w:pPr>
              <w:spacing w:line="240" w:lineRule="auto"/>
              <w:rPr>
                <w:rFonts w:ascii="Calibri" w:cs="Calibri" w:eastAsia="Calibri" w:hAnsi="Calibri"/>
                <w:sz w:val="20"/>
                <w:szCs w:val="20"/>
              </w:rPr>
            </w:pPr>
            <w:hyperlink r:id="rId24">
              <w:r w:rsidDel="00000000" w:rsidR="00000000" w:rsidRPr="00000000">
                <w:rPr>
                  <w:rFonts w:ascii="Calibri" w:cs="Calibri" w:eastAsia="Calibri" w:hAnsi="Calibri"/>
                  <w:color w:val="1155cc"/>
                  <w:sz w:val="20"/>
                  <w:szCs w:val="20"/>
                  <w:u w:val="single"/>
                  <w:rtl w:val="0"/>
                </w:rPr>
                <w:t xml:space="preserve">https://www.youtube.com/watch?v=VpXYxytS3ls</w:t>
              </w:r>
            </w:hyperlink>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Rip Van Winkle by Washington Irving</w:t>
            </w:r>
          </w:p>
          <w:p w:rsidR="00000000" w:rsidDel="00000000" w:rsidP="00000000" w:rsidRDefault="00000000" w:rsidRPr="00000000" w14:paraId="000000E6">
            <w:pPr>
              <w:spacing w:line="240" w:lineRule="auto"/>
              <w:rPr>
                <w:rFonts w:ascii="Calibri" w:cs="Calibri" w:eastAsia="Calibri" w:hAnsi="Calibri"/>
                <w:sz w:val="20"/>
                <w:szCs w:val="20"/>
              </w:rPr>
            </w:pPr>
            <w:hyperlink r:id="rId25">
              <w:r w:rsidDel="00000000" w:rsidR="00000000" w:rsidRPr="00000000">
                <w:rPr>
                  <w:rFonts w:ascii="Calibri" w:cs="Calibri" w:eastAsia="Calibri" w:hAnsi="Calibri"/>
                  <w:color w:val="1155cc"/>
                  <w:sz w:val="20"/>
                  <w:szCs w:val="20"/>
                  <w:u w:val="single"/>
                  <w:rtl w:val="0"/>
                </w:rPr>
                <w:t xml:space="preserve">https://www.sas.upenn.edu/~cavitch/pdf-library/Irving_RipVanWinkle.pdf</w:t>
              </w:r>
            </w:hyperlink>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explaining how one synthesizes information from a short story. Students will upload their answers to the LMS.</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synthesize information.</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Rip Van Winkle by Washington Irving. After reading the story, ask the students how they would synthesize the story inorder to tell it to another person.</w:t>
            </w: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one page synthesis of the story.</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a personal connection they have to the historical fiction genre. Students will upload their answers to the LMS.</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draw connections between literature and the world around them. </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watching the video, as a class, students will read Rip Van Winkle by Washington Irving.</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paragraphs explaining a personal connection to the events of the short story.</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key idea of Rip Van Winkle. Students will upload their answers to the LMS.</w:t>
            </w: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five paragraph essay discussing whether they think Rip Van Winkle is a flawed person.</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build an argument for a written response. Students will upload their answers to the LMS.</w:t>
            </w: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build an argument for a written response. </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five paragraph essay discussing whether they think Rip Van Winkle is a flawed person.</w:t>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to summarize a story. Students will upload their answers to the LMS.</w:t>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summarize and paraphrase a text.</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Rip Van Winkle by Washington Irving.</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reading the story, ask students to summarize the story.</w:t>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class has summarized the story, have students write their own individual summary of Rip Van Winkle.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some of the ways they can interact with a text. Students will upload their answers to the LMS.</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how to interact with a story.</w:t>
            </w: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Rip Van Winkle by Washington Irving.</w:t>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re-read the story on their own. This time, however, have students interact with the story in a manner of their own choosing.</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explaining how one synthesizes information from a short story.</w:t>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synthesize information.</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Rip Van Winkle by Washington Irving. After reading the story, ask the students how they would synthesize the story in order to tell it to another person.</w:t>
            </w: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one page synthesis of the story.</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a personal connection they have to the historical fiction genre. </w:t>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draw connections between literature and the world around them. </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watching the video, as a class, students will read Rip Van Winkle by Washington Irving.</w:t>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paragraphs explaining a personal connection to the events of the short story.</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key idea of Rip Van Winkle. </w:t>
            </w: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five paragraph essay discussing whether they think Rip Van Winkle is a flawed person.</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build an argument for a written response. </w:t>
            </w: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build an argument for a written response. </w:t>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five paragraph essay discussing whether they think Rip Van Winkle is a flawed person.</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to summarize a story.</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summarize and paraphrase a text.</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Rip Van Winkle by Washington Irving.</w:t>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reading the story, ask students to summarize the story.</w:t>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class has summarized the story, have students write their own individual summary of Rip Van Winkle.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Students will write a few sentences, up to a paragraph, on some of the ways they can interact with a text. </w:t>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how to interact with a story.</w:t>
            </w: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Rip Van Winkle by Washington Irving.</w:t>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re-read the story on their own. This time, however, have students interact with the story in a manner of their own choosing.</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A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synthesis.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A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A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essay.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A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A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summary.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B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interaction with the text.</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B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you learn about a variety of topics and you might be inspired to pick a career based on the subjects you enjoyed in school.Think about your favorite subject, how can you use that to find a vocation?</w:t>
            </w:r>
          </w:p>
          <w:p w:rsidR="00000000" w:rsidDel="00000000" w:rsidP="00000000" w:rsidRDefault="00000000" w:rsidRPr="00000000" w14:paraId="000001C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view their profession as their vocation as  their personal mission. Even if you don't view your vocation as a personal mission, it doesn't mean that the two of them cannot be used together. How can you use your vocation to propel your personal mission ?</w:t>
            </w:r>
          </w:p>
          <w:p w:rsidR="00000000" w:rsidDel="00000000" w:rsidP="00000000" w:rsidRDefault="00000000" w:rsidRPr="00000000" w14:paraId="000001C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So much of our lives ties into our identity from our politics to our hobbies. However, nobody is born with a fully developed social identity, it is something that must be developed over time. How can you develop your social identity? What factors do you think influence somebody's social identity?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C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Each one of us is different from the people around us and we all have unique experiences. Due to our differences, it is important to have empathy for people, especially because people who seem the happiest may be hiding their emotions and might actually be suffering. How can you build empathy with people around you?</w:t>
            </w:r>
          </w:p>
          <w:p w:rsidR="00000000" w:rsidDel="00000000" w:rsidP="00000000" w:rsidRDefault="00000000" w:rsidRPr="00000000" w14:paraId="000001D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 </w:t>
            </w:r>
            <w:r w:rsidDel="00000000" w:rsidR="00000000" w:rsidRPr="00000000">
              <w:rPr>
                <w:rtl w:val="0"/>
              </w:rPr>
            </w:r>
          </w:p>
          <w:p w:rsidR="00000000" w:rsidDel="00000000" w:rsidP="00000000" w:rsidRDefault="00000000" w:rsidRPr="00000000" w14:paraId="000001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financial management is knowing how to turn your money into more money, usually through passive income such as investments or renting. Even though you are still in school, it is never too early to learn how to make money using passive income. What are some ways you can make a passive income and turn your money into more money?</w:t>
            </w:r>
          </w:p>
          <w:p w:rsidR="00000000" w:rsidDel="00000000" w:rsidP="00000000" w:rsidRDefault="00000000" w:rsidRPr="00000000" w14:paraId="000001D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Part of working is trying to figure out how to do things in a simpler or less time consuming manner. Figuring this out requires a certain degree of resourcefulness, including following developments in your field. What are some other ways you can develop resourcefulness at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D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D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might find yourself in situations where you feel utterly without hope. In situations like this, you might find yourself relying on your spirituality to help get you through the situation. How can you use your spirituality when you are in difficult times? How can you use your spirituality to help fill your life with hope? </w:t>
            </w:r>
          </w:p>
          <w:p w:rsidR="00000000" w:rsidDel="00000000" w:rsidP="00000000" w:rsidRDefault="00000000" w:rsidRPr="00000000" w14:paraId="000001D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can use our spirituality in many ways, including helping us get through difficult times. How do you think you can apply your spirituality to help you with your well being? Do you think you can use your spirituality to live a healthy life?</w:t>
            </w:r>
          </w:p>
          <w:p w:rsidR="00000000" w:rsidDel="00000000" w:rsidP="00000000" w:rsidRDefault="00000000" w:rsidRPr="00000000" w14:paraId="000001D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While there are many resource management apps out there that'll help you save money  there are also ones that can help you make money. How can you use resource management apps to make more money? What resources are out there available for even middle schoolers to use?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E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E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E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employees have a boss they answer to, especially people who start at the bottom of the ladder. Climbing the ladder often requires ambition and experience. How can you use your drive and ambition  to further your career?</w:t>
            </w:r>
          </w:p>
          <w:p w:rsidR="00000000" w:rsidDel="00000000" w:rsidP="00000000" w:rsidRDefault="00000000" w:rsidRPr="00000000" w14:paraId="000001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Social </w:t>
            </w:r>
          </w:p>
          <w:p w:rsidR="00000000" w:rsidDel="00000000" w:rsidP="00000000" w:rsidRDefault="00000000" w:rsidRPr="00000000" w14:paraId="000001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a good friend is supporting your friends and their endeavors. What are some ways that you can help your friends in their endeavors? Why do you think it is important to help your friends in their endeavors? </w:t>
            </w:r>
          </w:p>
          <w:p w:rsidR="00000000" w:rsidDel="00000000" w:rsidP="00000000" w:rsidRDefault="00000000" w:rsidRPr="00000000" w14:paraId="000001E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 school, you often learn about things that you are not interested in. However, that doesn’t mean you can’t use what you learn in school and can't help you develop your educational competency. For example, you may not care about math in school, but you can develop your educational competency by  using your knowledge of math to make sports more interesting by figuring out how accurate of a passer the QB is. How else can you develop your educational competency by applying what you learn in school to your non-academic interests?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F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F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 </w:t>
            </w:r>
            <w:r w:rsidDel="00000000" w:rsidR="00000000" w:rsidRPr="00000000">
              <w:rPr>
                <w:rtl w:val="0"/>
              </w:rPr>
            </w:r>
          </w:p>
          <w:p w:rsidR="00000000" w:rsidDel="00000000" w:rsidP="00000000" w:rsidRDefault="00000000" w:rsidRPr="00000000" w14:paraId="000001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Saving money doesn’t mean you have to pinch pennies or become cheap. There are plenty of ways you can save money by being resourceful. What are some good tips for being resourceful when it comes to saving money?</w:t>
            </w:r>
          </w:p>
          <w:p w:rsidR="00000000" w:rsidDel="00000000" w:rsidP="00000000" w:rsidRDefault="00000000" w:rsidRPr="00000000" w14:paraId="000001F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lesser known ways of keeping your health in check is having a hobby to help you relax. How can having a hobby make you relax? What are some hobbies you can pick up that will not only help you relax, but keep your health in balance in other ways?</w:t>
            </w:r>
          </w:p>
          <w:p w:rsidR="00000000" w:rsidDel="00000000" w:rsidP="00000000" w:rsidRDefault="00000000" w:rsidRPr="00000000" w14:paraId="000001F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r w:rsidDel="00000000" w:rsidR="00000000" w:rsidRPr="00000000">
              <w:rPr>
                <w:rFonts w:ascii="Calibri" w:cs="Calibri" w:eastAsia="Calibri" w:hAnsi="Calibri"/>
                <w:b w:val="1"/>
                <w:bCs w:val="1"/>
                <w:sz w:val="20"/>
                <w:szCs w:val="20"/>
                <w:rtl w:val="0"/>
              </w:rPr>
              <w:t xml:space="preserve">ultural</w:t>
            </w:r>
            <w:r w:rsidDel="00000000" w:rsidR="00000000" w:rsidRPr="00000000">
              <w:rPr>
                <w:rtl w:val="0"/>
              </w:rPr>
            </w:r>
          </w:p>
          <w:p w:rsidR="00000000" w:rsidDel="00000000" w:rsidP="00000000" w:rsidRDefault="00000000" w:rsidRPr="00000000" w14:paraId="000001F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Thanks to the internet and social media, we live in an increasingly interconnected world where similarities between peoples of different cultures can be explored. How can you use the internet and social media to explore connections between different cultures?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F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20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0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 </w:t>
            </w:r>
            <w:r w:rsidDel="00000000" w:rsidR="00000000" w:rsidRPr="00000000">
              <w:rPr>
                <w:rtl w:val="0"/>
              </w:rPr>
            </w:r>
          </w:p>
          <w:p w:rsidR="00000000" w:rsidDel="00000000" w:rsidP="00000000" w:rsidRDefault="00000000" w:rsidRPr="00000000" w14:paraId="000002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of the easier steps you can take to keep your health in balance is eating a balanced diet and getting exercise, but those are not the only steps you can take. What are some smaller steps you can take to keep your health in balance?</w:t>
            </w:r>
          </w:p>
          <w:p w:rsidR="00000000" w:rsidDel="00000000" w:rsidP="00000000" w:rsidRDefault="00000000" w:rsidRPr="00000000" w14:paraId="0000020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2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 are in school, your teachers might present the information in a way that favors one learning style over another. However, that style might be different from your preferred style. How can you use your knowledge of your learning style to supplement the teaching styles used by your teachers?</w:t>
            </w:r>
          </w:p>
          <w:p w:rsidR="00000000" w:rsidDel="00000000" w:rsidP="00000000" w:rsidRDefault="00000000" w:rsidRPr="00000000" w14:paraId="0000020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Everyone goes through difficult times in their life. During the more trying times, some people might find solace in their spirituality. How can you develop your spirituality to help support yourself so you can become more resilient?</w:t>
            </w:r>
            <w:r w:rsidDel="00000000" w:rsidR="00000000" w:rsidRPr="00000000">
              <w:rPr>
                <w:rtl w:val="0"/>
              </w:rPr>
            </w:r>
          </w:p>
        </w:tc>
      </w:tr>
    </w:tbl>
    <w:p w:rsidR="00000000" w:rsidDel="00000000" w:rsidP="00000000" w:rsidRDefault="00000000" w:rsidRPr="00000000" w14:paraId="0000020A">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B">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8">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9">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A">
      <w:pPr>
        <w:spacing w:after="160" w:line="259" w:lineRule="auto"/>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NXO3KT8bne4" TargetMode="External"/><Relationship Id="rId22" Type="http://schemas.openxmlformats.org/officeDocument/2006/relationships/hyperlink" Target="https://www.youtube.com/watch?v=PigfCpCg15c" TargetMode="External"/><Relationship Id="rId21" Type="http://schemas.openxmlformats.org/officeDocument/2006/relationships/hyperlink" Target="https://americanliterature.com/author/hg-wells/short-story/the-star" TargetMode="External"/><Relationship Id="rId24" Type="http://schemas.openxmlformats.org/officeDocument/2006/relationships/hyperlink" Target="https://www.youtube.com/watch?v=VpXYxytS3ls" TargetMode="External"/><Relationship Id="rId23" Type="http://schemas.openxmlformats.org/officeDocument/2006/relationships/hyperlink" Target="https://americanliterature.com/author/hg-wells/short-story/the-st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0958" TargetMode="External"/><Relationship Id="rId25" Type="http://schemas.openxmlformats.org/officeDocument/2006/relationships/hyperlink" Target="https://americanliterature.com/author/hg-wells/short-story/the-star"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0953" TargetMode="External"/><Relationship Id="rId7" Type="http://schemas.openxmlformats.org/officeDocument/2006/relationships/hyperlink" Target="https://teksresourcesystem.net/module/standards/Tools/Browse?StandardId=220957" TargetMode="External"/><Relationship Id="rId8" Type="http://schemas.openxmlformats.org/officeDocument/2006/relationships/hyperlink" Target="https://teksresourcesystem.net/module/standards/Tools/Browse?StandardId=220958" TargetMode="External"/><Relationship Id="rId11" Type="http://schemas.openxmlformats.org/officeDocument/2006/relationships/hyperlink" Target="https://teksresourcesystem.net/module/standards/Tools/Browse?StandardId=220960" TargetMode="External"/><Relationship Id="rId10" Type="http://schemas.openxmlformats.org/officeDocument/2006/relationships/hyperlink" Target="https://teksresourcesystem.net/module/standards/Tools/Browse?StandardId=220959" TargetMode="External"/><Relationship Id="rId13" Type="http://schemas.openxmlformats.org/officeDocument/2006/relationships/hyperlink" Target="https://teksresourcesystem.net/module/standards/Tools/Browse?StandardId=220961" TargetMode="External"/><Relationship Id="rId12" Type="http://schemas.openxmlformats.org/officeDocument/2006/relationships/hyperlink" Target="https://teksresourcesystem.net/module/standards/Tools/Browse?StandardId=220960" TargetMode="External"/><Relationship Id="rId15" Type="http://schemas.openxmlformats.org/officeDocument/2006/relationships/hyperlink" Target="https://americanliterature.com/author/hg-wells/short-story/the-star" TargetMode="External"/><Relationship Id="rId14" Type="http://schemas.openxmlformats.org/officeDocument/2006/relationships/hyperlink" Target="https://www.youtube.com/watch?v=BW8CbSN29OA" TargetMode="External"/><Relationship Id="rId17" Type="http://schemas.openxmlformats.org/officeDocument/2006/relationships/hyperlink" Target="https://americanliterature.com/author/hg-wells/short-story/the-star" TargetMode="External"/><Relationship Id="rId16" Type="http://schemas.openxmlformats.org/officeDocument/2006/relationships/hyperlink" Target="https://www.youtube.com/watch?v=4rDdCbo3uco" TargetMode="External"/><Relationship Id="rId19" Type="http://schemas.openxmlformats.org/officeDocument/2006/relationships/hyperlink" Target="https://americanliterature.com/author/hg-wells/short-story/the-star" TargetMode="External"/><Relationship Id="rId18" Type="http://schemas.openxmlformats.org/officeDocument/2006/relationships/hyperlink" Target="https://www.youtube.com/watch?v=iP7HnX5mr5c&amp;t=69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