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8.4A</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ind w:left="0" w:firstLine="0"/>
              <w:rPr>
                <w:color w:val="222222"/>
                <w:sz w:val="20"/>
                <w:szCs w:val="20"/>
              </w:rPr>
            </w:pPr>
            <w:r w:rsidDel="00000000" w:rsidR="00000000" w:rsidRPr="00000000">
              <w:rPr>
                <w:color w:val="222222"/>
                <w:sz w:val="20"/>
                <w:szCs w:val="20"/>
                <w:rtl w:val="0"/>
              </w:rPr>
              <w:t xml:space="preserve">By the end of the lesson students will be able to analyze the causes of the American Revolution.</w:t>
            </w:r>
          </w:p>
          <w:p w:rsidR="00000000" w:rsidDel="00000000" w:rsidP="00000000" w:rsidRDefault="00000000" w:rsidRPr="00000000" w14:paraId="00000023">
            <w:pPr>
              <w:pageBreakBefore w:val="0"/>
              <w:shd w:fill="ffffff" w:val="clear"/>
              <w:spacing w:line="240" w:lineRule="auto"/>
              <w:ind w:left="0" w:firstLine="0"/>
              <w:rPr>
                <w:color w:val="222222"/>
                <w:sz w:val="20"/>
                <w:szCs w:val="20"/>
              </w:rPr>
            </w:pPr>
            <w:r w:rsidDel="00000000" w:rsidR="00000000" w:rsidRPr="00000000">
              <w:rPr>
                <w:color w:val="222222"/>
                <w:sz w:val="20"/>
                <w:szCs w:val="20"/>
                <w:rtl w:val="0"/>
              </w:rPr>
              <w:t xml:space="preserve">Students will use this information to analyze primary sources related to the road to the American Revolution.</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What were the major causes of the American Revolution?</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taxes did the United Kingdom issue to citizens of the 13 Colonies?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did the colonists respond to the taxes? </w:t>
            </w:r>
          </w:p>
        </w:tc>
      </w:tr>
      <w:tr>
        <w:trPr>
          <w:cantSplit w:val="0"/>
          <w:trHeight w:val="2186.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be thrifty?</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can you be financially persuasive?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What does it mean to be reliable at work?</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V</w:t>
            </w:r>
            <w:r w:rsidDel="00000000" w:rsidR="00000000" w:rsidRPr="00000000">
              <w:rPr>
                <w:sz w:val="20"/>
                <w:szCs w:val="20"/>
                <w:rtl w:val="0"/>
              </w:rPr>
              <w:t xml:space="preserve">ideo on the causes of the American Revolution</w:t>
            </w:r>
          </w:p>
          <w:p w:rsidR="00000000" w:rsidDel="00000000" w:rsidP="00000000" w:rsidRDefault="00000000" w:rsidRPr="00000000" w14:paraId="0000004C">
            <w:pPr>
              <w:pageBreakBefore w:val="0"/>
              <w:spacing w:after="0" w:line="240" w:lineRule="auto"/>
              <w:rPr>
                <w:color w:val="222222"/>
                <w:sz w:val="20"/>
                <w:szCs w:val="20"/>
              </w:rPr>
            </w:pPr>
            <w:hyperlink r:id="rId6">
              <w:r w:rsidDel="00000000" w:rsidR="00000000" w:rsidRPr="00000000">
                <w:rPr>
                  <w:color w:val="1155cc"/>
                  <w:sz w:val="20"/>
                  <w:szCs w:val="20"/>
                  <w:u w:val="single"/>
                  <w:rtl w:val="0"/>
                </w:rPr>
                <w:t xml:space="preserve">https://www.youtube.com/watch?v=HlUiSBXQHCw&amp;ab_channel=CrashCourse</w:t>
              </w:r>
            </w:hyperlink>
            <w:r w:rsidDel="00000000" w:rsidR="00000000" w:rsidRPr="00000000">
              <w:rPr>
                <w:color w:val="222222"/>
                <w:sz w:val="20"/>
                <w:szCs w:val="20"/>
                <w:rtl w:val="0"/>
              </w:rPr>
              <w:t xml:space="preserve"> </w:t>
            </w:r>
          </w:p>
          <w:p w:rsidR="00000000" w:rsidDel="00000000" w:rsidP="00000000" w:rsidRDefault="00000000" w:rsidRPr="00000000" w14:paraId="0000004D">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color w:val="222222"/>
                <w:sz w:val="20"/>
                <w:szCs w:val="20"/>
              </w:rPr>
            </w:pPr>
            <w:r w:rsidDel="00000000" w:rsidR="00000000" w:rsidRPr="00000000">
              <w:rPr>
                <w:b w:val="1"/>
                <w:bCs w:val="1"/>
                <w:color w:val="222222"/>
                <w:sz w:val="20"/>
                <w:szCs w:val="20"/>
                <w:rtl w:val="0"/>
              </w:rPr>
              <w:t xml:space="preserve">Activity</w:t>
            </w:r>
          </w:p>
          <w:p w:rsidR="00000000" w:rsidDel="00000000" w:rsidP="00000000" w:rsidRDefault="00000000" w:rsidRPr="00000000" w14:paraId="0000004F">
            <w:pPr>
              <w:pageBreakBefore w:val="0"/>
              <w:spacing w:after="0" w:line="240" w:lineRule="auto"/>
              <w:rPr>
                <w:color w:val="222222"/>
                <w:sz w:val="20"/>
                <w:szCs w:val="20"/>
              </w:rPr>
            </w:pPr>
            <w:r w:rsidDel="00000000" w:rsidR="00000000" w:rsidRPr="00000000">
              <w:rPr>
                <w:color w:val="222222"/>
                <w:sz w:val="20"/>
                <w:szCs w:val="20"/>
                <w:rtl w:val="0"/>
              </w:rPr>
              <w:t xml:space="preserve">Primary Source Analysis document</w:t>
            </w:r>
          </w:p>
          <w:p w:rsidR="00000000" w:rsidDel="00000000" w:rsidP="00000000" w:rsidRDefault="00000000" w:rsidRPr="00000000" w14:paraId="00000050">
            <w:pPr>
              <w:pageBreakBefore w:val="0"/>
              <w:spacing w:after="0" w:line="240" w:lineRule="auto"/>
              <w:rPr>
                <w:color w:val="222222"/>
                <w:sz w:val="20"/>
                <w:szCs w:val="20"/>
              </w:rPr>
            </w:pPr>
            <w:hyperlink r:id="rId7">
              <w:r w:rsidDel="00000000" w:rsidR="00000000" w:rsidRPr="00000000">
                <w:rPr>
                  <w:color w:val="1155cc"/>
                  <w:sz w:val="20"/>
                  <w:szCs w:val="20"/>
                  <w:u w:val="single"/>
                  <w:rtl w:val="0"/>
                </w:rPr>
                <w:t xml:space="preserve">https://www.loc.gov/static/programs/teachers/getting-started-with-primary-sources/documents/Primary_Source_Analysis_Tool_LOC.pdf</w:t>
              </w:r>
            </w:hyperlink>
            <w:r w:rsidDel="00000000" w:rsidR="00000000" w:rsidRPr="00000000">
              <w:rPr>
                <w:color w:val="222222"/>
                <w:sz w:val="20"/>
                <w:szCs w:val="20"/>
                <w:rtl w:val="0"/>
              </w:rPr>
              <w:t xml:space="preserve"> </w:t>
            </w:r>
          </w:p>
          <w:p w:rsidR="00000000" w:rsidDel="00000000" w:rsidP="00000000" w:rsidRDefault="00000000" w:rsidRPr="00000000" w14:paraId="00000051">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shd w:fill="ffffff" w:val="clear"/>
              <w:spacing w:line="288" w:lineRule="auto"/>
              <w:rPr>
                <w:b w:val="0"/>
                <w:bCs w:val="0"/>
                <w:color w:val="222222"/>
                <w:sz w:val="20"/>
                <w:szCs w:val="20"/>
              </w:rPr>
            </w:pPr>
            <w:r w:rsidDel="00000000" w:rsidR="00000000" w:rsidRPr="00000000">
              <w:rPr>
                <w:b w:val="0"/>
                <w:bCs w:val="0"/>
                <w:color w:val="333333"/>
                <w:sz w:val="20"/>
                <w:szCs w:val="20"/>
                <w:rtl w:val="0"/>
              </w:rPr>
              <w:t xml:space="preserve">British Reforms and Colonial Resistance, </w:t>
            </w:r>
            <w:r w:rsidDel="00000000" w:rsidR="00000000" w:rsidRPr="00000000">
              <w:rPr>
                <w:color w:val="222222"/>
                <w:sz w:val="20"/>
                <w:szCs w:val="20"/>
                <w:rtl w:val="0"/>
              </w:rPr>
              <w:t xml:space="preserve"> </w:t>
            </w:r>
            <w:r w:rsidDel="00000000" w:rsidR="00000000" w:rsidRPr="00000000">
              <w:rPr>
                <w:b w:val="0"/>
                <w:bCs w:val="0"/>
                <w:color w:val="222222"/>
                <w:sz w:val="20"/>
                <w:szCs w:val="20"/>
                <w:rtl w:val="0"/>
              </w:rPr>
              <w:t xml:space="preserve">documents</w:t>
            </w:r>
          </w:p>
          <w:p w:rsidR="00000000" w:rsidDel="00000000" w:rsidP="00000000" w:rsidRDefault="00000000" w:rsidRPr="00000000" w14:paraId="00000053">
            <w:pPr>
              <w:pageBreakBefore w:val="0"/>
              <w:spacing w:after="0" w:line="240" w:lineRule="auto"/>
              <w:rPr>
                <w:color w:val="222222"/>
                <w:sz w:val="20"/>
                <w:szCs w:val="20"/>
              </w:rPr>
            </w:pPr>
            <w:hyperlink r:id="rId8">
              <w:r w:rsidDel="00000000" w:rsidR="00000000" w:rsidRPr="00000000">
                <w:rPr>
                  <w:color w:val="1155cc"/>
                  <w:sz w:val="20"/>
                  <w:szCs w:val="20"/>
                  <w:u w:val="single"/>
                  <w:rtl w:val="0"/>
                </w:rPr>
                <w:t xml:space="preserve">https://www.loc.gov/classroom-materials/united-states-history-primary-source-timeline/american-revolution-1763-1783/british-reforms-1763-1766/</w:t>
              </w:r>
            </w:hyperlink>
            <w:r w:rsidDel="00000000" w:rsidR="00000000" w:rsidRPr="00000000">
              <w:rPr>
                <w:color w:val="222222"/>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know about the causes of the American Revolution. They will upload their answers to the LMS.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 Students will watch a video on the causes of the American Revolution</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GP: Students will complete the primary source analysis activity.</w:t>
            </w:r>
          </w:p>
        </w:tc>
      </w:tr>
      <w:tr>
        <w:trPr>
          <w:cantSplit w:val="0"/>
          <w:trHeight w:val="1072.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Write a few sentences up to a paragraph explaining what they know about the causes of the American Revolution. </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M:Instructor will lecture on the political and economic causes of the American Revolution.</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complete the primary source analysis activity.</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color w:val="000000"/>
                <w:sz w:val="20"/>
                <w:szCs w:val="20"/>
              </w:rPr>
            </w:pPr>
            <w:r w:rsidDel="00000000" w:rsidR="00000000" w:rsidRPr="00000000">
              <w:rPr>
                <w:sz w:val="20"/>
                <w:szCs w:val="20"/>
                <w:rtl w:val="0"/>
              </w:rPr>
              <w:t xml:space="preserve">Students will complete the primary source analysis activity.</w:t>
            </w: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1">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One of the reasons why the United Kingdom levied such heavy taxes is because they spent a lot of money defending the 13 colonies during the Seven Years War.  In life, most of us won’t have the financial backing of a global empire, which means we will have to be thrifty with our money. What does being thrifty with money mean to you?</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Just as the United Kingdom attempted to persuade the 13 Colonies to pay for their defense during the Seven Years War, many non-profits organizations relied on persuading people to give them money. If you were running a non-profit, what were some ways you could persuade others to give you their money? Do you think there are ethical ways to do it?</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Before declaring their independence, people living in the 13 Colonies relied on Britain for defense, which caused Britain to levy such strong taxes. During the revolution, the members of the Continental Army had to rely on each other in order to survive. WHile you and your classmates are not attempting to overthrow a country, you still need to be reliable at work. How can you be reliable at work? What can you do to make sure your coworkers know they can rely on you?</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B">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lUiSBXQHCw&amp;ab_channel=CrashCourse" TargetMode="External"/><Relationship Id="rId7" Type="http://schemas.openxmlformats.org/officeDocument/2006/relationships/hyperlink" Target="https://www.loc.gov/static/programs/teachers/getting-started-with-primary-sources/documents/Primary_Source_Analysis_Tool_LOC.pdf" TargetMode="External"/><Relationship Id="rId8" Type="http://schemas.openxmlformats.org/officeDocument/2006/relationships/hyperlink" Target="https://www.loc.gov/classroom-materials/united-states-history-primary-source-timeline/american-revolution-1763-1783/british-reforms-1763-1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