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Earth and Space</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hd w:fill="ffffff" w:val="clear"/>
              <w:spacing w:line="240" w:lineRule="auto"/>
              <w:rPr>
                <w:sz w:val="20"/>
                <w:szCs w:val="20"/>
              </w:rPr>
            </w:pPr>
            <w:r w:rsidDel="00000000" w:rsidR="00000000" w:rsidRPr="00000000">
              <w:rPr>
                <w:b w:val="1"/>
                <w:bCs w:val="1"/>
                <w:color w:val="222222"/>
                <w:sz w:val="20"/>
                <w:szCs w:val="20"/>
                <w:rtl w:val="0"/>
              </w:rPr>
              <w:t xml:space="preserve">8.7</w:t>
            </w:r>
            <w:r w:rsidDel="00000000" w:rsidR="00000000" w:rsidRPr="00000000">
              <w:rPr>
                <w:color w:val="222222"/>
                <w:sz w:val="20"/>
                <w:szCs w:val="20"/>
                <w:rtl w:val="0"/>
              </w:rPr>
              <w:t xml:space="preserve">B</w:t>
            </w:r>
            <w:r w:rsidDel="00000000" w:rsidR="00000000" w:rsidRPr="00000000">
              <w:rPr>
                <w:rtl w:val="0"/>
              </w:rPr>
            </w:r>
          </w:p>
        </w:tc>
      </w:tr>
      <w:tr>
        <w:trPr>
          <w:cantSplit w:val="0"/>
          <w:trHeight w:val="12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color w:val="222222"/>
                <w:sz w:val="20"/>
                <w:szCs w:val="20"/>
              </w:rPr>
            </w:pPr>
            <w:r w:rsidDel="00000000" w:rsidR="00000000" w:rsidRPr="00000000">
              <w:rPr>
                <w:sz w:val="20"/>
                <w:szCs w:val="20"/>
                <w:rtl w:val="0"/>
              </w:rPr>
              <w:t xml:space="preserve">By the end of the lesson, students will be able to</w:t>
            </w:r>
            <w:r w:rsidDel="00000000" w:rsidR="00000000" w:rsidRPr="00000000">
              <w:rPr>
                <w:color w:val="222222"/>
                <w:sz w:val="20"/>
                <w:szCs w:val="20"/>
                <w:rtl w:val="0"/>
              </w:rPr>
              <w:t xml:space="preserve"> describe the process of traveling from the Earth to the Moon.</w:t>
            </w:r>
          </w:p>
          <w:p w:rsidR="00000000" w:rsidDel="00000000" w:rsidP="00000000" w:rsidRDefault="00000000" w:rsidRPr="00000000" w14:paraId="00000025">
            <w:pPr>
              <w:pageBreakBefore w:val="0"/>
              <w:shd w:fill="ffffff" w:val="clear"/>
              <w:spacing w:after="240" w:before="240" w:line="240" w:lineRule="auto"/>
              <w:rPr>
                <w:color w:val="222222"/>
                <w:sz w:val="20"/>
                <w:szCs w:val="20"/>
              </w:rPr>
            </w:pPr>
            <w:r w:rsidDel="00000000" w:rsidR="00000000" w:rsidRPr="00000000">
              <w:rPr>
                <w:sz w:val="20"/>
                <w:szCs w:val="20"/>
                <w:rtl w:val="0"/>
              </w:rPr>
              <w:t xml:space="preserve">Students will use this information to plan their own mission to the Moon.</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has the technology of traveling to the moon changed?</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be dedicated to one’s job?</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the different types of degrees you can get?</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Why is it important to be able to identify connections between cultures?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Video on Space X moon mission</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https://www.youtube.com/watch?v=ulaVdusMPpE</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Lunar Mission Planning activity</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https://www.nasa.gov/audience/foreducators/topnav/materials/listbytype/Lunar_Nautics_Designing_a_Mission.html</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astronauts travel to and from the Moon. Students will upload their answers to the LMS.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a video on the Space X mission to the Moon.</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Students will design their own trip to the Moon.</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astronauts travel to and from the Moon. Students will upload their answers to the LMS.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 will lecture on how spacecraft get to the Moon.</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design their own trip to the Moon.</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line="240" w:lineRule="auto"/>
              <w:rPr>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Sometimes our jobs don’t turn out the way we would like, you might dislike your clients or your customers, or you may not like the idea of working at all. However, working at a job you dislike still requires a certain degree of dedication. What do you think it means to be dedicated to your job? Do you think it is important to be dedicated to your job?</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Most astronauts have a science or engineering background- some have their Bachelor’s Degrees but others have their Doctorates. Regardless of what type of career path you want to go down you have a variety of degrees that you can obtain. Think about the type of career you want to pursue. What type of degrees will you need in order to achieve it?</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People today come from a wide variety of cultures and backgrounds. What are some ways you can identify connections between people of different backgrounds? Why do you think this is an important skill?</w:t>
            </w:r>
          </w:p>
        </w:tc>
      </w:tr>
    </w:tbl>
    <w:p w:rsidR="00000000" w:rsidDel="00000000" w:rsidP="00000000" w:rsidRDefault="00000000" w:rsidRPr="00000000" w14:paraId="0000009C">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laVdusMPpE" TargetMode="External"/><Relationship Id="rId7" Type="http://schemas.openxmlformats.org/officeDocument/2006/relationships/hyperlink" Target="https://www.nasa.gov/audience/foreducators/topnav/materials/listbytype/Lunar_Nautics_Designing_a_Mi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