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highlight w:val="yellow"/>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15"/>
        <w:gridCol w:w="3105"/>
        <w:gridCol w:w="1875"/>
        <w:gridCol w:w="1845"/>
        <w:gridCol w:w="1853.5714285714287"/>
        <w:gridCol w:w="1853.5714285714287"/>
        <w:tblGridChange w:id="0">
          <w:tblGrid>
            <w:gridCol w:w="1853.5714285714287"/>
            <w:gridCol w:w="615"/>
            <w:gridCol w:w="310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Unit:Colonial America</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8.25a</w:t>
            </w:r>
          </w:p>
        </w:tc>
      </w:tr>
      <w:tr>
        <w:trPr>
          <w:cantSplit w:val="0"/>
          <w:trHeight w:val="851.5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trace the development of religious freedom in the 13 Colonies.</w:t>
            </w:r>
          </w:p>
          <w:p w:rsidR="00000000" w:rsidDel="00000000" w:rsidP="00000000" w:rsidRDefault="00000000" w:rsidRPr="00000000" w14:paraId="00000023">
            <w:pPr>
              <w:pageBreakBefore w:val="0"/>
              <w:shd w:fill="ffffff" w:val="clear"/>
              <w:spacing w:line="240" w:lineRule="auto"/>
              <w:rPr>
                <w:color w:val="222222"/>
                <w:sz w:val="20"/>
                <w:szCs w:val="20"/>
                <w:highlight w:val="yellow"/>
              </w:rPr>
            </w:pPr>
            <w:r w:rsidDel="00000000" w:rsidR="00000000" w:rsidRPr="00000000">
              <w:rPr>
                <w:color w:val="222222"/>
                <w:sz w:val="20"/>
                <w:szCs w:val="20"/>
                <w:rtl w:val="0"/>
              </w:rPr>
              <w:t xml:space="preserve">Students will use this information to create a pecha kucha examining what life was like for non-Christians in the Colonial era.</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What type of religious freedom existed in the 13 Colonies?</w:t>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How did religious freedom evolve?</w:t>
            </w:r>
          </w:p>
        </w:tc>
      </w:tr>
      <w:tr>
        <w:trPr>
          <w:cantSplit w:val="0"/>
          <w:trHeight w:val="1766.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What is a spiritual identity?</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How do you keep your health in balance?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do you practice wisdom?</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Religion in the 13 Colonies</w:t>
            </w:r>
          </w:p>
          <w:p w:rsidR="00000000" w:rsidDel="00000000" w:rsidP="00000000" w:rsidRDefault="00000000" w:rsidRPr="00000000" w14:paraId="0000004A">
            <w:pPr>
              <w:pageBreakBefore w:val="0"/>
              <w:spacing w:after="0" w:line="240" w:lineRule="auto"/>
              <w:rPr/>
            </w:pPr>
            <w:hyperlink r:id="rId6">
              <w:r w:rsidDel="00000000" w:rsidR="00000000" w:rsidRPr="00000000">
                <w:rPr>
                  <w:color w:val="1155cc"/>
                  <w:sz w:val="20"/>
                  <w:szCs w:val="20"/>
                  <w:u w:val="single"/>
                  <w:rtl w:val="0"/>
                </w:rPr>
                <w:t xml:space="preserve">https://www.youtube.com/watch?v=Izjdopb_yUo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Presentation Software (PowerPoint, Google Slides)</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freedom of religion existed in the 13 Colonies.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religion in the 13 Colonies.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Ask students what they think life was like for non-Christrians in the 13 Colonies.. Then ask students how they think non-Christians contributed to life in the 13 Colonies.  Inform students that they are to research how non-Christians contributed to life in the 13 Colonies. Once students complete their research, they are to turn their research into a pecha kucha presentation.</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freedom of religion existed in the 13 Colonies.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M:Instructor will go over the evolution of religious freedom in the 13 Colonies. Special attention will be paid to the role of Judaism, Islam, and Native American religions.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Ask students what they think life was like for non-Christrians in the 13 Colonies.. Then ask students how they think non-Christians contributed to life in the 13 Colonies.  Inform students that they are to research how  non-Christians contributed to life in the 13 Colonies. Once students complete their research, they are to turn their research into a pecha kucha presentation.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color w:val="000000"/>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The 13 Colonies were made up of people from a wide variety of faiths, just like the modern United States. What do you think makes a spiritual identity? How much of a role do you think people’s religious beliefs play in their identity?</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Our daily lives often take a great toll on our health, whether it is eating unhealthy foods or engaging in risky activities. Many people often sacrifice their health in pursuit of other goals. However this often backfires as neglecting one's health often bounces back. What can you do to keep your health in balance?</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Just like modern America, the 13 Colonies were made up of different religions, all of which have wisdom. What does it mean to act wisely? What are some situations that require wisdom?</w:t>
            </w:r>
          </w:p>
        </w:tc>
      </w:tr>
    </w:tbl>
    <w:p w:rsidR="00000000" w:rsidDel="00000000" w:rsidP="00000000" w:rsidRDefault="00000000" w:rsidRPr="00000000" w14:paraId="00000093">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zjdopb_yU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