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Civil War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8.29D</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examples of the “Lost Cause” myth as well as other ahistorical myths surrounding the Civil War.</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PSA about avoiding false information about the US Civil War.</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is the Lost Cause?</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“Confederate Flag” the actual flag of?</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are some of the ways that people today use Confederate imagery?</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What are some of the larger myths surrounding the Civil War and the Confederacy?</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Why is it important to keep an open mind about new information you learn in school?</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is the best way to introduce yourself?</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remain humble in the face of success?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Understanding the Lost Cause Myth</w:t>
            </w:r>
          </w:p>
          <w:p w:rsidR="00000000" w:rsidDel="00000000" w:rsidP="00000000" w:rsidRDefault="00000000" w:rsidRPr="00000000" w14:paraId="00000055">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https://www.youtube.com/watch?v=5EOhXF5lNgQ&amp;ab_channel=TheCynicalHistorian</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Video recording app (phone, laptop, tablet)</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Audio recording device (phone, laptop, tablet)</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the phrase, “The Lost Cause”  refers to.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M:Students will watch a video outlining the “Lost Cause”.</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Students will look up some of the ways that the Lost Cause and other Pro-Confederate myths exist in the modern era. Students will then create Public Service Announcements to help educate the viewers on how to avoid, counter, or show the reality behind the myths.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phrase, “The Lost Cause”  refers to. Students will upload their answers to the LMS.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M: Instructor will lecture on the “Lost Cause.”</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GP: Students will look up some of the ways that the Lost Cause and other Pro-Confederate myths exist in the modern era. Students will then create Public Service Announcements to help educate the viewers on how to avoid, counter, or show the reality behind the myths.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work on their PSAs.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When you are in school. you are exposed to a wide variety of controversial topics, some of which might run contrary to what you believe or previously believed. For example, you might have previously that the cause of the CIvil War was something other than slavery, which this lesson proved to be untrue. Despite this, it is important to keep an open mind as learning the truth about an event can cause you to become a better person than you were before. Why do you think it is important to keep an open mind when introduced to controversial topics in school? What do you think would happen if you keep a closed mine to controversial ideas?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Every culture in the world has a unique way of greeting people and in some causes each culture has a different way of greeting people based on different factors such as how well people know each other. Think about your culture? WHat is considered the normal way to greet somebody? Would you greet your parents, teachers, or boss the same way you greet your friends?</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Everybody succeeds at some point in their lives. Some people, however, might let their success go to their head. As you might have learned in the lesson today, some Confederate generals are revered because they won a few battles, when in fact most of the Confederate generals were average at best. People who let their successes go to their head can end up alienating people and face a wide variety of problems in their lives. Knowing that letting success get to your head can cause problems, how can you remain humble in the face of success?</w:t>
            </w:r>
          </w:p>
        </w:tc>
      </w:tr>
    </w:tbl>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EOhXF5lNgQ&amp;ab_channel=TheCynicalHistor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