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The Road to the Civil War</w:t>
            </w:r>
          </w:p>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8.23A</w:t>
            </w:r>
          </w:p>
        </w:tc>
      </w:tr>
      <w:tr>
        <w:trPr>
          <w:cantSplit w:val="0"/>
          <w:trHeight w:val="8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impact of immigration in the Antebellum era.</w:t>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Students will use this information to create a period accurate travel brochure  for Antebellum era immigrants.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Where did most immigrants come from in the Antebellum era?</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Where did most immigrants settle in the Antebellum era?</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WHat types of jobs did immigrants take in the Antebellum era?</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Be: What does it mean to be professional?</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Can self-care techniques ever be harmful?</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use your academic skill set outside of school?</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Growth, Cities, and Immigration: Crash Course US History</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https://www.youtube.com/watch?v=RRhjqqe750A&amp;ab_channel=CrashCourse</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8">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https://www.canva.com/brochures/templates/travel/</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Canva has a built-in tutorial. Students only need to login if they want to save their work. Otherwise they can just download their work when they are finished.</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Art Supplies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p w:rsidR="00000000" w:rsidDel="00000000" w:rsidP="00000000" w:rsidRDefault="00000000" w:rsidRPr="00000000" w14:paraId="00000069">
            <w:pPr>
              <w:pageBreakBefore w:val="0"/>
              <w:spacing w:after="0" w:line="240" w:lineRule="auto"/>
              <w:rPr>
                <w:b w:val="1"/>
                <w:bCs w:val="1"/>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where they think the first waves of immigrants came from in the Antebellum era.</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 Students will watch a video on immigration in the Antebellum era.</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Students will research the motivations, settlement locations, employment opportunities, contributions, and reception of a single group of immigrants. Students will turn their research into a guide geared towards Antebellum immigrants from their chosen country.</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Show students </w:t>
            </w:r>
            <w:hyperlink r:id="rId8">
              <w:r w:rsidDel="00000000" w:rsidR="00000000" w:rsidRPr="00000000">
                <w:rPr>
                  <w:color w:val="1155cc"/>
                  <w:sz w:val="20"/>
                  <w:szCs w:val="20"/>
                  <w:u w:val="single"/>
                  <w:rtl w:val="0"/>
                </w:rPr>
                <w:t xml:space="preserve">https://crowdriff.com/resources/blog/examples-destination-visitor-guides</w:t>
              </w:r>
            </w:hyperlink>
            <w:r w:rsidDel="00000000" w:rsidR="00000000" w:rsidRPr="00000000">
              <w:rPr>
                <w:sz w:val="20"/>
                <w:szCs w:val="20"/>
                <w:rtl w:val="0"/>
              </w:rPr>
              <w:t xml:space="preserve"> to help give them ideas.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AS: Students will discuss with a partner where they think the first waves of immigrants came from in the Antebellum era.</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M: Instructor will lecture on immigration in the Antebellum era.</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GP: Students will research the motivations, settlement locations in the US, employment opportunities, contributions, and reception of a single group of immigrants. Students will turn their research into a guide for Antebellum immigrants who are arriving in the US.</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Show students </w:t>
            </w:r>
            <w:hyperlink r:id="rId9">
              <w:r w:rsidDel="00000000" w:rsidR="00000000" w:rsidRPr="00000000">
                <w:rPr>
                  <w:color w:val="1155cc"/>
                  <w:sz w:val="20"/>
                  <w:szCs w:val="20"/>
                  <w:u w:val="single"/>
                  <w:rtl w:val="0"/>
                </w:rPr>
                <w:t xml:space="preserve">https://crowdriff.com/resources/blog/examples-destination-visitor-guides</w:t>
              </w:r>
            </w:hyperlink>
            <w:r w:rsidDel="00000000" w:rsidR="00000000" w:rsidRPr="00000000">
              <w:rPr>
                <w:sz w:val="20"/>
                <w:szCs w:val="20"/>
                <w:rtl w:val="0"/>
              </w:rPr>
              <w:t xml:space="preserve"> to help give them ideas.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Students will complete their guide.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Working requires more than a skill set developed through training or education, it also requires a variety of other skills that can only be learned by experience. Thankfully, many job skills are universally applicable. (Afterall, many immigrants who came over in the Antebellum era were able to find jobs in the field they worked in in their native country). One of the most important skills you can develop is a sense of professionalism. What do you think professionalism is? What do you think is the difference between professional and unprofessional behavior?</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Self-care is one of the most simple and most important skills that you will learn in your life. However, the ease of self-care can be a double edged sword.  What are some of the ways self-care techniques can be harmful?</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Learning isn’t always done in the classroom. In the Antebellum period, there were many immigrants who had, by modern standards, an elementary school education. Despite this, many of them were able to take their limited academic skills and apply it to their lives and become successful. As middle school students, you already have a higher level of education than most people who lived in the 19th Century, outside of the very wealthy. Think about the skills you  have developed in school, such as reading, basic math, and even critical thinking. Each one of these skills can be applied to situations outside of education. Think about your education skill set, how do you think you can apply it outside of school?</w:t>
            </w:r>
            <w:r w:rsidDel="00000000" w:rsidR="00000000" w:rsidRPr="00000000">
              <w:rPr>
                <w:rtl w:val="0"/>
              </w:rPr>
            </w:r>
          </w:p>
        </w:tc>
      </w:tr>
    </w:tbl>
    <w:p w:rsidR="00000000" w:rsidDel="00000000" w:rsidP="00000000" w:rsidRDefault="00000000" w:rsidRPr="00000000" w14:paraId="000000AE">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owdriff.com/resources/blog/examples-destination-visitor-guides" TargetMode="External"/><Relationship Id="rId5" Type="http://schemas.openxmlformats.org/officeDocument/2006/relationships/styles" Target="styles.xml"/><Relationship Id="rId6" Type="http://schemas.openxmlformats.org/officeDocument/2006/relationships/hyperlink" Target="https://www.youtube.com/watch?v=RRhjqqe750A&amp;ab_channel=CrashCourse" TargetMode="External"/><Relationship Id="rId7" Type="http://schemas.openxmlformats.org/officeDocument/2006/relationships/hyperlink" Target="https://www.canva.com/brochures/templates/travel/" TargetMode="External"/><Relationship Id="rId8" Type="http://schemas.openxmlformats.org/officeDocument/2006/relationships/hyperlink" Target="https://crowdriff.com/resources/blog/examples-destination-visitor-gui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