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Texas and the Civil War</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w:t>
            </w:r>
            <w:r w:rsidDel="00000000" w:rsidR="00000000" w:rsidRPr="00000000">
              <w:rPr>
                <w:sz w:val="20"/>
                <w:szCs w:val="20"/>
                <w:rtl w:val="0"/>
              </w:rPr>
              <w:t xml:space="preserve">7.15a, 7.13B</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14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rights that they enjoy as residents of Texas and the United States.</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children’s book describing the rights afforded to them by both the Texas and US Bill of RIghts.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rights do people in the US enjoy?</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rights do the residents of Texas enjoy?</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rights are covered by the Texas Bill of Rights but not the US Bill of Rights (and vice versa)?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How can you avoid being too thrifty?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makes behavior ethical?</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What are some steps you can take at school to practice self-care?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Texas and US Bill of Rights </w:t>
            </w:r>
            <w:hyperlink r:id="rId6">
              <w:r w:rsidDel="00000000" w:rsidR="00000000" w:rsidRPr="00000000">
                <w:rPr>
                  <w:color w:val="1155cc"/>
                  <w:sz w:val="20"/>
                  <w:szCs w:val="20"/>
                  <w:u w:val="single"/>
                  <w:rtl w:val="0"/>
                </w:rPr>
                <w:t xml:space="preserve">https://slideplayer.com/slide/6527095/</w:t>
              </w:r>
            </w:hyperlink>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Paper, art supplies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rights they think they enjoy as citizens of Texas and the US.. Students will upload their answers to the LMS. </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M: Students will watch a video that compares and contrasts the Texas and U.S.  Bill of Rights.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GP: Students will use this information to create a children’s book describing the rights afforded to them by both the Texas and US Bill of RIghts.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With a partner, students will discuss what rights they think they enjoy as citizens of Texas and the U.S..</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the rights given by the Texas and U.S. Constitution.</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Students will use this information to create a children’s book describing the rights afforded to them by both the Texas and U.S. Bill of RIghts.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complete their children’s book.</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Although we have Freedom of Speech, and other rights, these rights are not unlimited. For example, you are not allowed to go into an airport and tell the Security Officials that you have a bomb strapped to your chest. Although thriftiness is not a right guaranteed by the Bill of Rights, it is nevertheless important as you should always want to save money. However, it is too possible to be too thrifty, especially if the money you could be spending goes directly into the hands of people who are relying on it in order to survive. How can you avoid being too thrifty?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We live in a world with as many codes of rights and behaviors  as there are cultures. However one thing that is nearly universal, are standards of acceptable behavior,also known as ethics. What makes behavior ethical? What are some examples of ethical vs unethical behavior? </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sz w:val="20"/>
                <w:szCs w:val="20"/>
                <w:rtl w:val="0"/>
              </w:rPr>
              <w:t xml:space="preserve"> </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We face difficult citations in our lives all the time and school is certainly no exception. In the face of difficult times it is important to practice self care. What are some steps you can take at school to practice self care?</w:t>
            </w:r>
          </w:p>
        </w:tc>
      </w:tr>
    </w:tbl>
    <w:p w:rsidR="00000000" w:rsidDel="00000000" w:rsidP="00000000" w:rsidRDefault="00000000" w:rsidRPr="00000000" w14:paraId="000000A1">
      <w:pPr>
        <w:pageBreakBefore w:val="0"/>
        <w:rPr>
          <w:sz w:val="20"/>
          <w:szCs w:val="20"/>
        </w:rPr>
      </w:pPr>
      <w:r w:rsidDel="00000000" w:rsidR="00000000" w:rsidRPr="00000000">
        <w:rPr>
          <w:rtl w:val="0"/>
        </w:rPr>
      </w:r>
    </w:p>
    <w:p w:rsidR="00000000" w:rsidDel="00000000" w:rsidP="00000000" w:rsidRDefault="00000000" w:rsidRPr="00000000" w14:paraId="000000A2">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lideplayer.com/slide/6527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