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22.0757188234807"/>
        <w:gridCol w:w="1622.0757188234807"/>
        <w:gridCol w:w="1622.0757188234807"/>
        <w:gridCol w:w="1640.8280392723073"/>
        <w:gridCol w:w="1614.57479064395"/>
        <w:gridCol w:w="1622.0757188234807"/>
        <w:gridCol w:w="1622.0757188234807"/>
        <w:gridCol w:w="1622.0757188234807"/>
        <w:tblGridChange w:id="0">
          <w:tblGrid>
            <w:gridCol w:w="1622.0757188234807"/>
            <w:gridCol w:w="1622.0757188234807"/>
            <w:gridCol w:w="1622.0757188234807"/>
            <w:gridCol w:w="1640.8280392723073"/>
            <w:gridCol w:w="1614.57479064395"/>
            <w:gridCol w:w="1622.0757188234807"/>
            <w:gridCol w:w="1622.0757188234807"/>
            <w:gridCol w:w="1622.075718823480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highlight w:val="white"/>
                <w:rtl w:val="0"/>
              </w:rPr>
              <w:t xml:space="preserve">Unit:‌ ‌Space...the‌ ‌final‌ ‌frontier‌</w:t>
            </w: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8.6C</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discuss how Newton’s Laws impact spacecraft and satellites’s ability to  travel to, stay in, and return from outer space.</w:t>
            </w:r>
          </w:p>
          <w:p w:rsidR="00000000" w:rsidDel="00000000" w:rsidP="00000000" w:rsidRDefault="00000000" w:rsidRPr="00000000" w14:paraId="00000024">
            <w:pPr>
              <w:pageBreakBefore w:val="0"/>
              <w:shd w:fill="ffffff" w:val="clear"/>
              <w:spacing w:line="240" w:lineRule="auto"/>
              <w:rPr>
                <w:sz w:val="20"/>
                <w:szCs w:val="20"/>
              </w:rPr>
            </w:pPr>
            <w:r w:rsidDel="00000000" w:rsidR="00000000" w:rsidRPr="00000000">
              <w:rPr>
                <w:color w:val="222222"/>
                <w:sz w:val="20"/>
                <w:szCs w:val="20"/>
                <w:rtl w:val="0"/>
              </w:rPr>
              <w:t xml:space="preserve">Students will use this information to prepare a podcast discussing a historic spacecraft.</w:t>
            </w: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color w:val="222222"/>
                <w:sz w:val="20"/>
                <w:szCs w:val="20"/>
              </w:rPr>
            </w:pPr>
            <w:r w:rsidDel="00000000" w:rsidR="00000000" w:rsidRPr="00000000">
              <w:rPr>
                <w:color w:val="222222"/>
                <w:sz w:val="20"/>
                <w:szCs w:val="20"/>
                <w:rtl w:val="0"/>
              </w:rPr>
              <w:t xml:space="preserve">How do spacecraft travel into outer space?</w:t>
            </w:r>
          </w:p>
          <w:p w:rsidR="00000000" w:rsidDel="00000000" w:rsidP="00000000" w:rsidRDefault="00000000" w:rsidRPr="00000000" w14:paraId="0000002F">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color w:val="222222"/>
                <w:sz w:val="20"/>
                <w:szCs w:val="20"/>
              </w:rPr>
            </w:pPr>
            <w:r w:rsidDel="00000000" w:rsidR="00000000" w:rsidRPr="00000000">
              <w:rPr>
                <w:color w:val="222222"/>
                <w:sz w:val="20"/>
                <w:szCs w:val="20"/>
                <w:rtl w:val="0"/>
              </w:rPr>
              <w:t xml:space="preserve">How do spacecraft stay in orbit?</w:t>
            </w:r>
          </w:p>
          <w:p w:rsidR="00000000" w:rsidDel="00000000" w:rsidP="00000000" w:rsidRDefault="00000000" w:rsidRPr="00000000" w14:paraId="00000031">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color w:val="222222"/>
                <w:sz w:val="20"/>
                <w:szCs w:val="20"/>
              </w:rPr>
            </w:pPr>
            <w:r w:rsidDel="00000000" w:rsidR="00000000" w:rsidRPr="00000000">
              <w:rPr>
                <w:color w:val="222222"/>
                <w:sz w:val="20"/>
                <w:szCs w:val="20"/>
                <w:rtl w:val="0"/>
              </w:rPr>
              <w:t xml:space="preserve">How do spacecraft return to the earth safely?</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Be: How can you make your finances more adaptable?</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 How can you use your spirituality to create a moral code?</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Do: How can you develop your academic skills?</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Laptop/tablet</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sz w:val="20"/>
                <w:szCs w:val="20"/>
                <w:rtl w:val="0"/>
              </w:rPr>
              <w:t xml:space="preserve">Projector (students can also watch on their devices)</w:t>
            </w: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Picture of the Space Shuttle</w:t>
            </w:r>
          </w:p>
          <w:p w:rsidR="00000000" w:rsidDel="00000000" w:rsidP="00000000" w:rsidRDefault="00000000" w:rsidRPr="00000000" w14:paraId="00000050">
            <w:pPr>
              <w:pageBreakBefore w:val="0"/>
              <w:spacing w:after="0" w:line="240" w:lineRule="auto"/>
              <w:rPr>
                <w:b w:val="1"/>
                <w:bCs w:val="1"/>
                <w:sz w:val="20"/>
                <w:szCs w:val="20"/>
              </w:rPr>
            </w:pPr>
            <w:hyperlink r:id="rId6">
              <w:r w:rsidDel="00000000" w:rsidR="00000000" w:rsidRPr="00000000">
                <w:rPr>
                  <w:b w:val="1"/>
                  <w:bCs w:val="1"/>
                  <w:color w:val="1155cc"/>
                  <w:sz w:val="20"/>
                  <w:szCs w:val="20"/>
                  <w:u w:val="single"/>
                  <w:rtl w:val="0"/>
                </w:rPr>
                <w:t xml:space="preserve">https://en.wikipedia.org/wiki/File:STS120LaunchHiRes-edit1.jpg</w:t>
              </w:r>
            </w:hyperlink>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The physics of lift off</w:t>
            </w:r>
          </w:p>
          <w:p w:rsidR="00000000" w:rsidDel="00000000" w:rsidP="00000000" w:rsidRDefault="00000000" w:rsidRPr="00000000" w14:paraId="00000054">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https://www.youtube.com/watch?v=7IRr42ONM3Q</w:t>
              </w:r>
            </w:hyperlink>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Physics of orbit</w:t>
            </w:r>
          </w:p>
          <w:p w:rsidR="00000000" w:rsidDel="00000000" w:rsidP="00000000" w:rsidRDefault="00000000" w:rsidRPr="00000000" w14:paraId="00000057">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https://www.khanacademy.org/college-careers-more/bjc/2015-challenge/2015-physics/v/bjc-orbital-mechanics</w:t>
              </w:r>
            </w:hyperlink>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Physics of re-entry</w:t>
            </w:r>
          </w:p>
          <w:p w:rsidR="00000000" w:rsidDel="00000000" w:rsidP="00000000" w:rsidRDefault="00000000" w:rsidRPr="00000000" w14:paraId="0000005A">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https://www.youtube.com/watch?v=d9udPeb9lys&amp;ab_channel=iitutor.com</w:t>
              </w:r>
            </w:hyperlink>
            <w:r w:rsidDel="00000000" w:rsidR="00000000" w:rsidRPr="00000000">
              <w:rPr>
                <w:sz w:val="20"/>
                <w:szCs w:val="20"/>
                <w:rtl w:val="0"/>
              </w:rPr>
              <w:t xml:space="preserve">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List of spacecraft</w:t>
            </w:r>
          </w:p>
          <w:p w:rsidR="00000000" w:rsidDel="00000000" w:rsidP="00000000" w:rsidRDefault="00000000" w:rsidRPr="00000000" w14:paraId="0000005E">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https://www.space.com/every-crewed-spacecraft-human-spaceflight-history.html</w:t>
              </w:r>
            </w:hyperlink>
            <w:r w:rsidDel="00000000" w:rsidR="00000000" w:rsidRPr="00000000">
              <w:rPr>
                <w:sz w:val="20"/>
                <w:szCs w:val="20"/>
                <w:rtl w:val="0"/>
              </w:rPr>
              <w:t xml:space="preserve">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Audio recording app (can be done on a phone, tablet, or computer)</w:t>
            </w:r>
            <w:r w:rsidDel="00000000" w:rsidR="00000000" w:rsidRPr="00000000">
              <w:rPr>
                <w:rtl w:val="0"/>
              </w:rPr>
            </w:r>
          </w:p>
        </w:tc>
      </w:tr>
      <w:tr>
        <w:trPr>
          <w:cantSplit w:val="0"/>
          <w:trHeight w:val="19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AS:Students will look at a picture of the Space Shuttle and will discuss with a partner how the space shuttle travels into outer space, orbits the earth, and safely returns to the earth. The pairs will upload their answers to the LMS.</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M: Students will watch videos on the physics of take off, orbit, and reentry.</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Students will pick a spacecraft from the list and research how the spacecraft traveled into outer space, orbited the earth, and then safely returned to Earth. Students will then prepare a podcast explaining how the spacecraft took off, orbited the Earth, and returned to Earth.</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AS: Students will look at a picture of the Space Shuttle and will discuss with a partner how the space shuttle travels into outer space, orbits the earth, and safely returns to the earth.</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M: Instructor will lecture on the physics of spacecraft during take off, orbit, and reentry.</w:t>
            </w:r>
          </w:p>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GP: Students will pick a spacecraft from the list and research how the spacecraft traveled into outer space, orbited the earth, and then safely returned to Earth. Students will then prepare a podcast explaining how the spacecraft took off, orbited the Earth, and returned to Earth.</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Students will work on their podcast.</w:t>
            </w:r>
          </w:p>
        </w:tc>
      </w:tr>
      <w:tr>
        <w:trPr>
          <w:cantSplit w:val="0"/>
          <w:trHeight w:val="3651.249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92">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While setting a budget can help you remain somewhat adaptable when it comes to financial matters, sometimes you might come across unforeseen expenses that require you to adapt to financial situations you hadn’t thought to prepare for. What can you do to prepare your finances for unforeseen circumstances? Why is it important to make sure your finances are as flexible as possible?</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We all go through life with a moral code that guides us and helps us make decisions. Many people build their moral code off of their spiritual beliefs while others pick and choose elements from their spirituality tio help guide their moral code. How can you use your spirituality to help create a moral code?</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Anyone who is skilled at someone has put in long hours to develop that skill. Astronauts for example go through decades of education and training before they even begin training to go into outer space. While you currently may not have any plans to go into outer space, academic skills require just as much effort and focus as someone who is training to go into space. Your classmates who have good grades, get good grades because they have put in lots of time and effort to develop their academic skills. If you are still developing your skills, that's okay! What can you do to develop your academic skills?</w:t>
            </w:r>
          </w:p>
        </w:tc>
      </w:tr>
    </w:tbl>
    <w:p w:rsidR="00000000" w:rsidDel="00000000" w:rsidP="00000000" w:rsidRDefault="00000000" w:rsidRPr="00000000" w14:paraId="000000AB">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space.com/every-crewed-spacecraft-human-spaceflight-history.html" TargetMode="External"/><Relationship Id="rId9" Type="http://schemas.openxmlformats.org/officeDocument/2006/relationships/hyperlink" Target="https://www.youtube.com/watch?v=d9udPeb9lys&amp;ab_channel=iitutor.com" TargetMode="External"/><Relationship Id="rId5" Type="http://schemas.openxmlformats.org/officeDocument/2006/relationships/styles" Target="styles.xml"/><Relationship Id="rId6" Type="http://schemas.openxmlformats.org/officeDocument/2006/relationships/hyperlink" Target="https://en.wikipedia.org/wiki/File:STS120LaunchHiRes-edit1.jpg" TargetMode="External"/><Relationship Id="rId7" Type="http://schemas.openxmlformats.org/officeDocument/2006/relationships/hyperlink" Target="https://www.youtube.com/watch?v=7IRr42ONM3Q" TargetMode="External"/><Relationship Id="rId8" Type="http://schemas.openxmlformats.org/officeDocument/2006/relationships/hyperlink" Target="https://www.khanacademy.org/college-careers-more/bjc/2015-challenge/2015-physics/v/bjc-orbital-mechan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