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73.33333333333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6.6666666666665"/>
        <w:gridCol w:w="1446.6666666666665"/>
        <w:gridCol w:w="1446.6666666666665"/>
        <w:gridCol w:w="1446.6666666666665"/>
        <w:gridCol w:w="1446.6666666666665"/>
        <w:gridCol w:w="1446.6666666666665"/>
        <w:gridCol w:w="1446.6666666666665"/>
        <w:gridCol w:w="1446.6666666666665"/>
        <w:tblGridChange w:id="0">
          <w:tblGrid>
            <w:gridCol w:w="1446.6666666666665"/>
            <w:gridCol w:w="1446.6666666666665"/>
            <w:gridCol w:w="1446.6666666666665"/>
            <w:gridCol w:w="1446.6666666666665"/>
            <w:gridCol w:w="1446.6666666666665"/>
            <w:gridCol w:w="1446.6666666666665"/>
            <w:gridCol w:w="1446.6666666666665"/>
            <w:gridCol w:w="1446.666666666666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Unit: USA! USA! USA!</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sz w:val="20"/>
                <w:szCs w:val="20"/>
                <w:rtl w:val="0"/>
              </w:rPr>
              <w:t xml:space="preserve">TEKS: </w:t>
            </w:r>
            <w:r w:rsidDel="00000000" w:rsidR="00000000" w:rsidRPr="00000000">
              <w:rPr>
                <w:b w:val="1"/>
                <w:bCs w:val="1"/>
                <w:sz w:val="20"/>
                <w:szCs w:val="20"/>
                <w:rtl w:val="0"/>
              </w:rPr>
              <w:t xml:space="preserve">8.5D</w:t>
            </w:r>
            <w:r w:rsidDel="00000000" w:rsidR="00000000" w:rsidRPr="00000000">
              <w:rPr>
                <w:rtl w:val="0"/>
              </w:rPr>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sz w:val="20"/>
                <w:szCs w:val="20"/>
                <w:rtl w:val="0"/>
              </w:rPr>
              <w:t xml:space="preserve">By the end of the lesson, students will be able to identify the causes of the War of 1812.</w:t>
            </w:r>
          </w:p>
          <w:p w:rsidR="00000000" w:rsidDel="00000000" w:rsidP="00000000" w:rsidRDefault="00000000" w:rsidRPr="00000000" w14:paraId="0000002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4">
            <w:pPr>
              <w:pageBreakBefore w:val="0"/>
              <w:spacing w:after="0" w:line="240" w:lineRule="auto"/>
              <w:rPr>
                <w:sz w:val="20"/>
                <w:szCs w:val="20"/>
              </w:rPr>
            </w:pPr>
            <w:r w:rsidDel="00000000" w:rsidR="00000000" w:rsidRPr="00000000">
              <w:rPr>
                <w:sz w:val="20"/>
                <w:szCs w:val="20"/>
                <w:rtl w:val="0"/>
              </w:rPr>
              <w:t xml:space="preserve">Students will use this information to debate on whether or not the US should declare war on Great Britain. </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What were the causes of the War of 1812?</w:t>
            </w:r>
          </w:p>
        </w:tc>
      </w:tr>
      <w:tr>
        <w:trPr>
          <w:cantSplit w:val="0"/>
          <w:trHeight w:val="15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Be: How can you use your finances to help those in need?</w:t>
            </w:r>
          </w:p>
          <w:p w:rsidR="00000000" w:rsidDel="00000000" w:rsidP="00000000" w:rsidRDefault="00000000" w:rsidRPr="00000000" w14:paraId="0000003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Know: How can you develop financial knowledge?</w:t>
            </w:r>
          </w:p>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Do: How can you develop your study skills outside of school?</w:t>
            </w:r>
          </w:p>
        </w:tc>
      </w:tr>
      <w:tr>
        <w:trPr>
          <w:cantSplit w:val="0"/>
          <w:trHeight w:val="9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Resources (Include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7">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8">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4B">
            <w:pPr>
              <w:pageBreakBefore w:val="0"/>
              <w:spacing w:after="0" w:line="240" w:lineRule="auto"/>
              <w:rPr/>
            </w:pPr>
            <w:r w:rsidDel="00000000" w:rsidR="00000000" w:rsidRPr="00000000">
              <w:rPr>
                <w:rtl w:val="0"/>
              </w:rPr>
              <w:t xml:space="preserve">War of 1812 Causes [America's forgotten war]</w:t>
            </w:r>
          </w:p>
          <w:p w:rsidR="00000000" w:rsidDel="00000000" w:rsidP="00000000" w:rsidRDefault="00000000" w:rsidRPr="00000000" w14:paraId="0000004C">
            <w:pPr>
              <w:pageBreakBefore w:val="0"/>
              <w:spacing w:after="0" w:line="240" w:lineRule="auto"/>
              <w:rPr>
                <w:b w:val="1"/>
                <w:bCs w:val="1"/>
                <w:sz w:val="20"/>
                <w:szCs w:val="20"/>
              </w:rPr>
            </w:pPr>
            <w:hyperlink r:id="rId6">
              <w:r w:rsidDel="00000000" w:rsidR="00000000" w:rsidRPr="00000000">
                <w:rPr>
                  <w:b w:val="1"/>
                  <w:bCs w:val="1"/>
                  <w:color w:val="1155cc"/>
                  <w:sz w:val="20"/>
                  <w:szCs w:val="20"/>
                  <w:u w:val="single"/>
                  <w:rtl w:val="0"/>
                </w:rPr>
                <w:t xml:space="preserve">https://www.youtube.com/watch?v=9fiKOnTtSFE&amp;ab_channel=TheDailyBellringer</w:t>
              </w:r>
            </w:hyperlink>
            <w:r w:rsidDel="00000000" w:rsidR="00000000" w:rsidRPr="00000000">
              <w:rPr>
                <w:rtl w:val="0"/>
              </w:rPr>
            </w:r>
          </w:p>
          <w:p w:rsidR="00000000" w:rsidDel="00000000" w:rsidP="00000000" w:rsidRDefault="00000000" w:rsidRPr="00000000" w14:paraId="0000004D">
            <w:pPr>
              <w:pageBreakBefore w:val="0"/>
              <w:spacing w:after="0" w:line="240" w:lineRule="auto"/>
              <w:rPr>
                <w:sz w:val="20"/>
                <w:szCs w:val="20"/>
              </w:rPr>
            </w:pPr>
            <w:r w:rsidDel="00000000" w:rsidR="00000000" w:rsidRPr="00000000">
              <w:rPr>
                <w:rtl w:val="0"/>
              </w:rPr>
            </w:r>
          </w:p>
        </w:tc>
      </w:tr>
      <w:tr>
        <w:trPr>
          <w:cantSplit w:val="0"/>
          <w:trHeight w:val="19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why they think the US and United Kingdom fought a second war against each other. Students will upload their answers to the LMS.</w:t>
            </w:r>
          </w:p>
          <w:p w:rsidR="00000000" w:rsidDel="00000000" w:rsidP="00000000" w:rsidRDefault="00000000" w:rsidRPr="00000000" w14:paraId="0000005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M: Students will watch a video on the causes of the War of 1812.</w:t>
            </w:r>
          </w:p>
          <w:p w:rsidR="00000000" w:rsidDel="00000000" w:rsidP="00000000" w:rsidRDefault="00000000" w:rsidRPr="00000000" w14:paraId="0000005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sz w:val="20"/>
                <w:szCs w:val="20"/>
              </w:rPr>
            </w:pPr>
            <w:r w:rsidDel="00000000" w:rsidR="00000000" w:rsidRPr="00000000">
              <w:rPr>
                <w:sz w:val="20"/>
                <w:szCs w:val="20"/>
                <w:rtl w:val="0"/>
              </w:rPr>
              <w:t xml:space="preserve">GP:  Students will role play a Congressional debate on whether or not the US should declare war on the United Kingdom.</w:t>
            </w:r>
          </w:p>
        </w:tc>
      </w:tr>
      <w:tr>
        <w:trPr>
          <w:cantSplit w:val="0"/>
          <w:trHeight w:val="22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why they think the US and United Kingdom fought a second war against each other. </w:t>
            </w:r>
          </w:p>
          <w:p w:rsidR="00000000" w:rsidDel="00000000" w:rsidP="00000000" w:rsidRDefault="00000000" w:rsidRPr="00000000" w14:paraId="0000006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M: Instructor will lecture on the causes of the War of 1812.</w:t>
            </w:r>
          </w:p>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GP: Students will role play a Congressional debate on whether or not the US should declare war on the United Kingdom.</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B">
            <w:pPr>
              <w:pageBreakBefore w:val="0"/>
              <w:spacing w:after="0" w:line="240" w:lineRule="auto"/>
              <w:rPr>
                <w:sz w:val="20"/>
                <w:szCs w:val="20"/>
              </w:rPr>
            </w:pPr>
            <w:r w:rsidDel="00000000" w:rsidR="00000000" w:rsidRPr="00000000">
              <w:rPr>
                <w:sz w:val="20"/>
                <w:szCs w:val="20"/>
                <w:rtl w:val="0"/>
              </w:rPr>
              <w:t xml:space="preserve">Students will create a one page write up defending their arguments they made during the debate.</w:t>
            </w:r>
          </w:p>
        </w:tc>
      </w:tr>
      <w:tr>
        <w:trPr>
          <w:cantSplit w:val="0"/>
          <w:trHeight w:val="5358.67187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8B">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E">
            <w:pPr>
              <w:pageBreakBefore w:val="0"/>
              <w:spacing w:after="0" w:line="240" w:lineRule="auto"/>
              <w:rPr>
                <w:sz w:val="20"/>
                <w:szCs w:val="20"/>
              </w:rPr>
            </w:pPr>
            <w:r w:rsidDel="00000000" w:rsidR="00000000" w:rsidRPr="00000000">
              <w:rPr>
                <w:b w:val="1"/>
                <w:bCs w:val="1"/>
                <w:sz w:val="20"/>
                <w:szCs w:val="20"/>
                <w:rtl w:val="0"/>
              </w:rPr>
              <w:t xml:space="preserve">Financial </w:t>
            </w:r>
            <w:r w:rsidDel="00000000" w:rsidR="00000000" w:rsidRPr="00000000">
              <w:rPr>
                <w:rtl w:val="0"/>
              </w:rPr>
            </w:r>
          </w:p>
          <w:p w:rsidR="00000000" w:rsidDel="00000000" w:rsidP="00000000" w:rsidRDefault="00000000" w:rsidRPr="00000000" w14:paraId="0000008F">
            <w:pPr>
              <w:pageBreakBefore w:val="0"/>
              <w:spacing w:after="0" w:line="240" w:lineRule="auto"/>
              <w:rPr>
                <w:sz w:val="20"/>
                <w:szCs w:val="20"/>
              </w:rPr>
            </w:pPr>
            <w:r w:rsidDel="00000000" w:rsidR="00000000" w:rsidRPr="00000000">
              <w:rPr>
                <w:sz w:val="20"/>
                <w:szCs w:val="20"/>
                <w:rtl w:val="0"/>
              </w:rPr>
              <w:t xml:space="preserve">Many people rely on charity to help them survive, especially in the case of natural disasters or extreme weather. How can you determine what organizations to donate to? Why is it important to donate money to those in need?</w:t>
            </w:r>
          </w:p>
          <w:p w:rsidR="00000000" w:rsidDel="00000000" w:rsidP="00000000" w:rsidRDefault="00000000" w:rsidRPr="00000000" w14:paraId="0000009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1">
            <w:pPr>
              <w:pageBreakBefore w:val="0"/>
              <w:spacing w:after="0" w:line="240" w:lineRule="auto"/>
              <w:rPr>
                <w:sz w:val="20"/>
                <w:szCs w:val="20"/>
              </w:rPr>
            </w:pPr>
            <w:r w:rsidDel="00000000" w:rsidR="00000000" w:rsidRPr="00000000">
              <w:rPr>
                <w:b w:val="1"/>
                <w:bCs w:val="1"/>
                <w:sz w:val="20"/>
                <w:szCs w:val="20"/>
                <w:rtl w:val="0"/>
              </w:rPr>
              <w:t xml:space="preserve">Financial </w:t>
            </w:r>
            <w:r w:rsidDel="00000000" w:rsidR="00000000" w:rsidRPr="00000000">
              <w:rPr>
                <w:rtl w:val="0"/>
              </w:rPr>
            </w:r>
          </w:p>
          <w:p w:rsidR="00000000" w:rsidDel="00000000" w:rsidP="00000000" w:rsidRDefault="00000000" w:rsidRPr="00000000" w14:paraId="00000092">
            <w:pPr>
              <w:pageBreakBefore w:val="0"/>
              <w:spacing w:after="0" w:line="240" w:lineRule="auto"/>
              <w:rPr>
                <w:sz w:val="20"/>
                <w:szCs w:val="20"/>
              </w:rPr>
            </w:pPr>
            <w:r w:rsidDel="00000000" w:rsidR="00000000" w:rsidRPr="00000000">
              <w:rPr>
                <w:sz w:val="20"/>
                <w:szCs w:val="20"/>
                <w:rtl w:val="0"/>
              </w:rPr>
              <w:t xml:space="preserve">While you are in school, you do not have much of a need to manage your finances. However, when you begin working and  when you leave school you'll need to pay more attention to your finances. Luckily, there are a wide variety of apps out there that can help you manage your finances. How can you use these applications to help you develop financial knowledge?</w:t>
            </w:r>
          </w:p>
          <w:p w:rsidR="00000000" w:rsidDel="00000000" w:rsidP="00000000" w:rsidRDefault="00000000" w:rsidRPr="00000000" w14:paraId="0000009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4">
            <w:pPr>
              <w:pageBreakBefore w:val="0"/>
              <w:spacing w:after="0" w:line="240" w:lineRule="auto"/>
              <w:rPr>
                <w:sz w:val="20"/>
                <w:szCs w:val="20"/>
              </w:rPr>
            </w:pPr>
            <w:r w:rsidDel="00000000" w:rsidR="00000000" w:rsidRPr="00000000">
              <w:rPr>
                <w:b w:val="1"/>
                <w:bCs w:val="1"/>
                <w:sz w:val="20"/>
                <w:szCs w:val="20"/>
                <w:rtl w:val="0"/>
              </w:rPr>
              <w:t xml:space="preserve">Educational</w:t>
            </w:r>
            <w:r w:rsidDel="00000000" w:rsidR="00000000" w:rsidRPr="00000000">
              <w:rPr>
                <w:sz w:val="20"/>
                <w:szCs w:val="20"/>
                <w:rtl w:val="0"/>
              </w:rPr>
              <w:t xml:space="preserve"> </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sz w:val="20"/>
                <w:szCs w:val="20"/>
                <w:rtl w:val="0"/>
              </w:rPr>
              <w:t xml:space="preserve">The purpose of homework is to give you the ability to improve your knowledge of a subject and improve your ability to learn. However, you can improve your ability to learn by other means. What are some simple ways you can develop your educational skills outside of school?</w:t>
            </w:r>
          </w:p>
        </w:tc>
      </w:tr>
    </w:tbl>
    <w:p w:rsidR="00000000" w:rsidDel="00000000" w:rsidP="00000000" w:rsidRDefault="00000000" w:rsidRPr="00000000" w14:paraId="0000009B">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9fiKOnTtSFE&amp;ab_channel=TheDailyBellring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