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1.875"/>
        <w:gridCol w:w="1621.875"/>
        <w:gridCol w:w="1621.875"/>
        <w:gridCol w:w="1621.875"/>
        <w:gridCol w:w="1621.875"/>
        <w:gridCol w:w="1621.875"/>
        <w:gridCol w:w="1621.875"/>
        <w:gridCol w:w="1621.875"/>
        <w:tblGridChange w:id="0">
          <w:tblGrid>
            <w:gridCol w:w="1621.875"/>
            <w:gridCol w:w="1621.875"/>
            <w:gridCol w:w="1621.875"/>
            <w:gridCol w:w="1621.875"/>
            <w:gridCol w:w="1621.875"/>
            <w:gridCol w:w="1621.875"/>
            <w:gridCol w:w="1621.875"/>
            <w:gridCol w:w="1621.875"/>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Plate Tectonics</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hd w:fill="ffffff" w:val="clear"/>
              <w:spacing w:line="240" w:lineRule="auto"/>
              <w:rPr>
                <w:sz w:val="20"/>
                <w:szCs w:val="20"/>
              </w:rPr>
            </w:pPr>
            <w:r w:rsidDel="00000000" w:rsidR="00000000" w:rsidRPr="00000000">
              <w:rPr>
                <w:sz w:val="20"/>
                <w:szCs w:val="20"/>
                <w:rtl w:val="0"/>
              </w:rPr>
              <w:t xml:space="preserve">8.9B</w:t>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explain the impact that volcanoes play in societies.</w:t>
            </w:r>
          </w:p>
          <w:p w:rsidR="00000000" w:rsidDel="00000000" w:rsidP="00000000" w:rsidRDefault="00000000" w:rsidRPr="00000000" w14:paraId="00000027">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series of pamphlets describing the various impacts that volcanoes have on societies.</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color w:val="222222"/>
                <w:sz w:val="20"/>
                <w:szCs w:val="20"/>
                <w:rtl w:val="0"/>
              </w:rPr>
              <w:t xml:space="preserve">What is the Ring of Fire?</w:t>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color w:val="222222"/>
                <w:sz w:val="20"/>
                <w:szCs w:val="20"/>
              </w:rPr>
            </w:pPr>
            <w:r w:rsidDel="00000000" w:rsidR="00000000" w:rsidRPr="00000000">
              <w:rPr>
                <w:color w:val="222222"/>
                <w:sz w:val="20"/>
                <w:szCs w:val="20"/>
                <w:rtl w:val="0"/>
              </w:rPr>
              <w:t xml:space="preserve">What impact do volcanoes have on societies?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Why is it a bad idea to unnecessarily sacrifice your health in sports?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can you avoid being ripped off when buying something?</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forecast earnings to help you make a budget?</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Ring of Fire map</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https://encrypted-tbn0.gstatic.com/images?q=tbn:ANd9GcQx6Tu9l8DZPLg35hNFtQbXlPfL7iVG4FZ8CQ&amp;usqp=CAU</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b w:val="1"/>
                <w:bCs w:val="1"/>
                <w:sz w:val="20"/>
                <w:szCs w:val="20"/>
                <w:rtl w:val="0"/>
              </w:rPr>
              <w:t xml:space="preserve">Instruction                                                                                                                                                                                          </w:t>
            </w:r>
            <w:r w:rsidDel="00000000" w:rsidR="00000000" w:rsidRPr="00000000">
              <w:rPr>
                <w:sz w:val="20"/>
                <w:szCs w:val="20"/>
                <w:rtl w:val="0"/>
              </w:rPr>
              <w:t xml:space="preserve">Volcanoes and Society: </w:t>
            </w:r>
            <w:hyperlink r:id="rId7">
              <w:r w:rsidDel="00000000" w:rsidR="00000000" w:rsidRPr="00000000">
                <w:rPr>
                  <w:color w:val="1155cc"/>
                  <w:sz w:val="20"/>
                  <w:szCs w:val="20"/>
                  <w:u w:val="single"/>
                  <w:rtl w:val="0"/>
                </w:rPr>
                <w:t xml:space="preserve">https://youtu.be/xLfTaHACHHg</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b w:val="1"/>
                <w:bCs w:val="1"/>
                <w:sz w:val="20"/>
                <w:szCs w:val="20"/>
                <w:rtl w:val="0"/>
              </w:rPr>
              <w:t xml:space="preserve">Asynchronous</w:t>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https://www.canva.com/create/pamphlets/</w:t>
              </w:r>
            </w:hyperlink>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b w:val="1"/>
                <w:bCs w:val="1"/>
                <w:sz w:val="20"/>
                <w:szCs w:val="20"/>
                <w:rtl w:val="0"/>
              </w:rPr>
              <w:t xml:space="preserve">Synchronous</w:t>
            </w:r>
            <w:r w:rsidDel="00000000" w:rsidR="00000000" w:rsidRPr="00000000">
              <w:rPr>
                <w:sz w:val="20"/>
                <w:szCs w:val="20"/>
                <w:rtl w:val="0"/>
              </w:rPr>
              <w:t xml:space="preserve">: </w:t>
            </w:r>
          </w:p>
          <w:p w:rsidR="00000000" w:rsidDel="00000000" w:rsidP="00000000" w:rsidRDefault="00000000" w:rsidRPr="00000000" w14:paraId="00000059">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Paper</w:t>
            </w:r>
          </w:p>
          <w:p w:rsidR="00000000" w:rsidDel="00000000" w:rsidP="00000000" w:rsidRDefault="00000000" w:rsidRPr="00000000" w14:paraId="0000005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Art supplies</w:t>
            </w:r>
            <w:r w:rsidDel="00000000" w:rsidR="00000000" w:rsidRPr="00000000">
              <w:rPr>
                <w:rtl w:val="0"/>
              </w:rPr>
            </w:r>
          </w:p>
        </w:tc>
      </w:tr>
      <w:tr>
        <w:trPr>
          <w:cantSplit w:val="0"/>
          <w:trHeight w:val="18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AS:Students will be shown an unlabeled map of the Ring of Fire. Students will discuss with a partner what they think the map is portraying. </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M: Students will watch a video that discusses the impact that volcanoes have on society. Students should take notes during the video.</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color w:val="222222"/>
                <w:sz w:val="20"/>
                <w:szCs w:val="20"/>
              </w:rPr>
            </w:pPr>
            <w:r w:rsidDel="00000000" w:rsidR="00000000" w:rsidRPr="00000000">
              <w:rPr>
                <w:sz w:val="20"/>
                <w:szCs w:val="20"/>
                <w:rtl w:val="0"/>
              </w:rPr>
              <w:t xml:space="preserve">GP: Using information from the video as a starting point, students should do independent research on the roles that volcanoes have on society. After completing their research, </w:t>
            </w:r>
            <w:r w:rsidDel="00000000" w:rsidR="00000000" w:rsidRPr="00000000">
              <w:rPr>
                <w:color w:val="222222"/>
                <w:sz w:val="20"/>
                <w:szCs w:val="20"/>
                <w:rtl w:val="0"/>
              </w:rPr>
              <w:t xml:space="preserve">students will create a pamphlet describing the various impacts that volcanoes have on societies.</w:t>
            </w:r>
          </w:p>
          <w:p w:rsidR="00000000" w:rsidDel="00000000" w:rsidP="00000000" w:rsidRDefault="00000000" w:rsidRPr="00000000" w14:paraId="0000006C">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6D">
            <w:pPr>
              <w:pageBreakBefore w:val="0"/>
              <w:spacing w:after="0" w:line="288" w:lineRule="auto"/>
              <w:rPr>
                <w:b w:val="1"/>
                <w:bCs w:val="1"/>
                <w:color w:val="222222"/>
                <w:sz w:val="20"/>
                <w:szCs w:val="20"/>
              </w:rPr>
            </w:pPr>
            <w:r w:rsidDel="00000000" w:rsidR="00000000" w:rsidRPr="00000000">
              <w:rPr>
                <w:b w:val="1"/>
                <w:bCs w:val="1"/>
                <w:color w:val="222222"/>
                <w:sz w:val="20"/>
                <w:szCs w:val="20"/>
                <w:rtl w:val="0"/>
              </w:rPr>
              <w:t xml:space="preserve">Canva Instructions</w:t>
            </w:r>
          </w:p>
          <w:p w:rsidR="00000000" w:rsidDel="00000000" w:rsidP="00000000" w:rsidRDefault="00000000" w:rsidRPr="00000000" w14:paraId="0000006E">
            <w:pPr>
              <w:pageBreakBefore w:val="0"/>
              <w:numPr>
                <w:ilvl w:val="0"/>
                <w:numId w:val="2"/>
              </w:numPr>
              <w:spacing w:after="0" w:line="240" w:lineRule="auto"/>
              <w:ind w:left="720" w:hanging="360"/>
              <w:rPr>
                <w:rFonts w:ascii="Arial" w:cs="Arial" w:eastAsia="Arial" w:hAnsi="Arial"/>
                <w:b w:val="1"/>
                <w:bCs w:val="1"/>
                <w:color w:val="222222"/>
                <w:sz w:val="20"/>
                <w:szCs w:val="20"/>
              </w:rPr>
            </w:pPr>
            <w:r w:rsidDel="00000000" w:rsidR="00000000" w:rsidRPr="00000000">
              <w:rPr>
                <w:b w:val="1"/>
                <w:bCs w:val="1"/>
                <w:color w:val="222222"/>
                <w:sz w:val="20"/>
                <w:szCs w:val="20"/>
                <w:rtl w:val="0"/>
              </w:rPr>
              <w:t xml:space="preserve">Open Canva</w:t>
              <w:br w:type="textWrapping"/>
              <w:t xml:space="preserve">Launch Canva on mobile or desktop and sign up with your Facebook or Google account. (They only have to make an account if they want to save their pamphlet) If you already have an account, log in and search for “pamphlets” to get started.</w:t>
            </w:r>
          </w:p>
          <w:p w:rsidR="00000000" w:rsidDel="00000000" w:rsidP="00000000" w:rsidRDefault="00000000" w:rsidRPr="00000000" w14:paraId="0000006F">
            <w:pPr>
              <w:pageBreakBefore w:val="0"/>
              <w:numPr>
                <w:ilvl w:val="0"/>
                <w:numId w:val="2"/>
              </w:numPr>
              <w:spacing w:after="0" w:line="240" w:lineRule="auto"/>
              <w:ind w:left="720" w:hanging="360"/>
              <w:rPr>
                <w:rFonts w:ascii="Arial" w:cs="Arial" w:eastAsia="Arial" w:hAnsi="Arial"/>
                <w:b w:val="1"/>
                <w:bCs w:val="1"/>
                <w:color w:val="222222"/>
                <w:sz w:val="20"/>
                <w:szCs w:val="20"/>
              </w:rPr>
            </w:pPr>
            <w:r w:rsidDel="00000000" w:rsidR="00000000" w:rsidRPr="00000000">
              <w:rPr>
                <w:b w:val="1"/>
                <w:bCs w:val="1"/>
                <w:color w:val="222222"/>
                <w:sz w:val="20"/>
                <w:szCs w:val="20"/>
                <w:rtl w:val="0"/>
              </w:rPr>
              <w:t xml:space="preserve">Choose a template</w:t>
              <w:br w:type="textWrapping"/>
              <w:t xml:space="preserve">In Canva’s library, you’ll find pamphlet templates for every theme. Find the best one for you by adding keywords that fit your choice of theme, style and color scheme. Simply click on the template to add it to your page.</w:t>
            </w:r>
          </w:p>
          <w:p w:rsidR="00000000" w:rsidDel="00000000" w:rsidP="00000000" w:rsidRDefault="00000000" w:rsidRPr="00000000" w14:paraId="00000070">
            <w:pPr>
              <w:pageBreakBefore w:val="0"/>
              <w:numPr>
                <w:ilvl w:val="0"/>
                <w:numId w:val="2"/>
              </w:numPr>
              <w:spacing w:after="0" w:line="240" w:lineRule="auto"/>
              <w:ind w:left="720" w:hanging="360"/>
              <w:rPr>
                <w:rFonts w:ascii="Arial" w:cs="Arial" w:eastAsia="Arial" w:hAnsi="Arial"/>
                <w:b w:val="1"/>
                <w:bCs w:val="1"/>
                <w:color w:val="222222"/>
                <w:sz w:val="20"/>
                <w:szCs w:val="20"/>
              </w:rPr>
            </w:pPr>
            <w:r w:rsidDel="00000000" w:rsidR="00000000" w:rsidRPr="00000000">
              <w:rPr>
                <w:b w:val="1"/>
                <w:bCs w:val="1"/>
                <w:color w:val="222222"/>
                <w:sz w:val="20"/>
                <w:szCs w:val="20"/>
                <w:rtl w:val="0"/>
              </w:rPr>
              <w:t xml:space="preserve">Explore features</w:t>
              <w:br w:type="textWrapping"/>
              <w:t xml:space="preserve">Explore Canva’s features in one convenient place in your editor. Choose from millions of photos, illustrations, icons, logos, charts and other graphics. Use the handy drag-and-drop tool to place elements onto your page.</w:t>
            </w:r>
          </w:p>
          <w:p w:rsidR="00000000" w:rsidDel="00000000" w:rsidP="00000000" w:rsidRDefault="00000000" w:rsidRPr="00000000" w14:paraId="00000071">
            <w:pPr>
              <w:pageBreakBefore w:val="0"/>
              <w:numPr>
                <w:ilvl w:val="0"/>
                <w:numId w:val="2"/>
              </w:numPr>
              <w:spacing w:after="0" w:line="240" w:lineRule="auto"/>
              <w:ind w:left="720" w:hanging="360"/>
              <w:rPr>
                <w:rFonts w:ascii="Arial" w:cs="Arial" w:eastAsia="Arial" w:hAnsi="Arial"/>
                <w:b w:val="1"/>
                <w:bCs w:val="1"/>
                <w:color w:val="222222"/>
                <w:sz w:val="20"/>
                <w:szCs w:val="20"/>
              </w:rPr>
            </w:pPr>
            <w:r w:rsidDel="00000000" w:rsidR="00000000" w:rsidRPr="00000000">
              <w:rPr>
                <w:b w:val="1"/>
                <w:bCs w:val="1"/>
                <w:color w:val="222222"/>
                <w:sz w:val="20"/>
                <w:szCs w:val="20"/>
                <w:rtl w:val="0"/>
              </w:rPr>
              <w:t xml:space="preserve">Keep personalizing</w:t>
              <w:br w:type="textWrapping"/>
              <w:t xml:space="preserve">Add your own personal touch to the template you’ve chosen by uploading your own images and graphics to your design. Mix and match font styles and color schemes easily too.</w:t>
            </w:r>
          </w:p>
          <w:p w:rsidR="00000000" w:rsidDel="00000000" w:rsidP="00000000" w:rsidRDefault="00000000" w:rsidRPr="00000000" w14:paraId="00000072">
            <w:pPr>
              <w:pageBreakBefore w:val="0"/>
              <w:spacing w:after="0" w:line="240" w:lineRule="auto"/>
              <w:rPr>
                <w:b w:val="1"/>
                <w:bCs w:val="1"/>
                <w:color w:val="222222"/>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AS:Students will be shown an unlabeled map of the Ring of fire. Students will discuss with a partner what they think the map is portraying.</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M: Instructor will lecture on the impact of volcanoes on society.</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color w:val="222222"/>
                <w:sz w:val="20"/>
                <w:szCs w:val="20"/>
              </w:rPr>
            </w:pPr>
            <w:r w:rsidDel="00000000" w:rsidR="00000000" w:rsidRPr="00000000">
              <w:rPr>
                <w:sz w:val="20"/>
                <w:szCs w:val="20"/>
                <w:rtl w:val="0"/>
              </w:rPr>
              <w:t xml:space="preserve">GP: </w:t>
            </w:r>
            <w:r w:rsidDel="00000000" w:rsidR="00000000" w:rsidRPr="00000000">
              <w:rPr>
                <w:sz w:val="20"/>
                <w:szCs w:val="20"/>
                <w:rtl w:val="0"/>
              </w:rPr>
              <w:t xml:space="preserve">Using information from the video as a starting point, students should do independent research on the roles that volcanoes have on society. After completing their research, </w:t>
            </w:r>
            <w:r w:rsidDel="00000000" w:rsidR="00000000" w:rsidRPr="00000000">
              <w:rPr>
                <w:color w:val="222222"/>
                <w:sz w:val="20"/>
                <w:szCs w:val="20"/>
                <w:rtl w:val="0"/>
              </w:rPr>
              <w:t xml:space="preserve">students will create a pamphlet describing the various impacts that volcanoes have on societies.</w:t>
            </w:r>
          </w:p>
          <w:p w:rsidR="00000000" w:rsidDel="00000000" w:rsidP="00000000" w:rsidRDefault="00000000" w:rsidRPr="00000000" w14:paraId="00000085">
            <w:pPr>
              <w:pageBreakBefore w:val="0"/>
              <w:spacing w:after="0" w:line="240" w:lineRule="auto"/>
              <w:rPr>
                <w:color w:val="222222"/>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Students will complete their pamphlets.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94">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When volcanologists are performing research near active volcanoes, they have to take special precautions (including wearing special heat resistant equipment) and take great effort to not perform any actions that could put their health or lives at risk. Even if the most dangerous activity you partake in is playing a sport, it is still important not to take any unnecessary risks to your health. Sports are dangerous whether you participate in track and field or you play rugby. In some sports, you might get pressured to play while injured. Some injuries you can play through, but others could make it impossible for you to keep playing. Regardless of the injury, it is not always a good idea to play while hurt. Why is it a bad idea to unnecessarily sacrifice your health while playing a sport?</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There are plenty of opportunities to buy items second hand or used. However, buying items used or second hand comes with a risk of being ripped off and paying too much for an item. Knowing how much an item goes for in a store is a good way to prevent sellers from ripping you off. What are some ways you can check the value of an item? How else can you prevent sellers from ripping you off when selling you something?</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sz w:val="20"/>
                <w:szCs w:val="20"/>
                <w:rtl w:val="0"/>
              </w:rPr>
              <w:t xml:space="preserve"> </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Many scientists rely on a budget to help them allocate the money they receive from a grant. While your job one day might rely on a salary rather than a grant, you can probably use your paycheck to forecast how much money you make in a particular month, which in turn can help you create a budget.  How can you use your earnings forecasts to create a budget?</w:t>
            </w:r>
          </w:p>
        </w:tc>
      </w:tr>
    </w:tbl>
    <w:p w:rsidR="00000000" w:rsidDel="00000000" w:rsidP="00000000" w:rsidRDefault="00000000" w:rsidRPr="00000000" w14:paraId="000000AD">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crypted-tbn0.gstatic.com/images?q=tbn:ANd9GcQx6Tu9l8DZPLg35hNFtQbXlPfL7iVG4FZ8CQ&amp;usqp=CAU" TargetMode="External"/><Relationship Id="rId7" Type="http://schemas.openxmlformats.org/officeDocument/2006/relationships/hyperlink" Target="https://youtu.be/xLfTaHACHHg" TargetMode="External"/><Relationship Id="rId8" Type="http://schemas.openxmlformats.org/officeDocument/2006/relationships/hyperlink" Target="https://www.canva.com/create/pamph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