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bl>
      <w:tblPr>
        <w:tblStyle w:val="Table1"/>
        <w:tblW w:w="11520.0"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1440"/>
        <w:gridCol w:w="1440"/>
        <w:gridCol w:w="1440"/>
        <w:gridCol w:w="1440"/>
        <w:gridCol w:w="1440"/>
        <w:gridCol w:w="1440"/>
        <w:gridCol w:w="1455"/>
        <w:gridCol w:w="1425"/>
        <w:tblGridChange w:id="0">
          <w:tblGrid>
            <w:gridCol w:w="1440"/>
            <w:gridCol w:w="1440"/>
            <w:gridCol w:w="1440"/>
            <w:gridCol w:w="1440"/>
            <w:gridCol w:w="1440"/>
            <w:gridCol w:w="1440"/>
            <w:gridCol w:w="1455"/>
            <w:gridCol w:w="1425"/>
          </w:tblGrid>
        </w:tblGridChange>
      </w:tblGrid>
      <w:tr>
        <w:trPr>
          <w:cantSplit w:val="0"/>
          <w:trHeight w:val="585" w:hRule="atLeast"/>
          <w:tblHeader w:val="0"/>
        </w:trPr>
        <w:tc>
          <w:tcPr>
            <w:gridSpan w:val="3"/>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2">
            <w:pPr>
              <w:pageBreakBefore w:val="0"/>
              <w:spacing w:after="0" w:line="240" w:lineRule="auto"/>
              <w:rPr>
                <w:b w:val="1"/>
                <w:bCs w:val="1"/>
                <w:sz w:val="20"/>
                <w:szCs w:val="20"/>
              </w:rPr>
            </w:pPr>
            <w:r w:rsidDel="00000000" w:rsidR="00000000" w:rsidRPr="00000000">
              <w:rPr>
                <w:b w:val="1"/>
                <w:bCs w:val="1"/>
                <w:sz w:val="20"/>
                <w:szCs w:val="20"/>
                <w:rtl w:val="0"/>
              </w:rPr>
              <w:t xml:space="preserve">Lecturer’s name:  </w:t>
            </w:r>
          </w:p>
          <w:p w:rsidR="00000000" w:rsidDel="00000000" w:rsidP="00000000" w:rsidRDefault="00000000" w:rsidRPr="00000000" w14:paraId="00000003">
            <w:pPr>
              <w:pageBreakBefore w:val="0"/>
              <w:spacing w:after="0" w:line="240" w:lineRule="auto"/>
              <w:rPr>
                <w:b w:val="1"/>
                <w:bCs w:val="1"/>
                <w:sz w:val="20"/>
                <w:szCs w:val="20"/>
              </w:rPr>
            </w:pPr>
            <w:r w:rsidDel="00000000" w:rsidR="00000000" w:rsidRPr="00000000">
              <w:rPr>
                <w:b w:val="1"/>
                <w:bCs w:val="1"/>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6">
            <w:pPr>
              <w:pageBreakBefore w:val="0"/>
              <w:spacing w:after="0" w:before="0" w:line="240" w:lineRule="auto"/>
              <w:ind w:left="0" w:firstLine="0"/>
              <w:rPr>
                <w:b w:val="1"/>
                <w:bCs w:val="1"/>
                <w:sz w:val="20"/>
                <w:szCs w:val="20"/>
              </w:rPr>
            </w:pPr>
            <w:r w:rsidDel="00000000" w:rsidR="00000000" w:rsidRPr="00000000">
              <w:rPr>
                <w:b w:val="1"/>
                <w:bCs w:val="1"/>
                <w:sz w:val="20"/>
                <w:szCs w:val="20"/>
                <w:rtl w:val="0"/>
              </w:rPr>
              <w:t xml:space="preserve">Date: </w:t>
            </w:r>
          </w:p>
        </w:tc>
      </w:tr>
      <w:tr>
        <w:trPr>
          <w:cantSplit w:val="0"/>
          <w:trHeight w:val="518.2812499999999"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B">
            <w:pPr>
              <w:pageBreakBefore w:val="0"/>
              <w:spacing w:after="0" w:line="240" w:lineRule="auto"/>
              <w:rPr>
                <w:b w:val="1"/>
                <w:bCs w:val="1"/>
                <w:sz w:val="20"/>
                <w:szCs w:val="20"/>
              </w:rPr>
            </w:pPr>
            <w:r w:rsidDel="00000000" w:rsidR="00000000" w:rsidRPr="00000000">
              <w:rPr>
                <w:b w:val="1"/>
                <w:bCs w:val="1"/>
                <w:sz w:val="20"/>
                <w:szCs w:val="20"/>
                <w:rtl w:val="0"/>
              </w:rPr>
              <w:t xml:space="preserve">Course: Social Studies 7</w:t>
            </w:r>
          </w:p>
          <w:p w:rsidR="00000000" w:rsidDel="00000000" w:rsidP="00000000" w:rsidRDefault="00000000" w:rsidRPr="00000000" w14:paraId="0000000C">
            <w:pPr>
              <w:pageBreakBefore w:val="0"/>
              <w:spacing w:after="0" w:line="240" w:lineRule="auto"/>
              <w:rPr>
                <w:b w:val="1"/>
                <w:bCs w:val="1"/>
                <w:sz w:val="20"/>
                <w:szCs w:val="20"/>
              </w:rPr>
            </w:pPr>
            <w:r w:rsidDel="00000000" w:rsidR="00000000" w:rsidRPr="00000000">
              <w:rPr>
                <w:b w:val="1"/>
                <w:bCs w:val="1"/>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F">
            <w:pPr>
              <w:pageBreakBefore w:val="0"/>
              <w:spacing w:after="0" w:line="240" w:lineRule="auto"/>
              <w:rPr>
                <w:b w:val="1"/>
                <w:bCs w:val="1"/>
                <w:sz w:val="20"/>
                <w:szCs w:val="20"/>
              </w:rPr>
            </w:pPr>
            <w:r w:rsidDel="00000000" w:rsidR="00000000" w:rsidRPr="00000000">
              <w:rPr>
                <w:b w:val="1"/>
                <w:bCs w:val="1"/>
                <w:sz w:val="20"/>
                <w:szCs w:val="20"/>
                <w:rtl w:val="0"/>
              </w:rPr>
              <w:t xml:space="preserve">Duration: </w:t>
            </w:r>
          </w:p>
        </w:tc>
      </w:tr>
      <w:tr>
        <w:trPr>
          <w:cantSplit w:val="0"/>
          <w:trHeight w:val="495"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4">
            <w:pPr>
              <w:pageBreakBefore w:val="0"/>
              <w:spacing w:after="0" w:line="240" w:lineRule="auto"/>
              <w:rPr>
                <w:sz w:val="20"/>
                <w:szCs w:val="20"/>
              </w:rPr>
            </w:pPr>
            <w:r w:rsidDel="00000000" w:rsidR="00000000" w:rsidRPr="00000000">
              <w:rPr>
                <w:sz w:val="20"/>
                <w:szCs w:val="20"/>
                <w:rtl w:val="0"/>
              </w:rPr>
              <w:t xml:space="preserve">Unit: Contemporary Texas – 1950-Present </w:t>
            </w:r>
          </w:p>
          <w:p w:rsidR="00000000" w:rsidDel="00000000" w:rsidP="00000000" w:rsidRDefault="00000000" w:rsidRPr="00000000" w14:paraId="00000015">
            <w:pPr>
              <w:pageBreakBefore w:val="0"/>
              <w:spacing w:after="0" w:line="240" w:lineRule="auto"/>
              <w:rPr>
                <w:b w:val="1"/>
                <w:bCs w:val="1"/>
                <w:sz w:val="20"/>
                <w:szCs w:val="20"/>
              </w:rPr>
            </w:pPr>
            <w:r w:rsidDel="00000000" w:rsidR="00000000" w:rsidRPr="00000000">
              <w:rPr>
                <w:b w:val="1"/>
                <w:bCs w:val="1"/>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8">
            <w:pPr>
              <w:pageBreakBefore w:val="0"/>
              <w:spacing w:after="0" w:before="0" w:line="240" w:lineRule="auto"/>
              <w:ind w:left="0" w:firstLine="0"/>
              <w:rPr>
                <w:b w:val="1"/>
                <w:bCs w:val="1"/>
                <w:sz w:val="20"/>
                <w:szCs w:val="20"/>
              </w:rPr>
            </w:pPr>
            <w:r w:rsidDel="00000000" w:rsidR="00000000" w:rsidRPr="00000000">
              <w:rPr>
                <w:b w:val="1"/>
                <w:bCs w:val="1"/>
                <w:sz w:val="20"/>
                <w:szCs w:val="20"/>
                <w:rtl w:val="0"/>
              </w:rPr>
              <w:t xml:space="preserve">TEKS: </w:t>
            </w:r>
            <w:r w:rsidDel="00000000" w:rsidR="00000000" w:rsidRPr="00000000">
              <w:rPr>
                <w:sz w:val="20"/>
                <w:szCs w:val="20"/>
                <w:rtl w:val="0"/>
              </w:rPr>
              <w:t xml:space="preserve">7.7B</w:t>
            </w:r>
            <w:r w:rsidDel="00000000" w:rsidR="00000000" w:rsidRPr="00000000">
              <w:rPr>
                <w:rtl w:val="0"/>
              </w:rPr>
            </w:r>
          </w:p>
          <w:p w:rsidR="00000000" w:rsidDel="00000000" w:rsidP="00000000" w:rsidRDefault="00000000" w:rsidRPr="00000000" w14:paraId="00000019">
            <w:pPr>
              <w:pageBreakBefore w:val="0"/>
              <w:spacing w:after="0" w:before="0" w:line="240" w:lineRule="auto"/>
              <w:ind w:left="0" w:firstLine="0"/>
              <w:rPr>
                <w:b w:val="1"/>
                <w:bCs w:val="1"/>
                <w:sz w:val="20"/>
                <w:szCs w:val="20"/>
              </w:rPr>
            </w:pPr>
            <w:r w:rsidDel="00000000" w:rsidR="00000000" w:rsidRPr="00000000">
              <w:rPr>
                <w:rtl w:val="0"/>
              </w:rPr>
            </w:r>
          </w:p>
        </w:tc>
      </w:tr>
      <w:tr>
        <w:trPr>
          <w:cantSplit w:val="0"/>
          <w:trHeight w:val="250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E">
            <w:pPr>
              <w:pageBreakBefore w:val="0"/>
              <w:spacing w:after="0" w:line="240" w:lineRule="auto"/>
              <w:rPr>
                <w:sz w:val="20"/>
                <w:szCs w:val="20"/>
              </w:rPr>
            </w:pPr>
            <w:r w:rsidDel="00000000" w:rsidR="00000000" w:rsidRPr="00000000">
              <w:rPr>
                <w:b w:val="1"/>
                <w:bCs w:val="1"/>
                <w:sz w:val="20"/>
                <w:szCs w:val="20"/>
                <w:rtl w:val="0"/>
              </w:rPr>
              <w:t xml:space="preserve">Lesson objectives:</w:t>
            </w:r>
            <w:r w:rsidDel="00000000" w:rsidR="00000000" w:rsidRPr="00000000">
              <w:rPr>
                <w:sz w:val="20"/>
                <w:szCs w:val="20"/>
                <w:rtl w:val="0"/>
              </w:rPr>
              <w:t xml:space="preserve"> </w:t>
            </w:r>
          </w:p>
          <w:p w:rsidR="00000000" w:rsidDel="00000000" w:rsidP="00000000" w:rsidRDefault="00000000" w:rsidRPr="00000000" w14:paraId="0000001F">
            <w:pPr>
              <w:pageBreakBefore w:val="0"/>
              <w:spacing w:after="0" w:line="24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020">
            <w:pPr>
              <w:pageBreakBefore w:val="0"/>
              <w:shd w:fill="ffffff" w:val="clear"/>
              <w:spacing w:line="240" w:lineRule="auto"/>
              <w:rPr>
                <w:sz w:val="20"/>
                <w:szCs w:val="20"/>
              </w:rPr>
            </w:pPr>
            <w:r w:rsidDel="00000000" w:rsidR="00000000" w:rsidRPr="00000000">
              <w:rPr>
                <w:rtl w:val="0"/>
              </w:rPr>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2">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23">
            <w:pPr>
              <w:pageBreakBefore w:val="0"/>
              <w:spacing w:after="0" w:line="240" w:lineRule="auto"/>
              <w:rPr>
                <w:sz w:val="20"/>
                <w:szCs w:val="20"/>
              </w:rPr>
            </w:pPr>
            <w:r w:rsidDel="00000000" w:rsidR="00000000" w:rsidRPr="00000000">
              <w:rPr>
                <w:sz w:val="20"/>
                <w:szCs w:val="20"/>
                <w:rtl w:val="0"/>
              </w:rPr>
              <w:t xml:space="preserve">By the end of the lesson, students will be able to describe how Texas dealt with the oil and banking bust during the 1970s and 1980s.</w:t>
            </w:r>
          </w:p>
          <w:p w:rsidR="00000000" w:rsidDel="00000000" w:rsidP="00000000" w:rsidRDefault="00000000" w:rsidRPr="00000000" w14:paraId="00000024">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25">
            <w:pPr>
              <w:pageBreakBefore w:val="0"/>
              <w:spacing w:after="0" w:line="240" w:lineRule="auto"/>
              <w:rPr>
                <w:sz w:val="20"/>
                <w:szCs w:val="20"/>
              </w:rPr>
            </w:pPr>
            <w:r w:rsidDel="00000000" w:rsidR="00000000" w:rsidRPr="00000000">
              <w:rPr>
                <w:sz w:val="20"/>
                <w:szCs w:val="20"/>
                <w:rtl w:val="0"/>
              </w:rPr>
              <w:t xml:space="preserve">Students will use this information to debate over whether the Oil or Banking bust impacted Texas more.</w:t>
            </w:r>
            <w:r w:rsidDel="00000000" w:rsidR="00000000" w:rsidRPr="00000000">
              <w:rPr>
                <w:rtl w:val="0"/>
              </w:rPr>
            </w:r>
          </w:p>
        </w:tc>
      </w:tr>
      <w:tr>
        <w:trPr>
          <w:cantSplit w:val="0"/>
          <w:trHeight w:val="34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B">
            <w:pPr>
              <w:pageBreakBefore w:val="0"/>
              <w:spacing w:after="0" w:line="240" w:lineRule="auto"/>
              <w:rPr>
                <w:sz w:val="20"/>
                <w:szCs w:val="20"/>
              </w:rPr>
            </w:pPr>
            <w:r w:rsidDel="00000000" w:rsidR="00000000" w:rsidRPr="00000000">
              <w:rPr>
                <w:b w:val="1"/>
                <w:bCs w:val="1"/>
                <w:sz w:val="20"/>
                <w:szCs w:val="20"/>
                <w:rtl w:val="0"/>
              </w:rPr>
              <w:t xml:space="preserve">Essential Questions:</w:t>
            </w:r>
            <w:r w:rsidDel="00000000" w:rsidR="00000000" w:rsidRPr="00000000">
              <w:rPr>
                <w:sz w:val="20"/>
                <w:szCs w:val="20"/>
                <w:rtl w:val="0"/>
              </w:rPr>
              <w:t xml:space="preserve"> </w:t>
            </w:r>
          </w:p>
          <w:p w:rsidR="00000000" w:rsidDel="00000000" w:rsidP="00000000" w:rsidRDefault="00000000" w:rsidRPr="00000000" w14:paraId="0000002C">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2D">
            <w:pPr>
              <w:pageBreakBefore w:val="0"/>
              <w:spacing w:after="0" w:line="240" w:lineRule="auto"/>
              <w:rPr>
                <w:sz w:val="20"/>
                <w:szCs w:val="20"/>
              </w:rPr>
            </w:pPr>
            <w:r w:rsidDel="00000000" w:rsidR="00000000" w:rsidRPr="00000000">
              <w:rPr>
                <w:sz w:val="20"/>
                <w:szCs w:val="20"/>
                <w:rtl w:val="0"/>
              </w:rPr>
              <w:t xml:space="preserve">  </w:t>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F">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30">
            <w:pPr>
              <w:pageBreakBefore w:val="0"/>
              <w:spacing w:after="0" w:line="240" w:lineRule="auto"/>
              <w:rPr>
                <w:sz w:val="20"/>
                <w:szCs w:val="20"/>
              </w:rPr>
            </w:pPr>
            <w:r w:rsidDel="00000000" w:rsidR="00000000" w:rsidRPr="00000000">
              <w:rPr>
                <w:sz w:val="20"/>
                <w:szCs w:val="20"/>
                <w:rtl w:val="0"/>
              </w:rPr>
              <w:t xml:space="preserve">What caused the oil industry to go bust in the 1980s?</w:t>
            </w:r>
          </w:p>
          <w:p w:rsidR="00000000" w:rsidDel="00000000" w:rsidP="00000000" w:rsidRDefault="00000000" w:rsidRPr="00000000" w14:paraId="00000031">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32">
            <w:pPr>
              <w:pageBreakBefore w:val="0"/>
              <w:spacing w:after="0" w:line="240" w:lineRule="auto"/>
              <w:rPr>
                <w:sz w:val="20"/>
                <w:szCs w:val="20"/>
              </w:rPr>
            </w:pPr>
            <w:r w:rsidDel="00000000" w:rsidR="00000000" w:rsidRPr="00000000">
              <w:rPr>
                <w:sz w:val="20"/>
                <w:szCs w:val="20"/>
                <w:rtl w:val="0"/>
              </w:rPr>
              <w:t xml:space="preserve">What caused the banking industry to go bust in the 1980s?</w:t>
            </w:r>
          </w:p>
        </w:tc>
      </w:tr>
      <w:tr>
        <w:trPr>
          <w:cantSplit w:val="0"/>
          <w:trHeight w:val="157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LYS Methodology</w:t>
            </w:r>
          </w:p>
          <w:p w:rsidR="00000000" w:rsidDel="00000000" w:rsidP="00000000" w:rsidRDefault="00000000" w:rsidRPr="00000000" w14:paraId="00000039">
            <w:pPr>
              <w:pageBreakBefore w:val="0"/>
              <w:widowControl w:val="0"/>
              <w:spacing w:after="0" w:line="240" w:lineRule="auto"/>
              <w:rPr>
                <w:b w:val="1"/>
                <w:bCs w:val="1"/>
                <w:sz w:val="20"/>
                <w:szCs w:val="20"/>
              </w:rPr>
            </w:pPr>
            <w:r w:rsidDel="00000000" w:rsidR="00000000" w:rsidRPr="00000000">
              <w:rPr>
                <w:b w:val="1"/>
                <w:bCs w:val="1"/>
                <w:sz w:val="20"/>
                <w:szCs w:val="20"/>
                <w:rtl w:val="0"/>
              </w:rPr>
              <w:t xml:space="preserve">Be (Character/Values/Principles) - </w:t>
            </w:r>
          </w:p>
          <w:p w:rsidR="00000000" w:rsidDel="00000000" w:rsidP="00000000" w:rsidRDefault="00000000" w:rsidRPr="00000000" w14:paraId="0000003A">
            <w:pPr>
              <w:pageBreakBefore w:val="0"/>
              <w:widowControl w:val="0"/>
              <w:spacing w:after="0" w:line="240" w:lineRule="auto"/>
              <w:rPr>
                <w:b w:val="1"/>
                <w:bCs w:val="1"/>
                <w:sz w:val="20"/>
                <w:szCs w:val="20"/>
              </w:rPr>
            </w:pPr>
            <w:r w:rsidDel="00000000" w:rsidR="00000000" w:rsidRPr="00000000">
              <w:rPr>
                <w:b w:val="1"/>
                <w:bCs w:val="1"/>
                <w:sz w:val="20"/>
                <w:szCs w:val="20"/>
                <w:rtl w:val="0"/>
              </w:rPr>
              <w:t xml:space="preserve">Know (What resources are available to the student/ How can they use them) - </w:t>
            </w:r>
          </w:p>
          <w:p w:rsidR="00000000" w:rsidDel="00000000" w:rsidP="00000000" w:rsidRDefault="00000000" w:rsidRPr="00000000" w14:paraId="0000003B">
            <w:pPr>
              <w:pageBreakBefore w:val="0"/>
              <w:widowControl w:val="0"/>
              <w:spacing w:after="0" w:line="240" w:lineRule="auto"/>
              <w:rPr>
                <w:b w:val="1"/>
                <w:bCs w:val="1"/>
                <w:sz w:val="20"/>
                <w:szCs w:val="20"/>
              </w:rPr>
            </w:pPr>
            <w:r w:rsidDel="00000000" w:rsidR="00000000" w:rsidRPr="00000000">
              <w:rPr>
                <w:b w:val="1"/>
                <w:bCs w:val="1"/>
                <w:sz w:val="20"/>
                <w:szCs w:val="20"/>
                <w:rtl w:val="0"/>
              </w:rPr>
              <w:t xml:space="preserve">Do (Execute with Excellence) - </w:t>
            </w:r>
          </w:p>
          <w:p w:rsidR="00000000" w:rsidDel="00000000" w:rsidP="00000000" w:rsidRDefault="00000000" w:rsidRPr="00000000" w14:paraId="0000003C">
            <w:pPr>
              <w:pageBreakBefore w:val="0"/>
              <w:spacing w:after="0" w:line="240" w:lineRule="auto"/>
              <w:rPr>
                <w:b w:val="1"/>
                <w:bCs w:val="1"/>
                <w:sz w:val="20"/>
                <w:szCs w:val="20"/>
              </w:rPr>
            </w:pPr>
            <w:r w:rsidDel="00000000" w:rsidR="00000000" w:rsidRPr="00000000">
              <w:rPr>
                <w:rtl w:val="0"/>
              </w:rPr>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E">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3F">
            <w:pPr>
              <w:pageBreakBefore w:val="0"/>
              <w:spacing w:after="0" w:line="240" w:lineRule="auto"/>
              <w:rPr>
                <w:sz w:val="20"/>
                <w:szCs w:val="20"/>
              </w:rPr>
            </w:pPr>
            <w:r w:rsidDel="00000000" w:rsidR="00000000" w:rsidRPr="00000000">
              <w:rPr>
                <w:sz w:val="20"/>
                <w:szCs w:val="20"/>
                <w:rtl w:val="0"/>
              </w:rPr>
              <w:t xml:space="preserve">Be: What does it mean to be resourceful?</w:t>
            </w:r>
          </w:p>
          <w:p w:rsidR="00000000" w:rsidDel="00000000" w:rsidP="00000000" w:rsidRDefault="00000000" w:rsidRPr="00000000" w14:paraId="00000040">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41">
            <w:pPr>
              <w:pageBreakBefore w:val="0"/>
              <w:spacing w:after="0" w:line="240" w:lineRule="auto"/>
              <w:rPr>
                <w:sz w:val="20"/>
                <w:szCs w:val="20"/>
              </w:rPr>
            </w:pPr>
            <w:r w:rsidDel="00000000" w:rsidR="00000000" w:rsidRPr="00000000">
              <w:rPr>
                <w:sz w:val="20"/>
                <w:szCs w:val="20"/>
                <w:rtl w:val="0"/>
              </w:rPr>
              <w:t xml:space="preserve">Know: How is ethical behavior different in the workplace than outside of it?</w:t>
            </w:r>
          </w:p>
          <w:p w:rsidR="00000000" w:rsidDel="00000000" w:rsidP="00000000" w:rsidRDefault="00000000" w:rsidRPr="00000000" w14:paraId="00000042">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43">
            <w:pPr>
              <w:pageBreakBefore w:val="0"/>
              <w:spacing w:after="0" w:line="240" w:lineRule="auto"/>
              <w:rPr>
                <w:sz w:val="20"/>
                <w:szCs w:val="20"/>
              </w:rPr>
            </w:pPr>
            <w:r w:rsidDel="00000000" w:rsidR="00000000" w:rsidRPr="00000000">
              <w:rPr>
                <w:sz w:val="20"/>
                <w:szCs w:val="20"/>
                <w:rtl w:val="0"/>
              </w:rPr>
              <w:t xml:space="preserve">Do: How can you build up other people's self esteem?</w:t>
            </w:r>
          </w:p>
        </w:tc>
      </w:tr>
      <w:tr>
        <w:trPr>
          <w:cantSplit w:val="0"/>
          <w:trHeight w:val="28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sz w:val="20"/>
                <w:szCs w:val="20"/>
                <w:rtl w:val="0"/>
              </w:rPr>
              <w:t xml:space="preserve">Resources</w:t>
            </w:r>
            <w:r w:rsidDel="00000000" w:rsidR="00000000" w:rsidRPr="00000000">
              <w:rPr>
                <w:b w:val="1"/>
                <w:bCs w:val="1"/>
                <w:i w:val="0"/>
                <w:iCs w:val="0"/>
                <w:smallCaps w:val="0"/>
                <w:strike w:val="0"/>
                <w:sz w:val="20"/>
                <w:szCs w:val="20"/>
                <w:vertAlign w:val="baseline"/>
                <w:rtl w:val="0"/>
              </w:rPr>
              <w:t xml:space="preserve">(Include Technology):</w:t>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B">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4C">
            <w:pPr>
              <w:pageBreakBefore w:val="0"/>
              <w:spacing w:after="0" w:line="240" w:lineRule="auto"/>
              <w:rPr>
                <w:b w:val="1"/>
                <w:bCs w:val="1"/>
                <w:sz w:val="20"/>
                <w:szCs w:val="20"/>
              </w:rPr>
            </w:pPr>
            <w:r w:rsidDel="00000000" w:rsidR="00000000" w:rsidRPr="00000000">
              <w:rPr>
                <w:b w:val="1"/>
                <w:bCs w:val="1"/>
                <w:sz w:val="20"/>
                <w:szCs w:val="20"/>
                <w:rtl w:val="0"/>
              </w:rPr>
              <w:t xml:space="preserve">Lesson Wide</w:t>
            </w:r>
          </w:p>
          <w:p w:rsidR="00000000" w:rsidDel="00000000" w:rsidP="00000000" w:rsidRDefault="00000000" w:rsidRPr="00000000" w14:paraId="0000004D">
            <w:pPr>
              <w:pageBreakBefore w:val="0"/>
              <w:spacing w:after="0" w:line="240" w:lineRule="auto"/>
              <w:rPr>
                <w:sz w:val="20"/>
                <w:szCs w:val="20"/>
              </w:rPr>
            </w:pPr>
            <w:r w:rsidDel="00000000" w:rsidR="00000000" w:rsidRPr="00000000">
              <w:rPr>
                <w:sz w:val="20"/>
                <w:szCs w:val="20"/>
                <w:rtl w:val="0"/>
              </w:rPr>
              <w:t xml:space="preserve">Laptop</w:t>
            </w:r>
          </w:p>
          <w:p w:rsidR="00000000" w:rsidDel="00000000" w:rsidP="00000000" w:rsidRDefault="00000000" w:rsidRPr="00000000" w14:paraId="0000004E">
            <w:pPr>
              <w:pageBreakBefore w:val="0"/>
              <w:spacing w:after="0" w:line="240" w:lineRule="auto"/>
              <w:rPr>
                <w:sz w:val="20"/>
                <w:szCs w:val="20"/>
              </w:rPr>
            </w:pPr>
            <w:r w:rsidDel="00000000" w:rsidR="00000000" w:rsidRPr="00000000">
              <w:rPr>
                <w:sz w:val="20"/>
                <w:szCs w:val="20"/>
                <w:rtl w:val="0"/>
              </w:rPr>
              <w:t xml:space="preserve">Projector</w:t>
            </w:r>
          </w:p>
          <w:p w:rsidR="00000000" w:rsidDel="00000000" w:rsidP="00000000" w:rsidRDefault="00000000" w:rsidRPr="00000000" w14:paraId="0000004F">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50">
            <w:pPr>
              <w:pageBreakBefore w:val="0"/>
              <w:spacing w:after="0" w:line="240" w:lineRule="auto"/>
              <w:rPr>
                <w:sz w:val="20"/>
                <w:szCs w:val="20"/>
              </w:rPr>
            </w:pPr>
            <w:r w:rsidDel="00000000" w:rsidR="00000000" w:rsidRPr="00000000">
              <w:rPr>
                <w:b w:val="1"/>
                <w:bCs w:val="1"/>
                <w:sz w:val="20"/>
                <w:szCs w:val="20"/>
                <w:rtl w:val="0"/>
              </w:rPr>
              <w:t xml:space="preserve">Warm Up</w:t>
            </w:r>
            <w:r w:rsidDel="00000000" w:rsidR="00000000" w:rsidRPr="00000000">
              <w:rPr>
                <w:rtl w:val="0"/>
              </w:rPr>
            </w:r>
          </w:p>
          <w:p w:rsidR="00000000" w:rsidDel="00000000" w:rsidP="00000000" w:rsidRDefault="00000000" w:rsidRPr="00000000" w14:paraId="00000051">
            <w:pPr>
              <w:pageBreakBefore w:val="0"/>
              <w:spacing w:after="0" w:line="240" w:lineRule="auto"/>
              <w:rPr>
                <w:sz w:val="20"/>
                <w:szCs w:val="20"/>
              </w:rPr>
            </w:pPr>
            <w:r w:rsidDel="00000000" w:rsidR="00000000" w:rsidRPr="00000000">
              <w:rPr>
                <w:sz w:val="20"/>
                <w:szCs w:val="20"/>
                <w:rtl w:val="0"/>
              </w:rPr>
              <w:t xml:space="preserve">The Oil Bust ... cheap oil and the effects on Texas</w:t>
            </w:r>
          </w:p>
          <w:p w:rsidR="00000000" w:rsidDel="00000000" w:rsidP="00000000" w:rsidRDefault="00000000" w:rsidRPr="00000000" w14:paraId="00000052">
            <w:pPr>
              <w:pageBreakBefore w:val="0"/>
              <w:spacing w:after="0" w:line="240" w:lineRule="auto"/>
              <w:rPr>
                <w:sz w:val="20"/>
                <w:szCs w:val="20"/>
              </w:rPr>
            </w:pPr>
            <w:hyperlink r:id="rId6">
              <w:r w:rsidDel="00000000" w:rsidR="00000000" w:rsidRPr="00000000">
                <w:rPr>
                  <w:color w:val="1155cc"/>
                  <w:sz w:val="20"/>
                  <w:szCs w:val="20"/>
                  <w:u w:val="single"/>
                  <w:rtl w:val="0"/>
                </w:rPr>
                <w:t xml:space="preserve">https://www.youtube.com/watch?v=FZ4BdUjJHCo</w:t>
              </w:r>
            </w:hyperlink>
            <w:r w:rsidDel="00000000" w:rsidR="00000000" w:rsidRPr="00000000">
              <w:rPr>
                <w:sz w:val="20"/>
                <w:szCs w:val="20"/>
                <w:rtl w:val="0"/>
              </w:rPr>
              <w:t xml:space="preserve"> </w:t>
            </w:r>
          </w:p>
          <w:p w:rsidR="00000000" w:rsidDel="00000000" w:rsidP="00000000" w:rsidRDefault="00000000" w:rsidRPr="00000000" w14:paraId="00000053">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54">
            <w:pPr>
              <w:pageBreakBefore w:val="0"/>
              <w:spacing w:after="0" w:line="240" w:lineRule="auto"/>
              <w:rPr>
                <w:b w:val="1"/>
                <w:bCs w:val="1"/>
                <w:sz w:val="20"/>
                <w:szCs w:val="20"/>
              </w:rPr>
            </w:pPr>
            <w:r w:rsidDel="00000000" w:rsidR="00000000" w:rsidRPr="00000000">
              <w:rPr>
                <w:b w:val="1"/>
                <w:bCs w:val="1"/>
                <w:sz w:val="20"/>
                <w:szCs w:val="20"/>
                <w:rtl w:val="0"/>
              </w:rPr>
              <w:t xml:space="preserve">Activity</w:t>
            </w:r>
          </w:p>
          <w:p w:rsidR="00000000" w:rsidDel="00000000" w:rsidP="00000000" w:rsidRDefault="00000000" w:rsidRPr="00000000" w14:paraId="00000055">
            <w:pPr>
              <w:pageBreakBefore w:val="0"/>
              <w:spacing w:after="0" w:line="240" w:lineRule="auto"/>
              <w:rPr>
                <w:sz w:val="20"/>
                <w:szCs w:val="20"/>
              </w:rPr>
            </w:pPr>
            <w:r w:rsidDel="00000000" w:rsidR="00000000" w:rsidRPr="00000000">
              <w:rPr>
                <w:sz w:val="20"/>
                <w:szCs w:val="20"/>
                <w:rtl w:val="0"/>
              </w:rPr>
              <w:t xml:space="preserve">Texas Almanac</w:t>
            </w:r>
          </w:p>
          <w:p w:rsidR="00000000" w:rsidDel="00000000" w:rsidP="00000000" w:rsidRDefault="00000000" w:rsidRPr="00000000" w14:paraId="00000056">
            <w:pPr>
              <w:pageBreakBefore w:val="0"/>
              <w:spacing w:after="0" w:line="240" w:lineRule="auto"/>
              <w:rPr>
                <w:sz w:val="20"/>
                <w:szCs w:val="20"/>
              </w:rPr>
            </w:pPr>
            <w:hyperlink r:id="rId7">
              <w:r w:rsidDel="00000000" w:rsidR="00000000" w:rsidRPr="00000000">
                <w:rPr>
                  <w:color w:val="1155cc"/>
                  <w:sz w:val="20"/>
                  <w:szCs w:val="20"/>
                  <w:u w:val="single"/>
                  <w:rtl w:val="0"/>
                </w:rPr>
                <w:t xml:space="preserve">https://texasalmanac.com/</w:t>
              </w:r>
            </w:hyperlink>
            <w:r w:rsidDel="00000000" w:rsidR="00000000" w:rsidRPr="00000000">
              <w:rPr>
                <w:sz w:val="20"/>
                <w:szCs w:val="20"/>
                <w:rtl w:val="0"/>
              </w:rPr>
              <w:t xml:space="preserve"> </w:t>
            </w:r>
          </w:p>
          <w:p w:rsidR="00000000" w:rsidDel="00000000" w:rsidP="00000000" w:rsidRDefault="00000000" w:rsidRPr="00000000" w14:paraId="00000057">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58">
            <w:pPr>
              <w:pageBreakBefore w:val="0"/>
              <w:spacing w:after="0" w:line="240" w:lineRule="auto"/>
              <w:rPr>
                <w:sz w:val="20"/>
                <w:szCs w:val="20"/>
              </w:rPr>
            </w:pPr>
            <w:r w:rsidDel="00000000" w:rsidR="00000000" w:rsidRPr="00000000">
              <w:rPr>
                <w:sz w:val="20"/>
                <w:szCs w:val="20"/>
                <w:rtl w:val="0"/>
              </w:rPr>
              <w:t xml:space="preserve">The Portal to Texas History</w:t>
            </w:r>
          </w:p>
          <w:p w:rsidR="00000000" w:rsidDel="00000000" w:rsidP="00000000" w:rsidRDefault="00000000" w:rsidRPr="00000000" w14:paraId="00000059">
            <w:pPr>
              <w:pageBreakBefore w:val="0"/>
              <w:spacing w:after="0" w:line="240" w:lineRule="auto"/>
              <w:rPr>
                <w:sz w:val="20"/>
                <w:szCs w:val="20"/>
              </w:rPr>
            </w:pPr>
            <w:hyperlink r:id="rId8">
              <w:r w:rsidDel="00000000" w:rsidR="00000000" w:rsidRPr="00000000">
                <w:rPr>
                  <w:color w:val="1155cc"/>
                  <w:sz w:val="20"/>
                  <w:szCs w:val="20"/>
                  <w:u w:val="single"/>
                  <w:rtl w:val="0"/>
                </w:rPr>
                <w:t xml:space="preserve">https://texashistory.unt.edu/</w:t>
              </w:r>
            </w:hyperlink>
            <w:r w:rsidDel="00000000" w:rsidR="00000000" w:rsidRPr="00000000">
              <w:rPr>
                <w:rtl w:val="0"/>
              </w:rPr>
            </w:r>
          </w:p>
          <w:p w:rsidR="00000000" w:rsidDel="00000000" w:rsidP="00000000" w:rsidRDefault="00000000" w:rsidRPr="00000000" w14:paraId="0000005A">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5B">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5C">
            <w:pPr>
              <w:pageBreakBefore w:val="0"/>
              <w:spacing w:after="0" w:line="240" w:lineRule="auto"/>
              <w:rPr>
                <w:sz w:val="20"/>
                <w:szCs w:val="20"/>
              </w:rPr>
            </w:pPr>
            <w:r w:rsidDel="00000000" w:rsidR="00000000" w:rsidRPr="00000000">
              <w:rPr>
                <w:sz w:val="20"/>
                <w:szCs w:val="20"/>
                <w:rtl w:val="0"/>
              </w:rPr>
              <w:t xml:space="preserve">East Texas Digital Archives</w:t>
            </w:r>
          </w:p>
          <w:p w:rsidR="00000000" w:rsidDel="00000000" w:rsidP="00000000" w:rsidRDefault="00000000" w:rsidRPr="00000000" w14:paraId="0000005D">
            <w:pPr>
              <w:pageBreakBefore w:val="0"/>
              <w:spacing w:after="0" w:line="240" w:lineRule="auto"/>
              <w:rPr>
                <w:sz w:val="20"/>
                <w:szCs w:val="20"/>
              </w:rPr>
            </w:pPr>
            <w:hyperlink r:id="rId9">
              <w:r w:rsidDel="00000000" w:rsidR="00000000" w:rsidRPr="00000000">
                <w:rPr>
                  <w:color w:val="1155cc"/>
                  <w:sz w:val="20"/>
                  <w:szCs w:val="20"/>
                  <w:u w:val="single"/>
                  <w:rtl w:val="0"/>
                </w:rPr>
                <w:t xml:space="preserve">https://digital.sfasu.edu/digital/</w:t>
              </w:r>
            </w:hyperlink>
            <w:r w:rsidDel="00000000" w:rsidR="00000000" w:rsidRPr="00000000">
              <w:rPr>
                <w:sz w:val="20"/>
                <w:szCs w:val="20"/>
                <w:rtl w:val="0"/>
              </w:rPr>
              <w:t xml:space="preserve"> </w:t>
            </w:r>
          </w:p>
          <w:p w:rsidR="00000000" w:rsidDel="00000000" w:rsidP="00000000" w:rsidRDefault="00000000" w:rsidRPr="00000000" w14:paraId="0000005E">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5F">
            <w:pPr>
              <w:pageBreakBefore w:val="0"/>
              <w:spacing w:after="0" w:line="240" w:lineRule="auto"/>
              <w:rPr>
                <w:sz w:val="20"/>
                <w:szCs w:val="20"/>
              </w:rPr>
            </w:pPr>
            <w:r w:rsidDel="00000000" w:rsidR="00000000" w:rsidRPr="00000000">
              <w:rPr>
                <w:sz w:val="20"/>
                <w:szCs w:val="20"/>
                <w:rtl w:val="0"/>
              </w:rPr>
              <w:t xml:space="preserve">Texas State Historical Association-Handbook of Texas </w:t>
            </w:r>
          </w:p>
          <w:p w:rsidR="00000000" w:rsidDel="00000000" w:rsidP="00000000" w:rsidRDefault="00000000" w:rsidRPr="00000000" w14:paraId="00000060">
            <w:pPr>
              <w:pageBreakBefore w:val="0"/>
              <w:spacing w:after="0" w:line="240" w:lineRule="auto"/>
              <w:rPr>
                <w:sz w:val="20"/>
                <w:szCs w:val="20"/>
              </w:rPr>
            </w:pPr>
            <w:hyperlink r:id="rId10">
              <w:r w:rsidDel="00000000" w:rsidR="00000000" w:rsidRPr="00000000">
                <w:rPr>
                  <w:color w:val="1155cc"/>
                  <w:sz w:val="20"/>
                  <w:szCs w:val="20"/>
                  <w:u w:val="single"/>
                  <w:rtl w:val="0"/>
                </w:rPr>
                <w:t xml:space="preserve">https://www.tshaonline.org/handbook</w:t>
              </w:r>
            </w:hyperlink>
            <w:r w:rsidDel="00000000" w:rsidR="00000000" w:rsidRPr="00000000">
              <w:rPr>
                <w:sz w:val="20"/>
                <w:szCs w:val="20"/>
                <w:rtl w:val="0"/>
              </w:rPr>
              <w:t xml:space="preserve">  </w:t>
            </w:r>
            <w:r w:rsidDel="00000000" w:rsidR="00000000" w:rsidRPr="00000000">
              <w:rPr>
                <w:rtl w:val="0"/>
              </w:rPr>
            </w:r>
          </w:p>
        </w:tc>
      </w:tr>
      <w:tr>
        <w:trPr>
          <w:cantSplit w:val="0"/>
          <w:trHeight w:val="136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Instructional Input - </w:t>
            </w:r>
            <w:r w:rsidDel="00000000" w:rsidR="00000000" w:rsidRPr="00000000">
              <w:rPr>
                <w:b w:val="1"/>
                <w:bCs w:val="1"/>
                <w:sz w:val="20"/>
                <w:szCs w:val="20"/>
                <w:rtl w:val="0"/>
              </w:rPr>
              <w:t xml:space="preserve">Asynchronous </w:t>
            </w:r>
            <w:r w:rsidDel="00000000" w:rsidR="00000000" w:rsidRPr="00000000">
              <w:rPr>
                <w:rtl w:val="0"/>
              </w:rPr>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i w:val="0"/>
                <w:iCs w:val="0"/>
                <w:smallCaps w:val="0"/>
                <w:strike w:val="0"/>
                <w:sz w:val="20"/>
                <w:szCs w:val="20"/>
                <w:vertAlign w:val="baseline"/>
                <w:rtl w:val="0"/>
              </w:rPr>
              <w:t xml:space="preserve">AS: Anticipatory Set (Introduction) </w:t>
            </w:r>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M: Modeling (I do)</w:t>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rtl w:val="0"/>
              </w:rPr>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GP: Guided Practice (We do)</w:t>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rtl w:val="0"/>
              </w:rPr>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D">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6E">
            <w:pPr>
              <w:pageBreakBefore w:val="0"/>
              <w:spacing w:after="0" w:line="240" w:lineRule="auto"/>
              <w:rPr>
                <w:sz w:val="20"/>
                <w:szCs w:val="20"/>
              </w:rPr>
            </w:pPr>
            <w:r w:rsidDel="00000000" w:rsidR="00000000" w:rsidRPr="00000000">
              <w:rPr>
                <w:sz w:val="20"/>
                <w:szCs w:val="20"/>
                <w:rtl w:val="0"/>
              </w:rPr>
              <w:t xml:space="preserve">AS: Students will watch The Oil Bust ... cheap oil and the effects on Texas video. Afterwards, they will write a few sentences, up to a paragraph, about what they think caused the Oil bust in Texas during the 1980s. Students will upload their answers to the LMS.</w:t>
            </w:r>
          </w:p>
          <w:p w:rsidR="00000000" w:rsidDel="00000000" w:rsidP="00000000" w:rsidRDefault="00000000" w:rsidRPr="00000000" w14:paraId="0000006F">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70">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71">
            <w:pPr>
              <w:pageBreakBefore w:val="0"/>
              <w:spacing w:after="0" w:line="240" w:lineRule="auto"/>
              <w:rPr>
                <w:sz w:val="20"/>
                <w:szCs w:val="20"/>
              </w:rPr>
            </w:pPr>
            <w:r w:rsidDel="00000000" w:rsidR="00000000" w:rsidRPr="00000000">
              <w:rPr>
                <w:sz w:val="20"/>
                <w:szCs w:val="20"/>
                <w:rtl w:val="0"/>
              </w:rPr>
              <w:t xml:space="preserve">GP: Split the students into groups-Oil and Banking.  From there inform students that they are to research the decline of the oil and banking industries during the 1980s. They should examine: What caused the industries to go into decline, how the decline of the two industries impacted the lives of Texans, how the decline impacted the other industries of Texas, and how the two industries were able to recover. Once students have completed their research, the two groups will debate over which industry impacted Texas more.</w:t>
            </w:r>
          </w:p>
        </w:tc>
      </w:tr>
      <w:tr>
        <w:trPr>
          <w:cantSplit w:val="0"/>
          <w:trHeight w:val="168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7">
            <w:pPr>
              <w:pageBreakBefore w:val="0"/>
              <w:spacing w:after="0" w:line="240" w:lineRule="auto"/>
              <w:rPr>
                <w:b w:val="1"/>
                <w:bCs w:val="1"/>
                <w:sz w:val="20"/>
                <w:szCs w:val="20"/>
              </w:rPr>
            </w:pPr>
            <w:r w:rsidDel="00000000" w:rsidR="00000000" w:rsidRPr="00000000">
              <w:rPr>
                <w:b w:val="1"/>
                <w:bCs w:val="1"/>
                <w:sz w:val="20"/>
                <w:szCs w:val="20"/>
                <w:rtl w:val="0"/>
              </w:rPr>
              <w:t xml:space="preserve">Instructional Input - Synchronous</w:t>
            </w:r>
          </w:p>
          <w:p w:rsidR="00000000" w:rsidDel="00000000" w:rsidP="00000000" w:rsidRDefault="00000000" w:rsidRPr="00000000" w14:paraId="00000078">
            <w:pPr>
              <w:pageBreakBefore w:val="0"/>
              <w:spacing w:after="0"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079">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7A">
            <w:pPr>
              <w:pageBreakBefore w:val="0"/>
              <w:spacing w:after="0"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7B">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7C">
            <w:pPr>
              <w:pageBreakBefore w:val="0"/>
              <w:spacing w:after="0"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rtl w:val="0"/>
              </w:rPr>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F">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80">
            <w:pPr>
              <w:pageBreakBefore w:val="0"/>
              <w:spacing w:after="0" w:line="240" w:lineRule="auto"/>
              <w:rPr>
                <w:sz w:val="20"/>
                <w:szCs w:val="20"/>
              </w:rPr>
            </w:pPr>
            <w:r w:rsidDel="00000000" w:rsidR="00000000" w:rsidRPr="00000000">
              <w:rPr>
                <w:sz w:val="20"/>
                <w:szCs w:val="20"/>
                <w:rtl w:val="0"/>
              </w:rPr>
              <w:t xml:space="preserve">AS: Students will watch The Oil Bust ... cheap oil and the effects on Texas video. Afterwards, they will write a few sentences, up to a paragraph, about what they think caused the Oil bust in Texas during the 1980s. </w:t>
            </w:r>
          </w:p>
          <w:p w:rsidR="00000000" w:rsidDel="00000000" w:rsidP="00000000" w:rsidRDefault="00000000" w:rsidRPr="00000000" w14:paraId="00000081">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82">
            <w:pPr>
              <w:pageBreakBefore w:val="0"/>
              <w:spacing w:after="0" w:line="240" w:lineRule="auto"/>
              <w:rPr>
                <w:sz w:val="20"/>
                <w:szCs w:val="20"/>
              </w:rPr>
            </w:pPr>
            <w:r w:rsidDel="00000000" w:rsidR="00000000" w:rsidRPr="00000000">
              <w:rPr>
                <w:sz w:val="20"/>
                <w:szCs w:val="20"/>
                <w:rtl w:val="0"/>
              </w:rPr>
              <w:t xml:space="preserve">GP: Split the students into groups-Oil and Banking.  From there inform students that they are to research the decline of the oil and banking industries during the 1980s. They should examine: What caused the industries to go into decline, how the decline of the two industries impacted the lives of Texans, how the decline impacted the other industries of Texas, and how the two industries were able to recover. Once students have completed their research, the two groups will debate over which industry impacted Texas more.</w:t>
            </w:r>
          </w:p>
        </w:tc>
      </w:tr>
      <w:tr>
        <w:trPr>
          <w:cantSplit w:val="0"/>
          <w:trHeight w:val="42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8">
            <w:pPr>
              <w:pageBreakBefore w:val="0"/>
              <w:spacing w:after="0" w:line="240" w:lineRule="auto"/>
              <w:rPr>
                <w:b w:val="1"/>
                <w:bCs w:val="1"/>
                <w:sz w:val="20"/>
                <w:szCs w:val="20"/>
              </w:rPr>
            </w:pPr>
            <w:r w:rsidDel="00000000" w:rsidR="00000000" w:rsidRPr="00000000">
              <w:rPr>
                <w:b w:val="1"/>
                <w:bCs w:val="1"/>
                <w:sz w:val="20"/>
                <w:szCs w:val="20"/>
                <w:rtl w:val="0"/>
              </w:rPr>
              <w:t xml:space="preserve">Independent Practice/ Homework</w:t>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A">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8B">
            <w:pPr>
              <w:pageBreakBefore w:val="0"/>
              <w:spacing w:after="0" w:line="240" w:lineRule="auto"/>
              <w:rPr>
                <w:sz w:val="20"/>
                <w:szCs w:val="20"/>
              </w:rPr>
            </w:pPr>
            <w:r w:rsidDel="00000000" w:rsidR="00000000" w:rsidRPr="00000000">
              <w:rPr>
                <w:sz w:val="20"/>
                <w:szCs w:val="20"/>
                <w:rtl w:val="0"/>
              </w:rPr>
              <w:t xml:space="preserve">Students will create a one page write up exploring the decline of their respective industry (oil or banking) during the 1980s.</w:t>
            </w:r>
          </w:p>
        </w:tc>
      </w:tr>
      <w:tr>
        <w:trPr>
          <w:cantSplit w:val="0"/>
          <w:trHeight w:val="301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91">
            <w:pPr>
              <w:pageBreakBefore w:val="0"/>
              <w:spacing w:after="0" w:line="240" w:lineRule="auto"/>
              <w:rPr>
                <w:b w:val="1"/>
                <w:bCs w:val="1"/>
                <w:sz w:val="20"/>
                <w:szCs w:val="20"/>
              </w:rPr>
            </w:pPr>
            <w:r w:rsidDel="00000000" w:rsidR="00000000" w:rsidRPr="00000000">
              <w:rPr>
                <w:b w:val="1"/>
                <w:bCs w:val="1"/>
                <w:sz w:val="20"/>
                <w:szCs w:val="20"/>
                <w:rtl w:val="0"/>
              </w:rPr>
              <w:t xml:space="preserve">Lesson Close</w:t>
            </w:r>
          </w:p>
          <w:p w:rsidR="00000000" w:rsidDel="00000000" w:rsidP="00000000" w:rsidRDefault="00000000" w:rsidRPr="00000000" w14:paraId="00000092">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What is the answer to the essential question, and why does it matter to me in terms of: </w:t>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Educational?</w:t>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Social?</w:t>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Cultural?</w:t>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Financial?</w:t>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Health?</w:t>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Vocational?</w:t>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Spiritual?</w:t>
            </w:r>
          </w:p>
          <w:p w:rsidR="00000000" w:rsidDel="00000000" w:rsidP="00000000" w:rsidRDefault="00000000" w:rsidRPr="00000000" w14:paraId="0000009B">
            <w:pPr>
              <w:pageBreakBefore w:val="0"/>
              <w:spacing w:after="0" w:line="240" w:lineRule="auto"/>
              <w:rPr>
                <w:b w:val="1"/>
                <w:bCs w:val="1"/>
                <w:sz w:val="20"/>
                <w:szCs w:val="20"/>
              </w:rPr>
            </w:pPr>
            <w:r w:rsidDel="00000000" w:rsidR="00000000" w:rsidRPr="00000000">
              <w:rPr>
                <w:rtl w:val="0"/>
              </w:rPr>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9D">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9E">
            <w:pPr>
              <w:pageBreakBefore w:val="0"/>
              <w:spacing w:after="0" w:line="240" w:lineRule="auto"/>
              <w:rPr>
                <w:b w:val="1"/>
                <w:bCs w:val="1"/>
                <w:sz w:val="20"/>
                <w:szCs w:val="20"/>
              </w:rPr>
            </w:pPr>
            <w:r w:rsidDel="00000000" w:rsidR="00000000" w:rsidRPr="00000000">
              <w:rPr>
                <w:b w:val="1"/>
                <w:bCs w:val="1"/>
                <w:sz w:val="20"/>
                <w:szCs w:val="20"/>
                <w:rtl w:val="0"/>
              </w:rPr>
              <w:t xml:space="preserve">Financial</w:t>
            </w:r>
          </w:p>
          <w:p w:rsidR="00000000" w:rsidDel="00000000" w:rsidP="00000000" w:rsidRDefault="00000000" w:rsidRPr="00000000" w14:paraId="0000009F">
            <w:pPr>
              <w:pageBreakBefore w:val="0"/>
              <w:spacing w:after="0" w:line="240" w:lineRule="auto"/>
              <w:rPr>
                <w:sz w:val="20"/>
                <w:szCs w:val="20"/>
              </w:rPr>
            </w:pPr>
            <w:r w:rsidDel="00000000" w:rsidR="00000000" w:rsidRPr="00000000">
              <w:rPr>
                <w:sz w:val="20"/>
                <w:szCs w:val="20"/>
                <w:rtl w:val="0"/>
              </w:rPr>
              <w:t xml:space="preserve">Like many industries, the banking industry has undergone several boom and bust cycles. Consequently, many people have begun teaching themselves how to develop their own financial skills in order to make their own financial decisions rather than rely on the decisions of someone else. Developing a financial skillset requires a wide variety of tools-including resourcefulness. What do you think it means to be financially resourceful? Is financial resourcefulness different from regular resourcefulness?</w:t>
            </w:r>
          </w:p>
          <w:p w:rsidR="00000000" w:rsidDel="00000000" w:rsidP="00000000" w:rsidRDefault="00000000" w:rsidRPr="00000000" w14:paraId="000000A0">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A1">
            <w:pPr>
              <w:pageBreakBefore w:val="0"/>
              <w:spacing w:after="0" w:line="240" w:lineRule="auto"/>
              <w:rPr>
                <w:b w:val="1"/>
                <w:bCs w:val="1"/>
                <w:sz w:val="20"/>
                <w:szCs w:val="20"/>
              </w:rPr>
            </w:pPr>
            <w:r w:rsidDel="00000000" w:rsidR="00000000" w:rsidRPr="00000000">
              <w:rPr>
                <w:b w:val="1"/>
                <w:bCs w:val="1"/>
                <w:sz w:val="20"/>
                <w:szCs w:val="20"/>
                <w:rtl w:val="0"/>
              </w:rPr>
              <w:t xml:space="preserve">Vocational</w:t>
            </w:r>
          </w:p>
          <w:p w:rsidR="00000000" w:rsidDel="00000000" w:rsidP="00000000" w:rsidRDefault="00000000" w:rsidRPr="00000000" w14:paraId="000000A2">
            <w:pPr>
              <w:pageBreakBefore w:val="0"/>
              <w:spacing w:after="0" w:line="240" w:lineRule="auto"/>
              <w:rPr>
                <w:sz w:val="20"/>
                <w:szCs w:val="20"/>
              </w:rPr>
            </w:pPr>
            <w:r w:rsidDel="00000000" w:rsidR="00000000" w:rsidRPr="00000000">
              <w:rPr>
                <w:sz w:val="20"/>
                <w:szCs w:val="20"/>
                <w:rtl w:val="0"/>
              </w:rPr>
              <w:t xml:space="preserve">Although we all have different definitions of what is considered acceptable (or unacceptable) behavior, workplace behavior is slightly more complex. When you enter the workplace, the definition of ethical behavior might change slightly (for example, sharing answers or resources in school might get you in trouble but is considered ethical at many jobs). How do you think ethical behavior in the workplace is different from ethical behavior outside of the workplace?</w:t>
            </w:r>
          </w:p>
          <w:p w:rsidR="00000000" w:rsidDel="00000000" w:rsidP="00000000" w:rsidRDefault="00000000" w:rsidRPr="00000000" w14:paraId="000000A3">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A4">
            <w:pPr>
              <w:pageBreakBefore w:val="0"/>
              <w:spacing w:after="0" w:line="240" w:lineRule="auto"/>
              <w:rPr>
                <w:b w:val="1"/>
                <w:bCs w:val="1"/>
                <w:sz w:val="20"/>
                <w:szCs w:val="20"/>
              </w:rPr>
            </w:pPr>
            <w:r w:rsidDel="00000000" w:rsidR="00000000" w:rsidRPr="00000000">
              <w:rPr>
                <w:b w:val="1"/>
                <w:bCs w:val="1"/>
                <w:sz w:val="20"/>
                <w:szCs w:val="20"/>
                <w:rtl w:val="0"/>
              </w:rPr>
              <w:t xml:space="preserve">Social</w:t>
            </w:r>
          </w:p>
          <w:p w:rsidR="00000000" w:rsidDel="00000000" w:rsidP="00000000" w:rsidRDefault="00000000" w:rsidRPr="00000000" w14:paraId="000000A5">
            <w:pPr>
              <w:pageBreakBefore w:val="0"/>
              <w:spacing w:after="0" w:line="240" w:lineRule="auto"/>
              <w:rPr>
                <w:sz w:val="20"/>
                <w:szCs w:val="20"/>
              </w:rPr>
            </w:pPr>
            <w:r w:rsidDel="00000000" w:rsidR="00000000" w:rsidRPr="00000000">
              <w:rPr>
                <w:sz w:val="20"/>
                <w:szCs w:val="20"/>
                <w:rtl w:val="0"/>
              </w:rPr>
              <w:t xml:space="preserve">While everyone has self esteem, some people might have fragile self esteem. People might be trying to rebuild their self esteem after undergoing difficulties or they might be suffering from depression or anxiety. If you encounter someone with low self esteem, you might be able to help them build it back up. How can you build up other people's self esteem?</w:t>
            </w:r>
          </w:p>
        </w:tc>
      </w:tr>
    </w:tbl>
    <w:p w:rsidR="00000000" w:rsidDel="00000000" w:rsidP="00000000" w:rsidRDefault="00000000" w:rsidRPr="00000000" w14:paraId="000000AB">
      <w:pPr>
        <w:pageBreakBefore w:val="0"/>
        <w:rPr>
          <w:sz w:val="20"/>
          <w:szCs w:val="20"/>
        </w:rPr>
      </w:pPr>
      <w:r w:rsidDel="00000000" w:rsidR="00000000" w:rsidRPr="00000000">
        <w:rPr>
          <w:rtl w:val="0"/>
        </w:rPr>
      </w:r>
    </w:p>
    <w:p w:rsidR="00000000" w:rsidDel="00000000" w:rsidP="00000000" w:rsidRDefault="00000000" w:rsidRPr="00000000" w14:paraId="000000AC">
      <w:pPr>
        <w:pageBreakBefore w:val="0"/>
        <w:rPr>
          <w:sz w:val="20"/>
          <w:szCs w:val="20"/>
        </w:rPr>
      </w:pPr>
      <w:r w:rsidDel="00000000" w:rsidR="00000000" w:rsidRPr="00000000">
        <w:rPr>
          <w:rtl w:val="0"/>
        </w:rPr>
      </w:r>
    </w:p>
    <w:sectPr>
      <w:pgSz w:h="12240" w:w="15840" w:orient="landscape"/>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s://www.tshaonline.org/handbook" TargetMode="External"/><Relationship Id="rId9" Type="http://schemas.openxmlformats.org/officeDocument/2006/relationships/hyperlink" Target="https://digital.sfasu.edu/digital/" TargetMode="External"/><Relationship Id="rId5" Type="http://schemas.openxmlformats.org/officeDocument/2006/relationships/styles" Target="styles.xml"/><Relationship Id="rId6" Type="http://schemas.openxmlformats.org/officeDocument/2006/relationships/hyperlink" Target="https://www.youtube.com/watch?v=FZ4BdUjJHCo" TargetMode="External"/><Relationship Id="rId7" Type="http://schemas.openxmlformats.org/officeDocument/2006/relationships/hyperlink" Target="https://texasalmanac.com/" TargetMode="External"/><Relationship Id="rId8" Type="http://schemas.openxmlformats.org/officeDocument/2006/relationships/hyperlink" Target="https://texashistory.unt.ed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