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216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05"/>
        <w:gridCol w:w="510"/>
        <w:gridCol w:w="1485"/>
        <w:gridCol w:w="2310"/>
        <w:gridCol w:w="1815"/>
        <w:gridCol w:w="2055"/>
        <w:gridCol w:w="2985"/>
        <w:tblGridChange w:id="0">
          <w:tblGrid>
            <w:gridCol w:w="1005"/>
            <w:gridCol w:w="510"/>
            <w:gridCol w:w="1485"/>
            <w:gridCol w:w="2310"/>
            <w:gridCol w:w="1815"/>
            <w:gridCol w:w="2055"/>
            <w:gridCol w:w="298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06: A Crossroads of Diffusion: Southwest Asia/North Africa (10 days for the entire unit)</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ind w:right="-6075"/>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6.1A</w:t>
            </w:r>
            <w:hyperlink r:id="rId7">
              <w:r w:rsidDel="00000000" w:rsidR="00000000" w:rsidRPr="00000000">
                <w:rPr>
                  <w:b w:val="1"/>
                  <w:bCs w:val="1"/>
                  <w:color w:val="1155cc"/>
                  <w:sz w:val="20"/>
                  <w:szCs w:val="20"/>
                  <w:u w:val="single"/>
                  <w:rtl w:val="0"/>
                </w:rPr>
                <w:t xml:space="preserve">6.1A: </w:t>
              </w:r>
            </w:hyperlink>
            <w:hyperlink r:id="rId8">
              <w:r w:rsidDel="00000000" w:rsidR="00000000" w:rsidRPr="00000000">
                <w:rPr>
                  <w:color w:val="1155cc"/>
                  <w:sz w:val="20"/>
                  <w:szCs w:val="20"/>
                  <w:u w:val="single"/>
                  <w:rtl w:val="0"/>
                </w:rPr>
                <w:t xml:space="preserve">Trace characteristics of various contemporary societies in regions that resulted from historical events or factors such as colonization, immigration, and trade.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color w:val="1155cc"/>
                <w:sz w:val="20"/>
                <w:szCs w:val="20"/>
                <w:u w:val="single"/>
              </w:rPr>
            </w:pPr>
            <w:hyperlink r:id="rId9">
              <w:r w:rsidDel="00000000" w:rsidR="00000000" w:rsidRPr="00000000">
                <w:rPr>
                  <w:b w:val="1"/>
                  <w:bCs w:val="1"/>
                  <w:color w:val="1155cc"/>
                  <w:sz w:val="20"/>
                  <w:szCs w:val="20"/>
                  <w:u w:val="single"/>
                  <w:rtl w:val="0"/>
                </w:rPr>
                <w:t xml:space="preserve">6.1B: </w:t>
              </w:r>
            </w:hyperlink>
            <w:r w:rsidDel="00000000" w:rsidR="00000000" w:rsidRPr="00000000">
              <w:fldChar w:fldCharType="begin"/>
              <w:instrText xml:space="preserve"> HYPERLINK "http://teksresourcesystem.net/module/standards/237170/standard.ashx" </w:instrText>
              <w:fldChar w:fldCharType="separate"/>
            </w:r>
            <w:r w:rsidDel="00000000" w:rsidR="00000000" w:rsidRPr="00000000">
              <w:rPr>
                <w:color w:val="1155cc"/>
                <w:sz w:val="20"/>
                <w:szCs w:val="20"/>
                <w:u w:val="single"/>
                <w:rtl w:val="0"/>
              </w:rPr>
              <w:t xml:space="preserve">Analyze the historical background of various contemporary societies to evaluate relationships between past conflicts and current conditions.</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3"/>
              </w:numPr>
              <w:spacing w:after="240" w:before="240" w:line="240" w:lineRule="auto"/>
              <w:ind w:left="720" w:hanging="360"/>
              <w:rPr>
                <w:color w:val="1155cc"/>
                <w:sz w:val="20"/>
                <w:szCs w:val="20"/>
              </w:rPr>
            </w:pPr>
            <w:hyperlink r:id="rId10">
              <w:r w:rsidDel="00000000" w:rsidR="00000000" w:rsidRPr="00000000">
                <w:rPr>
                  <w:b w:val="1"/>
                  <w:bCs w:val="1"/>
                  <w:color w:val="1155cc"/>
                  <w:sz w:val="20"/>
                  <w:szCs w:val="20"/>
                  <w:u w:val="single"/>
                  <w:rtl w:val="0"/>
                </w:rPr>
                <w:t xml:space="preserve">6.3C: </w:t>
              </w:r>
            </w:hyperlink>
            <w:hyperlink r:id="rId11">
              <w:r w:rsidDel="00000000" w:rsidR="00000000" w:rsidRPr="00000000">
                <w:rPr>
                  <w:color w:val="1155cc"/>
                  <w:sz w:val="20"/>
                  <w:szCs w:val="20"/>
                  <w:u w:val="single"/>
                  <w:rtl w:val="0"/>
                </w:rPr>
                <w:t xml:space="preserve">Identify and locate major physical and human geographic features such as landforms, water bodies, and urban centers of various places and regions.</w:t>
              </w:r>
            </w:hyperlink>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2"/>
              </w:numPr>
              <w:spacing w:after="240" w:before="240" w:line="240" w:lineRule="auto"/>
              <w:ind w:left="720" w:hanging="360"/>
              <w:rPr>
                <w:color w:val="1155cc"/>
                <w:sz w:val="20"/>
                <w:szCs w:val="20"/>
              </w:rPr>
            </w:pPr>
            <w:hyperlink r:id="rId12">
              <w:r w:rsidDel="00000000" w:rsidR="00000000" w:rsidRPr="00000000">
                <w:rPr>
                  <w:b w:val="1"/>
                  <w:bCs w:val="1"/>
                  <w:color w:val="1155cc"/>
                  <w:sz w:val="20"/>
                  <w:szCs w:val="20"/>
                  <w:u w:val="single"/>
                  <w:rtl w:val="0"/>
                </w:rPr>
                <w:t xml:space="preserve">6.10B: </w:t>
              </w:r>
            </w:hyperlink>
            <w:r w:rsidDel="00000000" w:rsidR="00000000" w:rsidRPr="00000000">
              <w:fldChar w:fldCharType="begin"/>
              <w:instrText xml:space="preserve"> HYPERLINK "http://teksresourcesystem.net/module/standards/237194/standard.ashx" </w:instrText>
              <w:fldChar w:fldCharType="separate"/>
            </w:r>
            <w:r w:rsidDel="00000000" w:rsidR="00000000" w:rsidRPr="00000000">
              <w:rPr>
                <w:color w:val="1155cc"/>
                <w:sz w:val="20"/>
                <w:szCs w:val="20"/>
                <w:u w:val="single"/>
                <w:rtl w:val="0"/>
              </w:rPr>
              <w:t xml:space="preserve">Compare ways in which various societies such as China, Germany, India, and Russia organize government and how they function.</w:t>
            </w:r>
          </w:p>
          <w:p w:rsidR="00000000" w:rsidDel="00000000" w:rsidP="00000000" w:rsidRDefault="00000000" w:rsidRPr="00000000" w14:paraId="00000026">
            <w:pPr>
              <w:pageBreakBefore w:val="0"/>
              <w:spacing w:after="240" w:before="240" w:line="240" w:lineRule="auto"/>
              <w:ind w:left="0" w:firstLine="0"/>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1"/>
              </w:numPr>
              <w:spacing w:after="240" w:before="240" w:line="240" w:lineRule="auto"/>
              <w:ind w:left="720" w:hanging="360"/>
              <w:rPr>
                <w:color w:val="1155cc"/>
                <w:sz w:val="20"/>
                <w:szCs w:val="20"/>
              </w:rPr>
            </w:pPr>
            <w:hyperlink r:id="rId13">
              <w:r w:rsidDel="00000000" w:rsidR="00000000" w:rsidRPr="00000000">
                <w:rPr>
                  <w:b w:val="1"/>
                  <w:bCs w:val="1"/>
                  <w:color w:val="1155cc"/>
                  <w:sz w:val="20"/>
                  <w:szCs w:val="20"/>
                  <w:u w:val="single"/>
                  <w:rtl w:val="0"/>
                </w:rPr>
                <w:t xml:space="preserve">6.9B: </w:t>
              </w:r>
            </w:hyperlink>
            <w:r w:rsidDel="00000000" w:rsidR="00000000" w:rsidRPr="00000000">
              <w:fldChar w:fldCharType="begin"/>
              <w:instrText xml:space="preserve"> HYPERLINK "http://teksresourcesystem.net/module/standards/237191/standard.ashx" </w:instrText>
              <w:fldChar w:fldCharType="separate"/>
            </w:r>
            <w:r w:rsidDel="00000000" w:rsidR="00000000" w:rsidRPr="00000000">
              <w:rPr>
                <w:color w:val="1155cc"/>
                <w:sz w:val="20"/>
                <w:szCs w:val="20"/>
                <w:u w:val="single"/>
                <w:rtl w:val="0"/>
              </w:rPr>
              <w:t xml:space="preserve">Identify reasons for limiting the power of government.</w:t>
            </w:r>
          </w:p>
          <w:p w:rsidR="00000000" w:rsidDel="00000000" w:rsidP="00000000" w:rsidRDefault="00000000" w:rsidRPr="00000000" w14:paraId="00000028">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describe how Southwest Asia and North Africa have been settled over the past few centuries</w:t>
            </w:r>
            <w:r w:rsidDel="00000000" w:rsidR="00000000" w:rsidRPr="00000000">
              <w:fldChar w:fldCharType="begin"/>
              <w:instrText xml:space="preserve"> HYPERLINK "http://teksresourcesystem.net/module/standards/237169/standard.ashx" </w:instrText>
              <w:fldChar w:fldCharType="separate"/>
            </w: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timeline showing the growth and expansion of human settlements in Southwest Asia and North Africa.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analyze the causes of conflict between states in Southwest Asia and North Africa</w:t>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newscast covering one of the conflicts that have broken out in Southwest Asia and North Africa since 1945.</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identify the major geographical features of  Southwest Asia and North Africa</w:t>
            </w:r>
          </w:p>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complete a map that shows the location of major geographical features found in </w:t>
            </w:r>
            <w:r w:rsidDel="00000000" w:rsidR="00000000" w:rsidRPr="00000000">
              <w:rPr>
                <w:sz w:val="20"/>
                <w:szCs w:val="20"/>
                <w:rtl w:val="0"/>
              </w:rPr>
              <w:t xml:space="preserve">North Africa and Southwest Asia.</w:t>
            </w:r>
            <w:r w:rsidDel="00000000" w:rsidR="00000000" w:rsidRPr="00000000">
              <w:rPr>
                <w:rtl w:val="0"/>
              </w:rPr>
            </w:r>
          </w:p>
          <w:p w:rsidR="00000000" w:rsidDel="00000000" w:rsidP="00000000" w:rsidRDefault="00000000" w:rsidRPr="00000000" w14:paraId="00000037">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describe the types of governments used by Russia and the Eurasian republics.</w:t>
            </w:r>
          </w:p>
          <w:p w:rsidR="00000000" w:rsidDel="00000000" w:rsidP="00000000" w:rsidRDefault="00000000" w:rsidRPr="00000000" w14:paraId="00000039">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travelers guide to the governments of Russia and Eurasia.</w:t>
            </w:r>
          </w:p>
          <w:p w:rsidR="00000000" w:rsidDel="00000000" w:rsidP="00000000" w:rsidRDefault="00000000" w:rsidRPr="00000000" w14:paraId="0000003B">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compare the historical power of the governments of Russia and the Eurasian Republics to the rights enjoyed by the citizens of those countries..</w:t>
            </w:r>
          </w:p>
          <w:p w:rsidR="00000000" w:rsidDel="00000000" w:rsidP="00000000" w:rsidRDefault="00000000" w:rsidRPr="00000000" w14:paraId="0000003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write an essay arguing whether or not they think the history of Russia and the Eurasian Republics are good justifications for limiting the power of government.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How long have People been living in North Africa?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How long have people been living in Southwest Asia? What  factors have influenced the settlement to settlement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were the causes of conflict between countries in North Africa and Southwest Asia?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have conflicts between countries in North Africa and Southwest Asia impacted the diplomacy of these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What are the major geographic features of North Africa?</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What are the major geographic features of South West Asia?</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What countries can be found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types of government do Russia and the Eurasian Republics have?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How have those governments functioned in an evolving world?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have the governments of Russia and the Eurasina republics changed over the years?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What rights have people enjoyed under the various types of governments?</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What human rights abuses have occurred under the various types of government?</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Be: How does your spiritualism shape your identity?</w:t>
            </w:r>
          </w:p>
          <w:p w:rsidR="00000000" w:rsidDel="00000000" w:rsidP="00000000" w:rsidRDefault="00000000" w:rsidRPr="00000000" w14:paraId="0000005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sz w:val="20"/>
                <w:szCs w:val="20"/>
                <w:rtl w:val="0"/>
              </w:rPr>
              <w:t xml:space="preserve">Know: What are some vocational skills you can develop outside of school?</w:t>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Do: How does your spirituality tie into your personal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sz w:val="20"/>
                <w:szCs w:val="20"/>
                <w:rtl w:val="0"/>
              </w:rPr>
              <w:t xml:space="preserve">How can you prevent conflict from arising from others' cultural identities?</w:t>
            </w:r>
          </w:p>
          <w:p w:rsidR="00000000" w:rsidDel="00000000" w:rsidP="00000000" w:rsidRDefault="00000000" w:rsidRPr="00000000" w14:paraId="0000006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5">
            <w:pPr>
              <w:pageBreakBefore w:val="0"/>
              <w:widowControl w:val="0"/>
              <w:spacing w:after="0" w:line="276" w:lineRule="auto"/>
              <w:rPr>
                <w:sz w:val="20"/>
                <w:szCs w:val="20"/>
              </w:rPr>
            </w:pPr>
            <w:r w:rsidDel="00000000" w:rsidR="00000000" w:rsidRPr="00000000">
              <w:rPr>
                <w:sz w:val="20"/>
                <w:szCs w:val="20"/>
                <w:rtl w:val="0"/>
              </w:rPr>
              <w:t xml:space="preserve">Know: What are some healthy coping strategies you can adopt when angry?</w:t>
            </w:r>
          </w:p>
          <w:p w:rsidR="00000000" w:rsidDel="00000000" w:rsidP="00000000" w:rsidRDefault="00000000" w:rsidRPr="00000000" w14:paraId="0000006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sz w:val="20"/>
                <w:szCs w:val="20"/>
                <w:rtl w:val="0"/>
              </w:rPr>
              <w:t xml:space="preserve">Do: </w:t>
            </w:r>
            <w:r w:rsidDel="00000000" w:rsidR="00000000" w:rsidRPr="00000000">
              <w:rPr>
                <w:sz w:val="20"/>
                <w:szCs w:val="20"/>
                <w:rtl w:val="0"/>
              </w:rPr>
              <w:t xml:space="preserve">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widowControl w:val="0"/>
              <w:spacing w:after="0" w:line="276" w:lineRule="auto"/>
              <w:rPr>
                <w:sz w:val="20"/>
                <w:szCs w:val="20"/>
              </w:rPr>
            </w:pPr>
            <w:r w:rsidDel="00000000" w:rsidR="00000000" w:rsidRPr="00000000">
              <w:rPr>
                <w:sz w:val="20"/>
                <w:szCs w:val="20"/>
                <w:rtl w:val="0"/>
              </w:rPr>
              <w:t xml:space="preserve">Be: How can you use your educational curiosity to improve your level of understanding? </w:t>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B">
            <w:pPr>
              <w:pageBreakBefore w:val="0"/>
              <w:widowControl w:val="0"/>
              <w:spacing w:after="0" w:line="276" w:lineRule="auto"/>
              <w:rPr>
                <w:sz w:val="20"/>
                <w:szCs w:val="20"/>
              </w:rPr>
            </w:pPr>
            <w:r w:rsidDel="00000000" w:rsidR="00000000" w:rsidRPr="00000000">
              <w:rPr>
                <w:sz w:val="20"/>
                <w:szCs w:val="20"/>
                <w:rtl w:val="0"/>
              </w:rPr>
              <w:t xml:space="preserve">What are some ways you can improve your connection with shy and quiet people?</w:t>
            </w:r>
          </w:p>
          <w:p w:rsidR="00000000" w:rsidDel="00000000" w:rsidP="00000000" w:rsidRDefault="00000000" w:rsidRPr="00000000" w14:paraId="0000006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D">
            <w:pPr>
              <w:pageBreakBefore w:val="0"/>
              <w:widowControl w:val="0"/>
              <w:spacing w:after="0" w:line="276" w:lineRule="auto"/>
              <w:rPr>
                <w:b w:val="1"/>
                <w:bCs w:val="1"/>
                <w:sz w:val="20"/>
                <w:szCs w:val="20"/>
              </w:rPr>
            </w:pPr>
            <w:r w:rsidDel="00000000" w:rsidR="00000000" w:rsidRPr="00000000">
              <w:rPr>
                <w:sz w:val="20"/>
                <w:szCs w:val="20"/>
                <w:rtl w:val="0"/>
              </w:rPr>
              <w:t xml:space="preserve">Do:</w:t>
            </w:r>
            <w:r w:rsidDel="00000000" w:rsidR="00000000" w:rsidRPr="00000000">
              <w:rPr>
                <w:b w:val="1"/>
                <w:bCs w:val="1"/>
                <w:sz w:val="20"/>
                <w:szCs w:val="20"/>
                <w:rtl w:val="0"/>
              </w:rPr>
              <w:t xml:space="preserve"> </w:t>
            </w:r>
            <w:r w:rsidDel="00000000" w:rsidR="00000000" w:rsidRPr="00000000">
              <w:rPr>
                <w:sz w:val="20"/>
                <w:szCs w:val="20"/>
                <w:rtl w:val="0"/>
              </w:rPr>
              <w:t xml:space="preserve">What are ways you can manage your resources when they are scarce?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widowControl w:val="0"/>
              <w:spacing w:after="0" w:line="276" w:lineRule="auto"/>
              <w:rPr>
                <w:sz w:val="20"/>
                <w:szCs w:val="20"/>
              </w:rPr>
            </w:pPr>
            <w:r w:rsidDel="00000000" w:rsidR="00000000" w:rsidRPr="00000000">
              <w:rPr>
                <w:sz w:val="20"/>
                <w:szCs w:val="20"/>
                <w:rtl w:val="0"/>
              </w:rPr>
              <w:t xml:space="preserve">Be: What does it mean to sacrifice something for your health</w:t>
            </w:r>
          </w:p>
          <w:p w:rsidR="00000000" w:rsidDel="00000000" w:rsidP="00000000" w:rsidRDefault="00000000" w:rsidRPr="00000000" w14:paraId="0000006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1">
            <w:pPr>
              <w:pageBreakBefore w:val="0"/>
              <w:widowControl w:val="0"/>
              <w:spacing w:after="0" w:line="276" w:lineRule="auto"/>
              <w:rPr>
                <w:sz w:val="20"/>
                <w:szCs w:val="20"/>
              </w:rPr>
            </w:pPr>
            <w:r w:rsidDel="00000000" w:rsidR="00000000" w:rsidRPr="00000000">
              <w:rPr>
                <w:sz w:val="20"/>
                <w:szCs w:val="20"/>
                <w:rtl w:val="0"/>
              </w:rPr>
              <w:t xml:space="preserve">Know: what are some ways you can better exemplify virtuous behavior?</w:t>
            </w:r>
          </w:p>
          <w:p w:rsidR="00000000" w:rsidDel="00000000" w:rsidP="00000000" w:rsidRDefault="00000000" w:rsidRPr="00000000" w14:paraId="0000007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4">
            <w:pPr>
              <w:pageBreakBefore w:val="0"/>
              <w:widowControl w:val="0"/>
              <w:spacing w:after="0" w:line="276" w:lineRule="auto"/>
              <w:rPr>
                <w:sz w:val="20"/>
                <w:szCs w:val="20"/>
              </w:rPr>
            </w:pPr>
            <w:r w:rsidDel="00000000" w:rsidR="00000000" w:rsidRPr="00000000">
              <w:rPr>
                <w:sz w:val="20"/>
                <w:szCs w:val="20"/>
                <w:rtl w:val="0"/>
              </w:rPr>
              <w:t xml:space="preserve">Do: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76">
            <w:pPr>
              <w:pageBreakBefore w:val="0"/>
              <w:widowControl w:val="0"/>
              <w:spacing w:after="0" w:line="276" w:lineRule="auto"/>
              <w:rPr>
                <w:sz w:val="20"/>
                <w:szCs w:val="20"/>
              </w:rPr>
            </w:pPr>
            <w:r w:rsidDel="00000000" w:rsidR="00000000" w:rsidRPr="00000000">
              <w:rPr>
                <w:sz w:val="20"/>
                <w:szCs w:val="20"/>
                <w:rtl w:val="0"/>
              </w:rPr>
              <w:t xml:space="preserve">What does it mean to trust your government?</w:t>
            </w:r>
          </w:p>
          <w:p w:rsidR="00000000" w:rsidDel="00000000" w:rsidP="00000000" w:rsidRDefault="00000000" w:rsidRPr="00000000" w14:paraId="0000007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8">
            <w:pPr>
              <w:pageBreakBefore w:val="0"/>
              <w:widowControl w:val="0"/>
              <w:spacing w:after="0" w:line="276"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79">
            <w:pPr>
              <w:pageBreakBefore w:val="0"/>
              <w:widowControl w:val="0"/>
              <w:spacing w:after="0" w:line="276" w:lineRule="auto"/>
              <w:rPr>
                <w:sz w:val="20"/>
                <w:szCs w:val="20"/>
              </w:rPr>
            </w:pPr>
            <w:r w:rsidDel="00000000" w:rsidR="00000000" w:rsidRPr="00000000">
              <w:rPr>
                <w:sz w:val="20"/>
                <w:szCs w:val="20"/>
                <w:rtl w:val="0"/>
              </w:rPr>
              <w:t xml:space="preserve">What are some simple ways you can advocate for your education</w:t>
            </w:r>
          </w:p>
          <w:p w:rsidR="00000000" w:rsidDel="00000000" w:rsidP="00000000" w:rsidRDefault="00000000" w:rsidRPr="00000000" w14:paraId="0000007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B">
            <w:pPr>
              <w:pageBreakBefore w:val="0"/>
              <w:widowControl w:val="0"/>
              <w:spacing w:after="0" w:line="276" w:lineRule="auto"/>
              <w:rPr>
                <w:sz w:val="20"/>
                <w:szCs w:val="20"/>
              </w:rPr>
            </w:pPr>
            <w:r w:rsidDel="00000000" w:rsidR="00000000" w:rsidRPr="00000000">
              <w:rPr>
                <w:sz w:val="20"/>
                <w:szCs w:val="20"/>
                <w:rtl w:val="0"/>
              </w:rPr>
              <w:t xml:space="preserve">Do: What should you do if you have a coworker who lacks integrity?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color w:val="1155cc"/>
                <w:sz w:val="20"/>
                <w:szCs w:val="20"/>
                <w:u w:val="single"/>
              </w:rPr>
            </w:pPr>
            <w:bookmarkStart w:colFirst="0" w:colLast="0" w:name="_m9u6mkep10rl" w:id="0"/>
            <w:bookmarkEnd w:id="0"/>
            <w:r w:rsidDel="00000000" w:rsidR="00000000" w:rsidRPr="00000000">
              <w:rPr>
                <w:b w:val="0"/>
                <w:bCs w:val="0"/>
                <w:sz w:val="20"/>
                <w:szCs w:val="20"/>
                <w:rtl w:val="0"/>
              </w:rPr>
              <w:t xml:space="preserve">The History of North Africa Explained (Morocco,Egypt, Libya, Tunisia, Algeria)</w:t>
            </w: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https://www.youtube.com/watch?v=kyBNJAs1HWc</w:t>
              </w:r>
            </w:hyperlink>
            <w:r w:rsidDel="00000000" w:rsidR="00000000" w:rsidRPr="00000000">
              <w:rPr>
                <w:sz w:val="20"/>
                <w:szCs w:val="20"/>
                <w:rtl w:val="0"/>
              </w:rPr>
              <w:t xml:space="preserve"> </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Countries of Southwest Asia: Overview</w:t>
            </w:r>
          </w:p>
          <w:p w:rsidR="00000000" w:rsidDel="00000000" w:rsidP="00000000" w:rsidRDefault="00000000" w:rsidRPr="00000000" w14:paraId="00000088">
            <w:pPr>
              <w:pageBreakBefore w:val="0"/>
              <w:spacing w:after="0" w:line="240" w:lineRule="auto"/>
              <w:rPr>
                <w:sz w:val="20"/>
                <w:szCs w:val="20"/>
              </w:rPr>
            </w:pPr>
            <w:hyperlink r:id="rId15">
              <w:r w:rsidDel="00000000" w:rsidR="00000000" w:rsidRPr="00000000">
                <w:rPr>
                  <w:color w:val="1155cc"/>
                  <w:sz w:val="20"/>
                  <w:szCs w:val="20"/>
                  <w:u w:val="single"/>
                  <w:rtl w:val="0"/>
                </w:rPr>
                <w:t xml:space="preserve">https://www.youtube.com/watch?v=cOLNt_YCrSk&amp;ab_channel=EvanHoward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Sutori.com </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sz w:val="20"/>
                <w:szCs w:val="20"/>
                <w:rtl w:val="0"/>
              </w:rPr>
              <w:t xml:space="preserve">(instructions are on the website)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The Israel-Palestine conflict: a brief, simple history</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hyperlink r:id="rId16">
              <w:r w:rsidDel="00000000" w:rsidR="00000000" w:rsidRPr="00000000">
                <w:rPr>
                  <w:b w:val="1"/>
                  <w:bCs w:val="1"/>
                  <w:color w:val="1155cc"/>
                  <w:sz w:val="20"/>
                  <w:szCs w:val="20"/>
                  <w:u w:val="single"/>
                  <w:rtl w:val="0"/>
                </w:rPr>
                <w:t xml:space="preserve">https://www.youtube.com/watch?v=iRYZjOuUnlU&amp;ab_channel=Vox</w:t>
              </w:r>
            </w:hyperlink>
            <w:r w:rsidDel="00000000" w:rsidR="00000000" w:rsidRPr="00000000">
              <w:rPr>
                <w:b w:val="1"/>
                <w:bCs w:val="1"/>
                <w:sz w:val="20"/>
                <w:szCs w:val="20"/>
                <w:rtl w:val="0"/>
              </w:rPr>
              <w:t xml:space="preserve"> </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Video recording application (phone, laptop, tablet, etc)</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nox1fabwoy97" w:id="1"/>
            <w:bookmarkEnd w:id="1"/>
            <w:r w:rsidDel="00000000" w:rsidR="00000000" w:rsidRPr="00000000">
              <w:rPr>
                <w:b w:val="0"/>
                <w:bCs w:val="0"/>
                <w:sz w:val="20"/>
                <w:szCs w:val="20"/>
                <w:rtl w:val="0"/>
              </w:rPr>
              <w:t xml:space="preserve">Physical Geography of the Middle East and North Africa</w:t>
            </w:r>
          </w:p>
          <w:p w:rsidR="00000000" w:rsidDel="00000000" w:rsidP="00000000" w:rsidRDefault="00000000" w:rsidRPr="00000000" w14:paraId="000000A4">
            <w:pPr>
              <w:pageBreakBefore w:val="0"/>
              <w:spacing w:after="0" w:line="240" w:lineRule="auto"/>
              <w:rPr>
                <w:sz w:val="20"/>
                <w:szCs w:val="20"/>
              </w:rPr>
            </w:pPr>
            <w:hyperlink r:id="rId17">
              <w:r w:rsidDel="00000000" w:rsidR="00000000" w:rsidRPr="00000000">
                <w:rPr>
                  <w:color w:val="1155cc"/>
                  <w:sz w:val="20"/>
                  <w:szCs w:val="20"/>
                  <w:u w:val="single"/>
                  <w:rtl w:val="0"/>
                </w:rPr>
                <w:t xml:space="preserve">https://www.youtube.com/watch?v=spEPJJNI3uU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Map of the Middle East</w:t>
            </w:r>
          </w:p>
          <w:p w:rsidR="00000000" w:rsidDel="00000000" w:rsidP="00000000" w:rsidRDefault="00000000" w:rsidRPr="00000000" w14:paraId="000000AA">
            <w:pPr>
              <w:pageBreakBefore w:val="0"/>
              <w:spacing w:after="0" w:line="240" w:lineRule="auto"/>
              <w:rPr>
                <w:b w:val="1"/>
                <w:bCs w:val="1"/>
                <w:sz w:val="20"/>
                <w:szCs w:val="20"/>
              </w:rPr>
            </w:pPr>
            <w:hyperlink r:id="rId18">
              <w:r w:rsidDel="00000000" w:rsidR="00000000" w:rsidRPr="00000000">
                <w:rPr>
                  <w:b w:val="1"/>
                  <w:bCs w:val="1"/>
                  <w:color w:val="1155cc"/>
                  <w:sz w:val="20"/>
                  <w:szCs w:val="20"/>
                  <w:u w:val="single"/>
                  <w:rtl w:val="0"/>
                </w:rPr>
                <w:t xml:space="preserve">https://mapchart.net/middle-east.html</w:t>
              </w:r>
            </w:hyperlink>
            <w:r w:rsidDel="00000000" w:rsidR="00000000" w:rsidRPr="00000000">
              <w:rPr>
                <w:b w:val="1"/>
                <w:bCs w:val="1"/>
                <w:sz w:val="20"/>
                <w:szCs w:val="20"/>
                <w:rtl w:val="0"/>
              </w:rPr>
              <w:t xml:space="preserve"> </w:t>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Map of Africa</w:t>
            </w:r>
          </w:p>
          <w:p w:rsidR="00000000" w:rsidDel="00000000" w:rsidP="00000000" w:rsidRDefault="00000000" w:rsidRPr="00000000" w14:paraId="000000AD">
            <w:pPr>
              <w:pageBreakBefore w:val="0"/>
              <w:spacing w:after="0" w:line="240" w:lineRule="auto"/>
              <w:rPr>
                <w:sz w:val="20"/>
                <w:szCs w:val="20"/>
              </w:rPr>
            </w:pPr>
            <w:hyperlink r:id="rId19">
              <w:r w:rsidDel="00000000" w:rsidR="00000000" w:rsidRPr="00000000">
                <w:rPr>
                  <w:color w:val="1155cc"/>
                  <w:sz w:val="20"/>
                  <w:szCs w:val="20"/>
                  <w:u w:val="single"/>
                  <w:rtl w:val="0"/>
                </w:rPr>
                <w:t xml:space="preserve">https://mapchart.net/africa.html</w:t>
              </w:r>
            </w:hyperlink>
            <w:r w:rsidDel="00000000" w:rsidR="00000000" w:rsidRPr="00000000">
              <w:rPr>
                <w:sz w:val="20"/>
                <w:szCs w:val="20"/>
                <w:rtl w:val="0"/>
              </w:rPr>
              <w:t xml:space="preserve"> </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(Note: Students only have to complete  North Africa)</w:t>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Canva</w:t>
            </w:r>
          </w:p>
          <w:p w:rsidR="00000000" w:rsidDel="00000000" w:rsidP="00000000" w:rsidRDefault="00000000" w:rsidRPr="00000000" w14:paraId="000000B6">
            <w:pPr>
              <w:pageBreakBefore w:val="0"/>
              <w:spacing w:after="0" w:line="240" w:lineRule="auto"/>
              <w:rPr>
                <w:sz w:val="20"/>
                <w:szCs w:val="20"/>
              </w:rPr>
            </w:pPr>
            <w:hyperlink r:id="rId20">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B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A">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B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kwmca1928moe" w:id="2"/>
            <w:bookmarkEnd w:id="2"/>
            <w:r w:rsidDel="00000000" w:rsidR="00000000" w:rsidRPr="00000000">
              <w:rPr>
                <w:b w:val="0"/>
                <w:bCs w:val="0"/>
                <w:sz w:val="20"/>
                <w:szCs w:val="20"/>
                <w:rtl w:val="0"/>
              </w:rPr>
              <w:t xml:space="preserve">How Corrupt Is Russia?</w:t>
            </w:r>
          </w:p>
          <w:p w:rsidR="00000000" w:rsidDel="00000000" w:rsidP="00000000" w:rsidRDefault="00000000" w:rsidRPr="00000000" w14:paraId="000000C5">
            <w:pPr>
              <w:pageBreakBefore w:val="0"/>
              <w:spacing w:after="0" w:line="240" w:lineRule="auto"/>
              <w:rPr>
                <w:sz w:val="20"/>
                <w:szCs w:val="20"/>
              </w:rPr>
            </w:pPr>
            <w:hyperlink r:id="rId21">
              <w:r w:rsidDel="00000000" w:rsidR="00000000" w:rsidRPr="00000000">
                <w:rPr>
                  <w:color w:val="1155cc"/>
                  <w:sz w:val="20"/>
                  <w:szCs w:val="20"/>
                  <w:u w:val="single"/>
                  <w:rtl w:val="0"/>
                </w:rPr>
                <w:t xml:space="preserve">https://www.youtube.com/watch?v=IF3n6L3P_f0</w:t>
              </w:r>
            </w:hyperlink>
            <w:r w:rsidDel="00000000" w:rsidR="00000000" w:rsidRPr="00000000">
              <w:rPr>
                <w:sz w:val="20"/>
                <w:szCs w:val="20"/>
                <w:rtl w:val="0"/>
              </w:rPr>
              <w:t xml:space="preserve"> </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bvd048f6iq91" w:id="3"/>
            <w:bookmarkEnd w:id="3"/>
            <w:r w:rsidDel="00000000" w:rsidR="00000000" w:rsidRPr="00000000">
              <w:rPr>
                <w:b w:val="0"/>
                <w:bCs w:val="0"/>
                <w:sz w:val="20"/>
                <w:szCs w:val="20"/>
                <w:rtl w:val="0"/>
              </w:rPr>
              <w:t xml:space="preserve">Organised Crime and Corruption in Post-Soviet Eurasia</w:t>
            </w:r>
          </w:p>
          <w:p w:rsidR="00000000" w:rsidDel="00000000" w:rsidP="00000000" w:rsidRDefault="00000000" w:rsidRPr="00000000" w14:paraId="000000C8">
            <w:pPr>
              <w:pageBreakBefore w:val="0"/>
              <w:spacing w:after="0" w:line="240" w:lineRule="auto"/>
              <w:rPr>
                <w:sz w:val="20"/>
                <w:szCs w:val="20"/>
              </w:rPr>
            </w:pPr>
            <w:hyperlink r:id="rId22">
              <w:r w:rsidDel="00000000" w:rsidR="00000000" w:rsidRPr="00000000">
                <w:rPr>
                  <w:color w:val="1155cc"/>
                  <w:sz w:val="20"/>
                  <w:szCs w:val="20"/>
                  <w:u w:val="single"/>
                  <w:rtl w:val="0"/>
                </w:rPr>
                <w:t xml:space="preserve">https://www.youtube.com/watch?v=lm7s7kotJFg</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settlements of North Africa and Southwest Asia have shifted over the years. Students will upload their answers to the LMS.</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sz w:val="20"/>
                <w:szCs w:val="20"/>
                <w:rtl w:val="0"/>
              </w:rPr>
              <w:t xml:space="preserve">M: Students will watch a series of - videos on the settling of </w:t>
            </w:r>
            <w:r w:rsidDel="00000000" w:rsidR="00000000" w:rsidRPr="00000000">
              <w:rPr>
                <w:color w:val="222222"/>
                <w:sz w:val="20"/>
                <w:szCs w:val="20"/>
                <w:rtl w:val="0"/>
              </w:rPr>
              <w:t xml:space="preserve">Southwest Asia and North Africa.</w:t>
            </w: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create a timeline showing the growth and expansion of human settlements in Southwest Asia and North Africa.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caused the various Arab-Israeli conflicts. Students will upload their answers to the LMS.</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sz w:val="20"/>
                <w:szCs w:val="20"/>
                <w:rtl w:val="0"/>
              </w:rPr>
              <w:t xml:space="preserve">M: Students will watch a video on the history of Arab-Israeli conflicts.</w:t>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GP: Split the students into groups of 3 or 4. Have each group pick one of the wars that make up theArab-Israeli conflict. Have each group research the causes, major events, qand outcome of their group’s war. Once each group has completed their research, they are to create a newscast that covers the major events of the war.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the notable geographic features of North Africa and Southwest Asia. </w:t>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M: Students will watch a series of videos on the geography of </w:t>
            </w:r>
          </w:p>
          <w:p w:rsidR="00000000" w:rsidDel="00000000" w:rsidP="00000000" w:rsidRDefault="00000000" w:rsidRPr="00000000" w14:paraId="000000E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color w:val="222222"/>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complete a map that shows the location of major geographical features found in </w:t>
            </w:r>
            <w:r w:rsidDel="00000000" w:rsidR="00000000" w:rsidRPr="00000000">
              <w:rPr>
                <w:sz w:val="20"/>
                <w:szCs w:val="20"/>
                <w:rtl w:val="0"/>
              </w:rPr>
              <w:t xml:space="preserve">North Africa and Southwest Asia</w:t>
            </w:r>
            <w:r w:rsidDel="00000000" w:rsidR="00000000" w:rsidRPr="00000000">
              <w:rPr>
                <w:color w:val="222222"/>
                <w:sz w:val="20"/>
                <w:szCs w:val="20"/>
                <w:rtl w:val="0"/>
              </w:rPr>
              <w:t xml:space="preserve">.</w:t>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types of government utilized by Russia and the Eurasian Republics. </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color w:val="222222"/>
                <w:sz w:val="20"/>
                <w:szCs w:val="20"/>
              </w:rPr>
            </w:pPr>
            <w:r w:rsidDel="00000000" w:rsidR="00000000" w:rsidRPr="00000000">
              <w:rPr>
                <w:sz w:val="20"/>
                <w:szCs w:val="20"/>
                <w:rtl w:val="0"/>
              </w:rPr>
              <w:t xml:space="preserve">GP: Ask students if they can try and guess what type of governments and Eurasia have. Inform students that they are to research the types of governments used by Russia and Eurasia. Once students have completed their research they are to create a brochure using Canva. The brochure will serve as a guide to the different types of governments used by Russia and the Eurasain Republics. Information in the brochure should include the types of government the countries of Eurasia currently have, how the governments are structured, and how the governments have been structured historically. </w:t>
            </w:r>
            <w:r w:rsidDel="00000000" w:rsidR="00000000" w:rsidRPr="00000000">
              <w:rPr>
                <w:rtl w:val="0"/>
              </w:rPr>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whether they agree with the concept of limited government.</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M:Students will watch a series of videos on government corruption in Russia and the Eurasian Republics. </w:t>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0">
            <w:pPr>
              <w:pageBreakBefore w:val="0"/>
              <w:spacing w:after="0" w:line="240" w:lineRule="auto"/>
              <w:rPr>
                <w:color w:val="222222"/>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write an essay arguing whether or not they think the history of Russia and the Eurasian Republics are good justifications for limiting the power of government. </w:t>
            </w:r>
          </w:p>
          <w:p w:rsidR="00000000" w:rsidDel="00000000" w:rsidP="00000000" w:rsidRDefault="00000000" w:rsidRPr="00000000" w14:paraId="000000F1">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settlements of North Africa and Southwest Asia have shifted over the years.</w:t>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M: Instructor will lecture on the settling of </w:t>
            </w:r>
            <w:r w:rsidDel="00000000" w:rsidR="00000000" w:rsidRPr="00000000">
              <w:rPr>
                <w:color w:val="222222"/>
                <w:sz w:val="20"/>
                <w:szCs w:val="20"/>
                <w:rtl w:val="0"/>
              </w:rPr>
              <w:t xml:space="preserve">Southwest Asia and North Africa.</w:t>
            </w: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create a timeline  showing the growth and expansion of human settlements in Southwest Asia and North Africa.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caused the various Arab-Israeli conflicts. </w:t>
            </w:r>
          </w:p>
          <w:p w:rsidR="00000000" w:rsidDel="00000000" w:rsidP="00000000" w:rsidRDefault="00000000" w:rsidRPr="00000000" w14:paraId="0000010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1">
            <w:pPr>
              <w:pageBreakBefore w:val="0"/>
              <w:spacing w:after="0" w:line="240" w:lineRule="auto"/>
              <w:rPr>
                <w:sz w:val="20"/>
                <w:szCs w:val="20"/>
              </w:rPr>
            </w:pPr>
            <w:r w:rsidDel="00000000" w:rsidR="00000000" w:rsidRPr="00000000">
              <w:rPr>
                <w:sz w:val="20"/>
                <w:szCs w:val="20"/>
                <w:rtl w:val="0"/>
              </w:rPr>
              <w:t xml:space="preserve">M: Instructor will lecture on the history of Arab-Israeli conflicts.</w:t>
            </w:r>
          </w:p>
          <w:p w:rsidR="00000000" w:rsidDel="00000000" w:rsidP="00000000" w:rsidRDefault="00000000" w:rsidRPr="00000000" w14:paraId="000001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GP: Split the students into groups of 3 or 4. Have each group pick one of the wars that make up theArab-Israeli conflict. Have each group research the causes, major events, qand outcome of their group’s war. Once each group has completed their research, they are to create a newscast that covers the major events of the war. </w:t>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sz w:val="20"/>
                <w:szCs w:val="20"/>
                <w:rtl w:val="0"/>
              </w:rPr>
              <w:t xml:space="preserve">Students will </w:t>
            </w:r>
            <w:r w:rsidDel="00000000" w:rsidR="00000000" w:rsidRPr="00000000">
              <w:rPr>
                <w:sz w:val="20"/>
                <w:szCs w:val="20"/>
                <w:rtl w:val="0"/>
              </w:rPr>
              <w:t xml:space="preserve"> discuss with a partner the geography of North Africa and Southwest Asia. </w:t>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sz w:val="20"/>
                <w:szCs w:val="20"/>
              </w:rPr>
            </w:pPr>
            <w:r w:rsidDel="00000000" w:rsidR="00000000" w:rsidRPr="00000000">
              <w:rPr>
                <w:sz w:val="20"/>
                <w:szCs w:val="20"/>
                <w:rtl w:val="0"/>
              </w:rPr>
              <w:t xml:space="preserve">M: Instructor will lecture on the geography of North Africa and Southwest Asia. </w:t>
            </w:r>
          </w:p>
          <w:p w:rsidR="00000000" w:rsidDel="00000000" w:rsidP="00000000" w:rsidRDefault="00000000" w:rsidRPr="00000000" w14:paraId="000001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A">
            <w:pPr>
              <w:pageBreakBefore w:val="0"/>
              <w:spacing w:after="0" w:line="240" w:lineRule="auto"/>
              <w:rPr>
                <w:color w:val="222222"/>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complete a map that shows the location of major geographical features found in </w:t>
            </w:r>
            <w:r w:rsidDel="00000000" w:rsidR="00000000" w:rsidRPr="00000000">
              <w:rPr>
                <w:sz w:val="20"/>
                <w:szCs w:val="20"/>
                <w:rtl w:val="0"/>
              </w:rPr>
              <w:t xml:space="preserve">North Africa and Southwest Asia</w:t>
            </w:r>
            <w:r w:rsidDel="00000000" w:rsidR="00000000" w:rsidRPr="00000000">
              <w:rPr>
                <w:color w:val="222222"/>
                <w:sz w:val="20"/>
                <w:szCs w:val="20"/>
                <w:rtl w:val="0"/>
              </w:rPr>
              <w:t xml:space="preserve">.</w:t>
            </w:r>
          </w:p>
          <w:p w:rsidR="00000000" w:rsidDel="00000000" w:rsidP="00000000" w:rsidRDefault="00000000" w:rsidRPr="00000000" w14:paraId="000001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types of government utilized by Russia and the Eurasian Republics. </w:t>
            </w:r>
          </w:p>
          <w:p w:rsidR="00000000" w:rsidDel="00000000" w:rsidP="00000000" w:rsidRDefault="00000000" w:rsidRPr="00000000" w14:paraId="000001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E">
            <w:pPr>
              <w:pageBreakBefore w:val="0"/>
              <w:spacing w:after="0" w:line="240" w:lineRule="auto"/>
              <w:rPr>
                <w:color w:val="222222"/>
                <w:sz w:val="20"/>
                <w:szCs w:val="20"/>
              </w:rPr>
            </w:pPr>
            <w:r w:rsidDel="00000000" w:rsidR="00000000" w:rsidRPr="00000000">
              <w:rPr>
                <w:sz w:val="20"/>
                <w:szCs w:val="20"/>
                <w:rtl w:val="0"/>
              </w:rPr>
              <w:t xml:space="preserve">GP: Ask students if they can try and guess what type of governments and Eurasia have. Inform students that they are to research the types of governments used by Russia and Eurasia. Once students have completed their research they are to create a brochure using Canva. The brochure will serve as a guide to the different types of governments used by Russia and the Eurasain Republics. Information in the brochure should include the types of government the countries of Eurasia currently have, how the governments are structured, and how the governments have been structured historically. </w:t>
            </w:r>
            <w:r w:rsidDel="00000000" w:rsidR="00000000" w:rsidRPr="00000000">
              <w:rPr>
                <w:rtl w:val="0"/>
              </w:rPr>
            </w:r>
          </w:p>
          <w:p w:rsidR="00000000" w:rsidDel="00000000" w:rsidP="00000000" w:rsidRDefault="00000000" w:rsidRPr="00000000" w14:paraId="000001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w:t>
            </w:r>
            <w:r w:rsidDel="00000000" w:rsidR="00000000" w:rsidRPr="00000000">
              <w:rPr>
                <w:sz w:val="20"/>
                <w:szCs w:val="20"/>
                <w:rtl w:val="0"/>
              </w:rPr>
              <w:t xml:space="preserve"> discuss with a partner whether they agree with the concept of limited government.</w:t>
            </w:r>
          </w:p>
          <w:p w:rsidR="00000000" w:rsidDel="00000000" w:rsidP="00000000" w:rsidRDefault="00000000" w:rsidRPr="00000000" w14:paraId="000001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4">
            <w:pPr>
              <w:pageBreakBefore w:val="0"/>
              <w:spacing w:after="0" w:line="240" w:lineRule="auto"/>
              <w:rPr>
                <w:sz w:val="20"/>
                <w:szCs w:val="20"/>
              </w:rPr>
            </w:pPr>
            <w:r w:rsidDel="00000000" w:rsidR="00000000" w:rsidRPr="00000000">
              <w:rPr>
                <w:sz w:val="20"/>
                <w:szCs w:val="20"/>
                <w:rtl w:val="0"/>
              </w:rPr>
              <w:t xml:space="preserve">M:Students will watch a series of videos on government corruption in Russia and the Eurasian Republics. </w:t>
            </w:r>
          </w:p>
          <w:p w:rsidR="00000000" w:rsidDel="00000000" w:rsidP="00000000" w:rsidRDefault="00000000" w:rsidRPr="00000000" w14:paraId="000001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6">
            <w:pPr>
              <w:pageBreakBefore w:val="0"/>
              <w:spacing w:after="0" w:line="240" w:lineRule="auto"/>
              <w:rPr>
                <w:color w:val="222222"/>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write an essay arguing whether or not they think the history of Russia and the Eurasian Republics are good justifications for limiting the power of government.</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after="0" w:line="240" w:lineRule="auto"/>
              <w:rPr>
                <w:sz w:val="20"/>
                <w:szCs w:val="20"/>
              </w:rPr>
            </w:pPr>
            <w:r w:rsidDel="00000000" w:rsidR="00000000" w:rsidRPr="00000000">
              <w:rPr>
                <w:sz w:val="20"/>
                <w:szCs w:val="20"/>
                <w:rtl w:val="0"/>
              </w:rPr>
              <w:t xml:space="preserve">Students will complete their timeline.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after="0" w:line="240" w:lineRule="auto"/>
              <w:rPr>
                <w:sz w:val="20"/>
                <w:szCs w:val="20"/>
              </w:rPr>
            </w:pPr>
            <w:r w:rsidDel="00000000" w:rsidR="00000000" w:rsidRPr="00000000">
              <w:rPr>
                <w:sz w:val="20"/>
                <w:szCs w:val="20"/>
                <w:rtl w:val="0"/>
              </w:rPr>
              <w:t xml:space="preserve">Students will complete their newscast.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pageBreakBefore w:val="0"/>
              <w:spacing w:after="0" w:line="240" w:lineRule="auto"/>
              <w:rPr>
                <w:sz w:val="20"/>
                <w:szCs w:val="20"/>
              </w:rPr>
            </w:pPr>
            <w:r w:rsidDel="00000000" w:rsidR="00000000" w:rsidRPr="00000000">
              <w:rPr>
                <w:sz w:val="20"/>
                <w:szCs w:val="20"/>
                <w:rtl w:val="0"/>
              </w:rPr>
              <w:t xml:space="preserve">Students will complete their brochure.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2">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4">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5">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6">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C">
            <w:pPr>
              <w:pageBreakBefore w:val="0"/>
              <w:widowControl w:val="0"/>
              <w:spacing w:after="0" w:line="276" w:lineRule="auto"/>
              <w:rPr>
                <w:sz w:val="20"/>
                <w:szCs w:val="20"/>
              </w:rPr>
            </w:pPr>
            <w:r w:rsidDel="00000000" w:rsidR="00000000" w:rsidRPr="00000000">
              <w:rPr>
                <w:sz w:val="20"/>
                <w:szCs w:val="20"/>
                <w:rtl w:val="0"/>
              </w:rPr>
              <w:t xml:space="preserve">North Africa and Southwest Asia have been home to a wide variety of cultures from Ancient Mesopotamia to  modern day states such as Egypt and Israel. Just like other regions of the world, the identities of the people who  live in modern North Africa and Southwest Asia are influenced by a wide variety of cultural influences, including spirituality. How does your spirituality influence your identity?</w:t>
            </w:r>
          </w:p>
          <w:p w:rsidR="00000000" w:rsidDel="00000000" w:rsidP="00000000" w:rsidRDefault="00000000" w:rsidRPr="00000000" w14:paraId="0000012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F">
            <w:pPr>
              <w:pageBreakBefore w:val="0"/>
              <w:widowControl w:val="0"/>
              <w:spacing w:after="0" w:line="276" w:lineRule="auto"/>
              <w:rPr>
                <w:sz w:val="20"/>
                <w:szCs w:val="20"/>
              </w:rPr>
            </w:pPr>
            <w:r w:rsidDel="00000000" w:rsidR="00000000" w:rsidRPr="00000000">
              <w:rPr>
                <w:sz w:val="20"/>
                <w:szCs w:val="20"/>
                <w:rtl w:val="0"/>
              </w:rPr>
              <w:t xml:space="preserve">The purpose of a job interview is to determine your suitability for the job. In a job interview your prospective employers will look at a variety of elements from your experience to your grasp of the skills necessary for being successful at your job. However, developing these skills varies from vocation to vocation. In some fields, you can develop your necessary skills in school but some vocations require you to attend special training programs. However, many skills that you need inorder to be successful at work, such as basic literacy, or skills related to interpersonal relations, can be developed outside of school. </w:t>
            </w:r>
            <w:r w:rsidDel="00000000" w:rsidR="00000000" w:rsidRPr="00000000">
              <w:rPr>
                <w:rtl w:val="0"/>
              </w:rPr>
            </w:r>
          </w:p>
          <w:p w:rsidR="00000000" w:rsidDel="00000000" w:rsidP="00000000" w:rsidRDefault="00000000" w:rsidRPr="00000000" w14:paraId="00000130">
            <w:pPr>
              <w:pageBreakBefore w:val="0"/>
              <w:widowControl w:val="0"/>
              <w:spacing w:after="0" w:line="276" w:lineRule="auto"/>
              <w:rPr>
                <w:sz w:val="20"/>
                <w:szCs w:val="20"/>
              </w:rPr>
            </w:pPr>
            <w:r w:rsidDel="00000000" w:rsidR="00000000" w:rsidRPr="00000000">
              <w:rPr>
                <w:sz w:val="20"/>
                <w:szCs w:val="20"/>
                <w:rtl w:val="0"/>
              </w:rPr>
              <w:t xml:space="preserve">What are some vocational skills you can develop outside of school?</w:t>
            </w:r>
          </w:p>
          <w:p w:rsidR="00000000" w:rsidDel="00000000" w:rsidP="00000000" w:rsidRDefault="00000000" w:rsidRPr="00000000" w14:paraId="0000013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2">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33">
            <w:pPr>
              <w:pageBreakBefore w:val="0"/>
              <w:widowControl w:val="0"/>
              <w:spacing w:after="0" w:line="276" w:lineRule="auto"/>
              <w:rPr>
                <w:sz w:val="20"/>
                <w:szCs w:val="20"/>
              </w:rPr>
            </w:pPr>
            <w:r w:rsidDel="00000000" w:rsidR="00000000" w:rsidRPr="00000000">
              <w:rPr>
                <w:sz w:val="20"/>
                <w:szCs w:val="20"/>
                <w:rtl w:val="0"/>
              </w:rPr>
              <w:t xml:space="preserve">The settling of humans in North Africa and Southwest Asia is directly tied into the narrative of civilization-from Ancient Babylon to modern economics. It is also closely linked with the narrative of spiritualism as religion has driven many of the history changing events that have occurred in this part of the world. Obviously, as an individual our narratives are a little different. However, our personal narratives are driven by many of the same aspects as those that drive history-culture, spirituality, art, migration and other fields. Think about your spirituality, h</w:t>
            </w:r>
            <w:r w:rsidDel="00000000" w:rsidR="00000000" w:rsidRPr="00000000">
              <w:rPr>
                <w:sz w:val="20"/>
                <w:szCs w:val="20"/>
                <w:rtl w:val="0"/>
              </w:rPr>
              <w:t xml:space="preserve">ow does your spirituality tie into your personal narrative?</w:t>
            </w:r>
          </w:p>
          <w:p w:rsidR="00000000" w:rsidDel="00000000" w:rsidP="00000000" w:rsidRDefault="00000000" w:rsidRPr="00000000" w14:paraId="0000013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5">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136">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8">
            <w:pPr>
              <w:pageBreakBefore w:val="0"/>
              <w:widowControl w:val="0"/>
              <w:spacing w:after="0" w:line="276" w:lineRule="auto"/>
              <w:rPr>
                <w:sz w:val="20"/>
                <w:szCs w:val="20"/>
              </w:rPr>
            </w:pPr>
            <w:r w:rsidDel="00000000" w:rsidR="00000000" w:rsidRPr="00000000">
              <w:rPr>
                <w:sz w:val="20"/>
                <w:szCs w:val="20"/>
                <w:rtl w:val="0"/>
              </w:rPr>
              <w:t xml:space="preserve">One of the root causes of conflict is cultural identity.  While cultural identity can be a cause of conflict between nations, it can also be a source of conflict between individuals. When conflict between you and another person  arises over cultural issues, it is important to tread carefully, especially as the conflict might be a simple misunderstanding. Consequently, if you find yourself in a conflict with someone over something rooted in your respective cultures, try to get an understanding of the other person’s intentions, afterall, they may not have been aware that there was an issue. It is also beneficial to know what aspects of your own culture could clash with people of a different cultural background, if for no other reason than preventing issues from occurring. What aspects of culture can cause conflict between individuals?</w:t>
            </w:r>
          </w:p>
          <w:p w:rsidR="00000000" w:rsidDel="00000000" w:rsidP="00000000" w:rsidRDefault="00000000" w:rsidRPr="00000000" w14:paraId="0000013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A">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B">
            <w:pPr>
              <w:pageBreakBefore w:val="0"/>
              <w:widowControl w:val="0"/>
              <w:spacing w:after="0" w:line="276" w:lineRule="auto"/>
              <w:rPr>
                <w:sz w:val="20"/>
                <w:szCs w:val="20"/>
              </w:rPr>
            </w:pPr>
            <w:r w:rsidDel="00000000" w:rsidR="00000000" w:rsidRPr="00000000">
              <w:rPr>
                <w:sz w:val="20"/>
                <w:szCs w:val="20"/>
                <w:rtl w:val="0"/>
              </w:rPr>
              <w:t xml:space="preserve">It is said that one of the causes of conflict is people losing control when they're angry at someone else. At  the international level, anger at someone else can result in wars breaking out which in turn can lead to thousands of people getting hurt. As an individual, getting angry presents the possibility of somebody getting hurt. Consequently, it is important you know what to do when you feel angry or upset. As you go through life you will undoubtedly feel angry or upset at the actions of other people. However, that doesn't mean that you can deal with your anger in an unhealthy way. After all, doing with your anger in an unhealthy way can make your situation worse. What do you think are some healthy coping strategies you can adopt when angry?</w:t>
            </w:r>
          </w:p>
          <w:p w:rsidR="00000000" w:rsidDel="00000000" w:rsidP="00000000" w:rsidRDefault="00000000" w:rsidRPr="00000000" w14:paraId="0000013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3E">
            <w:pPr>
              <w:pageBreakBefore w:val="0"/>
              <w:widowControl w:val="0"/>
              <w:spacing w:after="0" w:line="276" w:lineRule="auto"/>
              <w:rPr>
                <w:sz w:val="20"/>
                <w:szCs w:val="20"/>
              </w:rPr>
            </w:pPr>
            <w:r w:rsidDel="00000000" w:rsidR="00000000" w:rsidRPr="00000000">
              <w:rPr>
                <w:sz w:val="20"/>
                <w:szCs w:val="20"/>
                <w:rtl w:val="0"/>
              </w:rPr>
              <w:t xml:space="preserve">Humility is described as having a low self regard and a sense of unworthiness (often in the face of success and great accomplishments). Being humble doesn’t mean lacking self confidence, instead it usually refers to downplaying one's accomplishments. While we should all take pride in our accomplishments, being humble helps prevent people from irritating others or hurting their feelings in the wake of their success (think about celebrating your successes in front of someone who has just endured failure). One of the ways we can increase our humility is to rely on our spirituality. How can you use your spirituality to increase your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0">
            <w:pPr>
              <w:pageBreakBefore w:val="0"/>
              <w:widowControl w:val="0"/>
              <w:spacing w:after="0" w:line="276" w:lineRule="auto"/>
              <w:rPr>
                <w:sz w:val="20"/>
                <w:szCs w:val="20"/>
              </w:rPr>
            </w:pPr>
            <w:r w:rsidDel="00000000" w:rsidR="00000000" w:rsidRPr="00000000">
              <w:rPr>
                <w:sz w:val="20"/>
                <w:szCs w:val="20"/>
                <w:rtl w:val="0"/>
              </w:rPr>
              <w:t xml:space="preserve">People might picture North Africa and Southwest Asia as being flat and completely covered by desert. Hopefully by now you will realize that this is not the truth. Although there is plenty of desert in this region, people would be amazed to experience the wide variety of geologic or geological and geographical features found in the region, such as valleys, lakes, rivers, and other geographical features. However, learning about how these features might be different in North Africa or South Western Asia might be different than their equivalents that are in other places around the world, requires a certain degree of educational curiosity. Educational curiosity can increase your understanding of what you learn in school. For example, being curious about how the geographical features found in North Africa and Southwestern Asia are different from their counterparts around the world can actually give you a better understanding of these simple geographic areas. How can you use your educational curiosity to improve your level of understanding?</w:t>
            </w:r>
          </w:p>
          <w:p w:rsidR="00000000" w:rsidDel="00000000" w:rsidP="00000000" w:rsidRDefault="00000000" w:rsidRPr="00000000" w14:paraId="0000014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2">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3">
            <w:pPr>
              <w:pageBreakBefore w:val="0"/>
              <w:widowControl w:val="0"/>
              <w:spacing w:after="0" w:line="276" w:lineRule="auto"/>
              <w:rPr>
                <w:sz w:val="20"/>
                <w:szCs w:val="20"/>
              </w:rPr>
            </w:pPr>
            <w:r w:rsidDel="00000000" w:rsidR="00000000" w:rsidRPr="00000000">
              <w:rPr>
                <w:sz w:val="20"/>
                <w:szCs w:val="20"/>
                <w:rtl w:val="0"/>
              </w:rPr>
              <w:t xml:space="preserve">Humans are inherently social creatures. However, many people are shy or have trouble connecting with others. Being shy isn;’t necessarily a bad thing, in fact many people who appear to be shy in public can become quite personable when in private. However, if you don’t include people who appear to be shy or quiet, you might be missing out on a potentially great friendship. What are some ways you can improve your connection with shy and quiet people?</w:t>
            </w:r>
          </w:p>
          <w:p w:rsidR="00000000" w:rsidDel="00000000" w:rsidP="00000000" w:rsidRDefault="00000000" w:rsidRPr="00000000" w14:paraId="0000014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6">
            <w:pPr>
              <w:pageBreakBefore w:val="0"/>
              <w:widowControl w:val="0"/>
              <w:spacing w:after="0" w:line="276"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47">
            <w:pPr>
              <w:pageBreakBefore w:val="0"/>
              <w:widowControl w:val="0"/>
              <w:spacing w:after="0" w:line="276" w:lineRule="auto"/>
              <w:rPr>
                <w:sz w:val="20"/>
                <w:szCs w:val="20"/>
              </w:rPr>
            </w:pPr>
            <w:r w:rsidDel="00000000" w:rsidR="00000000" w:rsidRPr="00000000">
              <w:rPr>
                <w:sz w:val="20"/>
                <w:szCs w:val="20"/>
                <w:rtl w:val="0"/>
              </w:rPr>
              <w:t xml:space="preserve">The climate in North Africa and Southwest Asia is not exactly hospitable for humans, owing to the heat, desert and difficulties in accessing drinkable water. However, globalization and modern technology has made it easier for people to have access to the resources they need in order to survive, such as lack of access to fresh water. Nevertheless, people who live in North Africa and Southwest Asia still have to conserve their resources, especially if they are traveling in the desert. In the US, although we theoretically have access to an overabundance of resources necessary for survival, it is still important to practice resource management, especially as you do not want to be caught in a situation where you lack materials necessary for your survival. What are ways you can manage your resources when they are scarce?</w:t>
            </w:r>
          </w:p>
          <w:p w:rsidR="00000000" w:rsidDel="00000000" w:rsidP="00000000" w:rsidRDefault="00000000" w:rsidRPr="00000000" w14:paraId="00000148">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A">
            <w:pPr>
              <w:pageBreakBefore w:val="0"/>
              <w:widowControl w:val="0"/>
              <w:spacing w:after="0" w:line="276" w:lineRule="auto"/>
              <w:rPr>
                <w:sz w:val="20"/>
                <w:szCs w:val="20"/>
              </w:rPr>
            </w:pPr>
            <w:r w:rsidDel="00000000" w:rsidR="00000000" w:rsidRPr="00000000">
              <w:rPr>
                <w:sz w:val="20"/>
                <w:szCs w:val="20"/>
                <w:rtl w:val="0"/>
              </w:rPr>
              <w:t xml:space="preserve">In many phases throughout their history, the governments of Russia and the Eurasian republics have called on their citizens to make sacrifices for the good of the country. Many of these sacrifices involve making sacrifices to help preserve the health of the people around them. In the US, people still need to make sacrifices for their health but it is usually not enforced, but rather presented as a suggestion. Regardless of whose idea it is, it still might be a good idea to make sacrifices for one's health. </w:t>
            </w:r>
          </w:p>
          <w:p w:rsidR="00000000" w:rsidDel="00000000" w:rsidP="00000000" w:rsidRDefault="00000000" w:rsidRPr="00000000" w14:paraId="0000014B">
            <w:pPr>
              <w:pageBreakBefore w:val="0"/>
              <w:widowControl w:val="0"/>
              <w:spacing w:after="0" w:line="276" w:lineRule="auto"/>
              <w:rPr>
                <w:sz w:val="20"/>
                <w:szCs w:val="20"/>
              </w:rPr>
            </w:pPr>
            <w:r w:rsidDel="00000000" w:rsidR="00000000" w:rsidRPr="00000000">
              <w:rPr>
                <w:sz w:val="20"/>
                <w:szCs w:val="20"/>
                <w:rtl w:val="0"/>
              </w:rPr>
              <w:t xml:space="preserve">What does it mean to sacrifice something for your health?</w:t>
            </w:r>
          </w:p>
          <w:p w:rsidR="00000000" w:rsidDel="00000000" w:rsidP="00000000" w:rsidRDefault="00000000" w:rsidRPr="00000000" w14:paraId="0000014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E">
            <w:pPr>
              <w:pageBreakBefore w:val="0"/>
              <w:widowControl w:val="0"/>
              <w:spacing w:after="0" w:line="276" w:lineRule="auto"/>
              <w:rPr>
                <w:sz w:val="20"/>
                <w:szCs w:val="20"/>
              </w:rPr>
            </w:pPr>
            <w:r w:rsidDel="00000000" w:rsidR="00000000" w:rsidRPr="00000000">
              <w:rPr>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4F">
            <w:pPr>
              <w:pageBreakBefore w:val="0"/>
              <w:spacing w:after="0" w:line="240" w:lineRule="auto"/>
              <w:rPr>
                <w:sz w:val="20"/>
                <w:szCs w:val="20"/>
              </w:rPr>
            </w:pPr>
            <w:r w:rsidDel="00000000" w:rsidR="00000000" w:rsidRPr="00000000">
              <w:rPr>
                <w:sz w:val="20"/>
                <w:szCs w:val="20"/>
                <w:rtl w:val="0"/>
              </w:rPr>
              <w:t xml:space="preserve"> Faith, Hope, Charity, Fortitude, Justice, Temperance, Prudence. These traits are designed to improve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2">
            <w:pPr>
              <w:pageBreakBefore w:val="0"/>
              <w:widowControl w:val="0"/>
              <w:spacing w:after="0" w:line="276" w:lineRule="auto"/>
              <w:rPr>
                <w:sz w:val="20"/>
                <w:szCs w:val="20"/>
              </w:rPr>
            </w:pPr>
            <w:r w:rsidDel="00000000" w:rsidR="00000000" w:rsidRPr="00000000">
              <w:rPr>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to not be  overly dedicated to your job as becoming overly dedicated to your job can have negative effects on your health, social life, and overall well being. </w:t>
            </w:r>
            <w:r w:rsidDel="00000000" w:rsidR="00000000" w:rsidRPr="00000000">
              <w:rPr>
                <w:sz w:val="20"/>
                <w:szCs w:val="20"/>
                <w:rtl w:val="0"/>
              </w:rPr>
              <w:t xml:space="preserve">How can you avoid becoming overly dedicated to your job?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4">
            <w:pPr>
              <w:pageBreakBefore w:val="0"/>
              <w:widowControl w:val="0"/>
              <w:spacing w:after="0" w:line="276" w:lineRule="auto"/>
              <w:rPr>
                <w:sz w:val="20"/>
                <w:szCs w:val="20"/>
              </w:rPr>
            </w:pPr>
            <w:r w:rsidDel="00000000" w:rsidR="00000000" w:rsidRPr="00000000">
              <w:rPr>
                <w:sz w:val="20"/>
                <w:szCs w:val="20"/>
                <w:rtl w:val="0"/>
              </w:rPr>
              <w:t xml:space="preserve">Usually when people think of trust, they might think of interactions between themselves and people around them. But what about institutions and organizations? How do you think trust ties into interactions between you and an organization or institution? </w:t>
            </w:r>
            <w:r w:rsidDel="00000000" w:rsidR="00000000" w:rsidRPr="00000000">
              <w:rPr>
                <w:sz w:val="20"/>
                <w:szCs w:val="20"/>
                <w:rtl w:val="0"/>
              </w:rPr>
              <w:t xml:space="preserve">What does it mean to trust your government?</w:t>
            </w:r>
          </w:p>
          <w:p w:rsidR="00000000" w:rsidDel="00000000" w:rsidP="00000000" w:rsidRDefault="00000000" w:rsidRPr="00000000" w14:paraId="0000015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56">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57">
            <w:pPr>
              <w:pageBreakBefore w:val="0"/>
              <w:widowControl w:val="0"/>
              <w:spacing w:after="0" w:line="276" w:lineRule="auto"/>
              <w:rPr>
                <w:sz w:val="20"/>
                <w:szCs w:val="20"/>
              </w:rPr>
            </w:pPr>
            <w:r w:rsidDel="00000000" w:rsidR="00000000" w:rsidRPr="00000000">
              <w:rPr>
                <w:sz w:val="20"/>
                <w:szCs w:val="20"/>
                <w:rtl w:val="0"/>
              </w:rPr>
              <w:t xml:space="preserve">During the more oppressive government regimes of Russia and the Eurasian Republics, people were often unable to advocate for themselves to the government over their mistreatment . As a student, you don’t have to worry that speaking up will result in the Secret Police coming to arrest you. Consequently, you can be an advocate for your own education. For example, if you are struggling with a subject, you need to be able to speak up so the teacher knows to help you. What are ways you </w:t>
            </w:r>
            <w:r w:rsidDel="00000000" w:rsidR="00000000" w:rsidRPr="00000000">
              <w:rPr>
                <w:sz w:val="20"/>
                <w:szCs w:val="20"/>
                <w:rtl w:val="0"/>
              </w:rPr>
              <w:t xml:space="preserve">can advocate for your education?</w:t>
            </w:r>
          </w:p>
          <w:p w:rsidR="00000000" w:rsidDel="00000000" w:rsidP="00000000" w:rsidRDefault="00000000" w:rsidRPr="00000000" w14:paraId="0000015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5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A">
            <w:pPr>
              <w:pageBreakBefore w:val="0"/>
              <w:widowControl w:val="0"/>
              <w:spacing w:after="0" w:line="276" w:lineRule="auto"/>
              <w:rPr>
                <w:sz w:val="20"/>
                <w:szCs w:val="20"/>
              </w:rPr>
            </w:pPr>
            <w:r w:rsidDel="00000000" w:rsidR="00000000" w:rsidRPr="00000000">
              <w:rPr>
                <w:sz w:val="20"/>
                <w:szCs w:val="20"/>
                <w:rtl w:val="0"/>
              </w:rPr>
              <w:t xml:space="preserve">Most people would probably argue that public officials have a certain degree of integrity, meaning that government officials aren't taking any bribes or breaking any laws. Integrity however isn’t exclusive to politicians or people working in government as there are people who are corrupt in all fields. If you come across a coworker who appears to lack integrity, which can be a very delicate situation, what can you do to handle the situation? </w:t>
            </w:r>
          </w:p>
        </w:tc>
      </w:tr>
    </w:tbl>
    <w:p w:rsidR="00000000" w:rsidDel="00000000" w:rsidP="00000000" w:rsidRDefault="00000000" w:rsidRPr="00000000" w14:paraId="0000015B">
      <w:pPr>
        <w:pageBreakBefore w:val="0"/>
        <w:rPr>
          <w:sz w:val="20"/>
          <w:szCs w:val="20"/>
        </w:rPr>
      </w:pPr>
      <w:r w:rsidDel="00000000" w:rsidR="00000000" w:rsidRPr="00000000">
        <w:rPr>
          <w:rtl w:val="0"/>
        </w:rPr>
      </w:r>
    </w:p>
    <w:p w:rsidR="00000000" w:rsidDel="00000000" w:rsidP="00000000" w:rsidRDefault="00000000" w:rsidRPr="00000000" w14:paraId="0000015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create/pamphlets/" TargetMode="External"/><Relationship Id="rId11" Type="http://schemas.openxmlformats.org/officeDocument/2006/relationships/hyperlink" Target="http://teksresourcesystem.net/module/standards/237175/standard.ashx" TargetMode="External"/><Relationship Id="rId22" Type="http://schemas.openxmlformats.org/officeDocument/2006/relationships/hyperlink" Target="https://www.youtube.com/watch?v=lm7s7kotJFg" TargetMode="External"/><Relationship Id="rId10" Type="http://schemas.openxmlformats.org/officeDocument/2006/relationships/hyperlink" Target="http://teksresourcesystem.net/module/standards/237175/standard.ashx" TargetMode="External"/><Relationship Id="rId21" Type="http://schemas.openxmlformats.org/officeDocument/2006/relationships/hyperlink" Target="https://www.youtube.com/watch?v=IF3n6L3P_f0" TargetMode="External"/><Relationship Id="rId13" Type="http://schemas.openxmlformats.org/officeDocument/2006/relationships/hyperlink" Target="http://teksresourcesystem.net/module/standards/237191/standard.ashx" TargetMode="External"/><Relationship Id="rId12" Type="http://schemas.openxmlformats.org/officeDocument/2006/relationships/hyperlink" Target="http://teksresourcesystem.net/module/standards/237194/standard.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170/standard.ashx" TargetMode="External"/><Relationship Id="rId15" Type="http://schemas.openxmlformats.org/officeDocument/2006/relationships/hyperlink" Target="https://www.youtube.com/watch?v=cOLNt_YCrSk&amp;ab_channel=EvanHoward" TargetMode="External"/><Relationship Id="rId14" Type="http://schemas.openxmlformats.org/officeDocument/2006/relationships/hyperlink" Target="https://www.youtube.com/watch?v=kyBNJAs1HWc" TargetMode="External"/><Relationship Id="rId17" Type="http://schemas.openxmlformats.org/officeDocument/2006/relationships/hyperlink" Target="https://www.youtube.com/watch?v=spEPJJNI3uU" TargetMode="External"/><Relationship Id="rId16" Type="http://schemas.openxmlformats.org/officeDocument/2006/relationships/hyperlink" Target="https://www.youtube.com/watch?v=iRYZjOuUnlU&amp;ab_channel=Vox" TargetMode="External"/><Relationship Id="rId5" Type="http://schemas.openxmlformats.org/officeDocument/2006/relationships/styles" Target="styles.xml"/><Relationship Id="rId19" Type="http://schemas.openxmlformats.org/officeDocument/2006/relationships/hyperlink" Target="https://mapchart.net/africa.html" TargetMode="External"/><Relationship Id="rId6" Type="http://schemas.openxmlformats.org/officeDocument/2006/relationships/hyperlink" Target="https://teksresourcesystem.net/module/content/search/item/681960/viewdetail.ashx" TargetMode="External"/><Relationship Id="rId18" Type="http://schemas.openxmlformats.org/officeDocument/2006/relationships/hyperlink" Target="https://mapchart.net/middle-east.html" TargetMode="External"/><Relationship Id="rId7" Type="http://schemas.openxmlformats.org/officeDocument/2006/relationships/hyperlink" Target="http://teksresourcesystem.net/module/standards/237169/standard.ashx" TargetMode="External"/><Relationship Id="rId8" Type="http://schemas.openxmlformats.org/officeDocument/2006/relationships/hyperlink" Target="http://teksresourcesystem.net/module/standards/237169/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