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8.6c</w:t>
            </w:r>
          </w:p>
        </w:tc>
      </w:tr>
      <w:tr>
        <w:trPr>
          <w:cantSplit w:val="0"/>
          <w:trHeight w:val="1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articulate how Newton's three laws of motion influences  earthquakes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try to build and design their own earthquake-proof buildings.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color w:val="222222"/>
                <w:sz w:val="20"/>
                <w:szCs w:val="20"/>
                <w:rtl w:val="0"/>
              </w:rPr>
              <w:t xml:space="preserve">How do Newton's Laws of Motion apply to earthquakes?</w:t>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How do Newton's Laws of Motion influence the building of earthquake-proof buildings?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use your finances to help others?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ask for help? </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maintain self control?</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2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Plate tectonics overview</w:t>
            </w:r>
          </w:p>
          <w:p w:rsidR="00000000" w:rsidDel="00000000" w:rsidP="00000000" w:rsidRDefault="00000000" w:rsidRPr="00000000" w14:paraId="0000004F">
            <w:pPr>
              <w:spacing w:after="0" w:line="240" w:lineRule="auto"/>
              <w:rPr>
                <w:sz w:val="20"/>
                <w:szCs w:val="20"/>
              </w:rPr>
            </w:pPr>
            <w:hyperlink r:id="rId6">
              <w:r w:rsidDel="00000000" w:rsidR="00000000" w:rsidRPr="00000000">
                <w:rPr>
                  <w:color w:val="1155cc"/>
                  <w:sz w:val="20"/>
                  <w:szCs w:val="20"/>
                  <w:u w:val="single"/>
                  <w:rtl w:val="0"/>
                </w:rPr>
                <w:t xml:space="preserve">https://www.pbs.org/video/science-trek-earthquakes/</w:t>
              </w:r>
            </w:hyperlink>
            <w:r w:rsidDel="00000000" w:rsidR="00000000" w:rsidRPr="00000000">
              <w:rPr>
                <w:sz w:val="20"/>
                <w:szCs w:val="20"/>
                <w:rtl w:val="0"/>
              </w:rPr>
              <w:t xml:space="preserve"> </w:t>
            </w:r>
          </w:p>
          <w:p w:rsidR="00000000" w:rsidDel="00000000" w:rsidP="00000000" w:rsidRDefault="00000000" w:rsidRPr="00000000" w14:paraId="0000005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Earthquake proof building lab</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https://www.teachengineering.org/activities/view/cub_natdis_lesson03_activity1</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Alternate earthquake proof building lab</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https://www.sciencebuddies.org/teacher-resources/lesson-plans/earthquake_resistant_buildings#materials</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AS:Students who write a few sentences explaining how they think Newton's Laws of Motion relate to building earthquake proof structures. Students will upload this to the LMS.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a video on earthquakes.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Students will complete the build an earthquake proof house lab. Students will submit a write-up explaining how they built their house, how it moved during the “earthquake” how it ties into Newton's Laws of motion.</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AS: Students who write a few sentences explaining how they think Newton's Laws of Motion relate to building earthquake proof structures. </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M:Instructor will go over supply to the building of earthquake-proof structures.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GP:Students will attempt to build earthquake proof buildings. Students will complete the build an earthquake proof house. Students will submit a write-up explaining how they built their house, how it moved during the”earthquake” and how it ties into Newton's Laws of motion.</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color w:val="000000"/>
                <w:sz w:val="20"/>
                <w:szCs w:val="20"/>
              </w:rPr>
            </w:pPr>
            <w:r w:rsidDel="00000000" w:rsidR="00000000" w:rsidRPr="00000000">
              <w:rPr>
                <w:sz w:val="20"/>
                <w:szCs w:val="20"/>
                <w:rtl w:val="0"/>
              </w:rPr>
              <w:t xml:space="preserve">Students will complete their lab write ups.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Often after an earthquake, the Red Cross and other associations will ask people for donations to help pay for emergency supplies and relief. Although you may not donate that one time, it never hurts to be financially helpful, especially for a cause you believe in. What sort of causes do you believe in and how can you be financially helpful towards that organization?</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Sometimes you might find yourself agitated from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r>
    </w:tbl>
    <w:p w:rsidR="00000000" w:rsidDel="00000000" w:rsidP="00000000" w:rsidRDefault="00000000" w:rsidRPr="00000000" w14:paraId="000000A2">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bs.org/video/science-trek-earthquakes/" TargetMode="External"/><Relationship Id="rId7" Type="http://schemas.openxmlformats.org/officeDocument/2006/relationships/hyperlink" Target="https://www.teachengineering.org/activities/view/cub_natdis_lesson03_activity1" TargetMode="External"/><Relationship Id="rId8" Type="http://schemas.openxmlformats.org/officeDocument/2006/relationships/hyperlink" Target="https://www.sciencebuddies.org/teacher-resources/lesson-plans/earthquake_resistant_buildings#mate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