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8.12b</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6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pageBreakBefore w:val="0"/>
              <w:shd w:fill="ffffff" w:val="clear"/>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8.12b</w:t>
            </w:r>
          </w:p>
          <w:p w:rsidR="00000000" w:rsidDel="00000000" w:rsidP="00000000" w:rsidRDefault="00000000" w:rsidRPr="00000000" w14:paraId="00000027">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explain reasons for the development of the plantation system, the Transatlantic slave trade, and the spread of slavery.</w:t>
            </w:r>
          </w:p>
          <w:p w:rsidR="00000000" w:rsidDel="00000000" w:rsidP="00000000" w:rsidRDefault="00000000" w:rsidRPr="00000000" w14:paraId="00000028">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visualization showing the growth of the Transatlantic Slave trade.</w:t>
            </w:r>
          </w:p>
        </w:tc>
      </w:tr>
      <w:tr>
        <w:trPr>
          <w:cantSplit w:val="0"/>
          <w:trHeight w:val="15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What is the plantation system?</w:t>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color w:val="222222"/>
                <w:sz w:val="20"/>
                <w:szCs w:val="20"/>
              </w:rPr>
            </w:pPr>
            <w:r w:rsidDel="00000000" w:rsidR="00000000" w:rsidRPr="00000000">
              <w:rPr>
                <w:color w:val="222222"/>
                <w:sz w:val="20"/>
                <w:szCs w:val="20"/>
                <w:rtl w:val="0"/>
              </w:rPr>
              <w:t xml:space="preserve">What is the Transatlantic slave trade?</w:t>
            </w:r>
          </w:p>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color w:val="222222"/>
                <w:sz w:val="20"/>
                <w:szCs w:val="20"/>
              </w:rPr>
            </w:pPr>
            <w:r w:rsidDel="00000000" w:rsidR="00000000" w:rsidRPr="00000000">
              <w:rPr>
                <w:color w:val="222222"/>
                <w:sz w:val="20"/>
                <w:szCs w:val="20"/>
                <w:rtl w:val="0"/>
              </w:rPr>
              <w:t xml:space="preserve">How did slavery spread in the 13 Colonies?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does it mean to be empathetic?</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are ethics and how does it relate to keeping a job?</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can you watch after your own well being?</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Trans Atlantic Slave Trade video</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https://www.youtube.com/watch?v=dnV_MTFEGIY</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182e42"/>
                <w:sz w:val="20"/>
                <w:szCs w:val="20"/>
                <w:rtl w:val="0"/>
              </w:rPr>
              <w:t xml:space="preserve">Transatlantic Slave Trade visualization</w:t>
            </w:r>
            <w:r w:rsidDel="00000000" w:rsidR="00000000" w:rsidRPr="00000000">
              <w:rPr>
                <w:sz w:val="20"/>
                <w:szCs w:val="20"/>
                <w:rtl w:val="0"/>
              </w:rPr>
              <w:t xml:space="preserve"> activity.</w:t>
            </w:r>
          </w:p>
          <w:p w:rsidR="00000000" w:rsidDel="00000000" w:rsidP="00000000" w:rsidRDefault="00000000" w:rsidRPr="00000000" w14:paraId="00000053">
            <w:pPr>
              <w:pageBreakBefore w:val="0"/>
              <w:pBdr>
                <w:left w:color="auto" w:space="0" w:sz="0" w:val="none"/>
                <w:bottom w:color="6a5d53" w:space="0" w:sz="6" w:val="single"/>
                <w:right w:color="auto" w:space="0" w:sz="0" w:val="none"/>
              </w:pBdr>
              <w:shd w:fill="ffffff" w:val="clear"/>
              <w:spacing w:before="0" w:line="240" w:lineRule="auto"/>
              <w:rPr>
                <w:sz w:val="20"/>
                <w:szCs w:val="20"/>
              </w:rPr>
            </w:pPr>
            <w:hyperlink r:id="rId7">
              <w:r w:rsidDel="00000000" w:rsidR="00000000" w:rsidRPr="00000000">
                <w:rPr>
                  <w:color w:val="1155cc"/>
                  <w:sz w:val="20"/>
                  <w:szCs w:val="20"/>
                  <w:u w:val="single"/>
                  <w:rtl w:val="0"/>
                </w:rPr>
                <w:t xml:space="preserve">https://www.historians.org/teaching-and-learning/teaching-resources-for-historians/teaching-with-dighist/sample-assignment-visualizing-the-transatlantic-slave-trade-with-voyages</w:t>
              </w:r>
            </w:hyperlink>
            <w:r w:rsidDel="00000000" w:rsidR="00000000" w:rsidRPr="00000000">
              <w:rPr>
                <w:color w:val="182e42"/>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be asked to write down what they know about the Transatlantic slave trade.Students will upload this information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the Trans Atlantic Slave Trade</w:t>
            </w:r>
          </w:p>
          <w:p w:rsidR="00000000" w:rsidDel="00000000" w:rsidP="00000000" w:rsidRDefault="00000000" w:rsidRPr="00000000" w14:paraId="0000006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https://www.youtube.com/watch?v=dnV_MTFEGIY</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the </w:t>
            </w:r>
            <w:r w:rsidDel="00000000" w:rsidR="00000000" w:rsidRPr="00000000">
              <w:rPr>
                <w:color w:val="182e42"/>
                <w:sz w:val="20"/>
                <w:szCs w:val="20"/>
                <w:rtl w:val="0"/>
              </w:rPr>
              <w:t xml:space="preserve">Transatlantic Slave Trade</w:t>
            </w:r>
            <w:r w:rsidDel="00000000" w:rsidR="00000000" w:rsidRPr="00000000">
              <w:rPr>
                <w:sz w:val="20"/>
                <w:szCs w:val="20"/>
                <w:rtl w:val="0"/>
              </w:rPr>
              <w:t xml:space="preserve"> activity.</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be asked to write down what they know about the Transatlantic slave trade.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go over the Transatlantic slave trade as well as the growth of slavery in the 13 Colonies.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complete the </w:t>
            </w:r>
            <w:r w:rsidDel="00000000" w:rsidR="00000000" w:rsidRPr="00000000">
              <w:rPr>
                <w:color w:val="182e42"/>
                <w:sz w:val="20"/>
                <w:szCs w:val="20"/>
                <w:rtl w:val="0"/>
              </w:rPr>
              <w:t xml:space="preserve">Transatlantic Slave Trade</w:t>
            </w:r>
            <w:r w:rsidDel="00000000" w:rsidR="00000000" w:rsidRPr="00000000">
              <w:rPr>
                <w:sz w:val="20"/>
                <w:szCs w:val="20"/>
                <w:rtl w:val="0"/>
              </w:rPr>
              <w:t xml:space="preserve"> activity. If it is not completed in class, then it is homework.</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finish the Transatlantic slave trade activity.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If empathy is the ability to understand the feelings of others, what steps can you take to be more empathetic in your life?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Ethics are </w:t>
            </w:r>
            <w:r w:rsidDel="00000000" w:rsidR="00000000" w:rsidRPr="00000000">
              <w:rPr>
                <w:color w:val="202124"/>
                <w:sz w:val="20"/>
                <w:szCs w:val="20"/>
                <w:rtl w:val="0"/>
              </w:rPr>
              <w:t xml:space="preserve">moral principles that govern a person's behavior or the conducting of an activity. Although what is considered ethical varies from culture to culture, in certain environments you might find certain principles to be universal. You would never find a school that said cheating is okay! When you enter the workforce you might find an environment similar to the one at school. How do you think ethics influences the workplace? DO you think it is different than at a school? Are there any similarities between the two?</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Right now if you tell your parents you are sick, they can take you to the doctor. As you  grow older, you will have more control over your own well being. What are some steps you can take while you are young that will give you control over your own well being?</w:t>
            </w:r>
          </w:p>
        </w:tc>
      </w:tr>
    </w:tbl>
    <w:p w:rsidR="00000000" w:rsidDel="00000000" w:rsidP="00000000" w:rsidRDefault="00000000" w:rsidRPr="00000000" w14:paraId="000000A2">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nV_MTFEGIY" TargetMode="External"/><Relationship Id="rId7" Type="http://schemas.openxmlformats.org/officeDocument/2006/relationships/hyperlink" Target="https://www.historians.org/teaching-and-learning/teaching-resources-for-historians/teaching-with-dighist/sample-assignment-visualizing-the-transatlantic-slave-trade-with-voyages" TargetMode="External"/><Relationship Id="rId8" Type="http://schemas.openxmlformats.org/officeDocument/2006/relationships/hyperlink" Target="https://www.youtube.com/watch?v=dnV_MTFEGI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