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7.6i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7.8di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7.8dii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7.8diii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 </w:t>
            </w: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story critique show.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reflect on and adjust responses as new evidence is presented.</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about whether or not their partner's critique of their chosen story caused them to change their opinion of their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thesis of and supporting evidence of an informational text.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references and acknowledgements of an informational text.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w:t>
            </w:r>
            <w:hyperlink r:id="rId6">
              <w:r w:rsidDel="00000000" w:rsidR="00000000" w:rsidRPr="00000000">
                <w:rPr>
                  <w:rFonts w:ascii="Calibri" w:cs="Calibri" w:eastAsia="Calibri" w:hAnsi="Calibri"/>
                  <w:color w:val="1155cc"/>
                  <w:sz w:val="20"/>
                  <w:szCs w:val="20"/>
                  <w:u w:val="single"/>
                  <w:rtl w:val="0"/>
                </w:rPr>
                <w:t xml:space="preserve"> </w:t>
              </w:r>
            </w:hyperlink>
            <w:r w:rsidDel="00000000" w:rsidR="00000000" w:rsidRPr="00000000">
              <w:rPr>
                <w:rFonts w:ascii="Calibri" w:cs="Calibri" w:eastAsia="Calibri" w:hAnsi="Calibri"/>
                <w:sz w:val="20"/>
                <w:szCs w:val="20"/>
                <w:rtl w:val="0"/>
              </w:rPr>
              <w:t xml:space="preserve"> organizational patterns such as definition, classification, advantage, and disadvantage.</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the difference between a book report and a book review?</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ways books (and other forms of media) can be critiqued?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Why is it important to adjust your response as new evidence is introduced?</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the introduction of new evidence cause someone to change their response to an issue?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How do you identify the thesis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What role do references and acknowledgements play in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non fiction stories focusing on different genres structured?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find fulfillment at work?</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virtues that you exhibit in your own life?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social circle to help build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spiritual fulfillment?</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vice?</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keep you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independent in school?</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develop chants?</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8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8F">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How to critique a story</w:t>
            </w:r>
          </w:p>
          <w:p w:rsidR="00000000" w:rsidDel="00000000" w:rsidP="00000000" w:rsidRDefault="00000000" w:rsidRPr="00000000" w14:paraId="00000090">
            <w:pPr>
              <w:spacing w:line="240" w:lineRule="auto"/>
              <w:rPr>
                <w:rFonts w:ascii="Roboto" w:cs="Roboto" w:eastAsia="Roboto" w:hAnsi="Roboto"/>
                <w:sz w:val="20"/>
                <w:szCs w:val="20"/>
                <w:shd w:fill="f9f9f9" w:val="clear"/>
              </w:rPr>
            </w:pPr>
            <w:hyperlink r:id="rId7">
              <w:r w:rsidDel="00000000" w:rsidR="00000000" w:rsidRPr="00000000">
                <w:rPr>
                  <w:rFonts w:ascii="Roboto" w:cs="Roboto" w:eastAsia="Roboto" w:hAnsi="Roboto"/>
                  <w:color w:val="1155cc"/>
                  <w:sz w:val="20"/>
                  <w:szCs w:val="20"/>
                  <w:u w:val="single"/>
                  <w:shd w:fill="f9f9f9" w:val="clear"/>
                  <w:rtl w:val="0"/>
                </w:rPr>
                <w:t xml:space="preserve">https://youtu.be/A2lDNkO7wFg</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91">
            <w:pPr>
              <w:spacing w:line="240" w:lineRule="auto"/>
              <w:rPr>
                <w:rFonts w:ascii="Roboto" w:cs="Roboto" w:eastAsia="Roboto" w:hAnsi="Roboto"/>
                <w:sz w:val="20"/>
                <w:szCs w:val="20"/>
                <w:shd w:fill="f9f9f9" w:val="clear"/>
              </w:rPr>
            </w:pPr>
            <w:r w:rsidDel="00000000" w:rsidR="00000000" w:rsidRPr="00000000">
              <w:rPr>
                <w:rtl w:val="0"/>
              </w:rPr>
            </w:r>
          </w:p>
          <w:p w:rsidR="00000000" w:rsidDel="00000000" w:rsidP="00000000" w:rsidRDefault="00000000" w:rsidRPr="00000000" w14:paraId="00000092">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Siskel and Ebert review Jurassic Park </w:t>
            </w:r>
          </w:p>
          <w:p w:rsidR="00000000" w:rsidDel="00000000" w:rsidP="00000000" w:rsidRDefault="00000000" w:rsidRPr="00000000" w14:paraId="00000093">
            <w:pPr>
              <w:spacing w:line="240" w:lineRule="auto"/>
              <w:rPr>
                <w:rFonts w:ascii="Roboto" w:cs="Roboto" w:eastAsia="Roboto" w:hAnsi="Roboto"/>
                <w:sz w:val="20"/>
                <w:szCs w:val="20"/>
                <w:shd w:fill="f9f9f9" w:val="clear"/>
              </w:rPr>
            </w:pPr>
            <w:hyperlink r:id="rId8">
              <w:r w:rsidDel="00000000" w:rsidR="00000000" w:rsidRPr="00000000">
                <w:rPr>
                  <w:rFonts w:ascii="Roboto" w:cs="Roboto" w:eastAsia="Roboto" w:hAnsi="Roboto"/>
                  <w:color w:val="1155cc"/>
                  <w:sz w:val="20"/>
                  <w:szCs w:val="20"/>
                  <w:u w:val="single"/>
                  <w:shd w:fill="f9f9f9" w:val="clear"/>
                  <w:rtl w:val="0"/>
                </w:rPr>
                <w:t xml:space="preserve">https://youtu.be/LwdvVwVuOI0</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Audio/Video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A6">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Thesis Statement</w:t>
            </w:r>
          </w:p>
          <w:p w:rsidR="00000000" w:rsidDel="00000000" w:rsidP="00000000" w:rsidRDefault="00000000" w:rsidRPr="00000000" w14:paraId="000000B2">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https://www.youtube.com/watch?v=di1cQgc1akg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 | Khan Academy</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 Khan Academy</w:t>
            </w:r>
          </w:p>
          <w:p w:rsidR="00000000" w:rsidDel="00000000" w:rsidP="00000000" w:rsidRDefault="00000000" w:rsidRPr="00000000" w14:paraId="000000BF">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https://youtu.be/D0YUpfLofgQ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8">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Internal Text Structures (a. k. a. Organizational Patterns)</w:t>
            </w:r>
          </w:p>
          <w:p w:rsidR="00000000" w:rsidDel="00000000" w:rsidP="00000000" w:rsidRDefault="00000000" w:rsidRPr="00000000" w14:paraId="000000C9">
            <w:pPr>
              <w:spacing w:line="240" w:lineRule="auto"/>
              <w:rPr>
                <w:rFonts w:ascii="Roboto" w:cs="Roboto" w:eastAsia="Roboto" w:hAnsi="Roboto"/>
                <w:sz w:val="20"/>
                <w:szCs w:val="20"/>
                <w:shd w:fill="f9f9f9" w:val="clear"/>
              </w:rPr>
            </w:pPr>
            <w:hyperlink r:id="rId12">
              <w:r w:rsidDel="00000000" w:rsidR="00000000" w:rsidRPr="00000000">
                <w:rPr>
                  <w:rFonts w:ascii="Roboto" w:cs="Roboto" w:eastAsia="Roboto" w:hAnsi="Roboto"/>
                  <w:color w:val="1155cc"/>
                  <w:sz w:val="20"/>
                  <w:szCs w:val="20"/>
                  <w:u w:val="single"/>
                  <w:shd w:fill="f9f9f9" w:val="clear"/>
                  <w:rtl w:val="0"/>
                </w:rPr>
                <w:t xml:space="preserve">https://www.youtube.com/watch?v=XUdlca9Ww9s</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what they think goes into a literary critique. Students will upload their answers to the LMS.</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how to do a book critique.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 </w:t>
            </w:r>
            <w:r w:rsidDel="00000000" w:rsidR="00000000" w:rsidRPr="00000000">
              <w:rPr>
                <w:rFonts w:ascii="Calibri" w:cs="Calibri" w:eastAsia="Calibri" w:hAnsi="Calibri"/>
                <w:sz w:val="20"/>
                <w:szCs w:val="20"/>
                <w:rtl w:val="0"/>
              </w:rPr>
              <w:t xml:space="preserve">Show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the clip of Siskel and Ebert reviewing Jurassic Park. Ask students how Siskel and Ebert discussed the movie. </w:t>
            </w:r>
            <w:r w:rsidDel="00000000" w:rsidR="00000000" w:rsidRPr="00000000">
              <w:rPr>
                <w:rFonts w:ascii="Calibri" w:cs="Calibri" w:eastAsia="Calibri" w:hAnsi="Calibri"/>
                <w:sz w:val="20"/>
                <w:szCs w:val="20"/>
                <w:rtl w:val="0"/>
              </w:rPr>
              <w:t xml:space="preserve">Split the students into pairs and have each group pick a literary story (can be prose, poem, or a dramatic work). Once the group has read their chosen work, have them create a review show where they will attempt to convince or dissuade others from reading the story.</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critique of a story can influence their thoughts about it. </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one of the works critiqued by their classmates. After they have finished reading the work, they will write a five paragraph essay discussing how their classmates' critique of the story impacted the opinions on the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include information about </w:t>
            </w:r>
            <w:r w:rsidDel="00000000" w:rsidR="00000000" w:rsidRPr="00000000">
              <w:rPr>
                <w:rFonts w:ascii="Calibri" w:cs="Calibri" w:eastAsia="Calibri" w:hAnsi="Calibri"/>
                <w:sz w:val="20"/>
                <w:szCs w:val="20"/>
                <w:rtl w:val="0"/>
              </w:rPr>
              <w:t xml:space="preserve">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thesis statement of an informational article.</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include information about the thesis</w:t>
            </w:r>
            <w:r w:rsidDel="00000000" w:rsidR="00000000" w:rsidRPr="00000000">
              <w:rPr>
                <w:rFonts w:ascii="Calibri" w:cs="Calibri" w:eastAsia="Calibri" w:hAnsi="Calibri"/>
                <w:sz w:val="20"/>
                <w:szCs w:val="20"/>
                <w:rtl w:val="0"/>
              </w:rPr>
              <w:t xml:space="preserv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include information about</w:t>
            </w:r>
            <w:r w:rsidDel="00000000" w:rsidR="00000000" w:rsidRPr="00000000">
              <w:rPr>
                <w:rFonts w:ascii="Calibri" w:cs="Calibri" w:eastAsia="Calibri" w:hAnsi="Calibri"/>
                <w:sz w:val="20"/>
                <w:szCs w:val="20"/>
                <w:rtl w:val="0"/>
              </w:rPr>
              <w:t xml:space="preserve"> how the text utilizes references and acknowledgements.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10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w:t>
            </w:r>
          </w:p>
          <w:p w:rsidR="00000000" w:rsidDel="00000000" w:rsidP="00000000" w:rsidRDefault="00000000" w:rsidRPr="00000000" w14:paraId="00000107">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How they think non-fiction stories set in various genres are structured. </w:t>
            </w:r>
            <w:r w:rsidDel="00000000" w:rsidR="00000000" w:rsidRPr="00000000">
              <w:rPr>
                <w:rFonts w:ascii="Calibri" w:cs="Calibri" w:eastAsia="Calibri" w:hAnsi="Calibri"/>
                <w:sz w:val="20"/>
                <w:szCs w:val="20"/>
                <w:highlight w:val="white"/>
                <w:rtl w:val="0"/>
              </w:rPr>
              <w:t xml:space="preserve">Students will upload their answers to the LMS.</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0A">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watch a video on how non-fictional texts are structured.</w:t>
            </w:r>
          </w:p>
          <w:p w:rsidR="00000000" w:rsidDel="00000000" w:rsidP="00000000" w:rsidRDefault="00000000" w:rsidRPr="00000000" w14:paraId="0000010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discuss how the biography is able to cover different elements of their chosen figures' lives. </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Instructional Input - Synchronous</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Anticipatory Set (Introduction)</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goes into a literary critique. </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Instructornwill lecture on how to critique a story.</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 </w:t>
            </w:r>
            <w:r w:rsidDel="00000000" w:rsidR="00000000" w:rsidRPr="00000000">
              <w:rPr>
                <w:rFonts w:ascii="Calibri" w:cs="Calibri" w:eastAsia="Calibri" w:hAnsi="Calibri"/>
                <w:sz w:val="20"/>
                <w:szCs w:val="20"/>
                <w:rtl w:val="0"/>
              </w:rPr>
              <w:t xml:space="preserve">Show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the clip of Siskel and Ebert reviewing Jurassic Park. Ask students how Siskel and Ebert discussed the movie. Split the students into pairs and have each group pick a literary story (can be prose, poem, or a dramatic work). Once the group has read their chosen work, have them create a review show where they will attempt to convince or dissuade others from reading the story.</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one of the works critiqued by their classmates. After they have finished reading the work, they will write a five paragraph essay discussing how their classmates' critique of the story impacted the opinions on the story.</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structure of informational texts.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include information about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thesis statement of an informational article.</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include information about the thesis of the text.</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watch a video on the structure of informational texts.</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Have students pick a biography about an historical figure they would like to know more about. Once students have finished reading their text, have students create a podcast where they discuss the biography they read. Make sure students include information about how the text utilizes references and acknowledgements.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 </w:t>
            </w:r>
          </w:p>
          <w:p w:rsidR="00000000" w:rsidDel="00000000" w:rsidP="00000000" w:rsidRDefault="00000000" w:rsidRPr="00000000" w14:paraId="00000150">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52">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55">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Instructor will lecture on how non-fictional texts are structured.</w:t>
            </w:r>
          </w:p>
          <w:p w:rsidR="00000000" w:rsidDel="00000000" w:rsidP="00000000" w:rsidRDefault="00000000" w:rsidRPr="00000000" w14:paraId="00000156">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58">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sz w:val="20"/>
                <w:szCs w:val="20"/>
                <w:rtl w:val="0"/>
              </w:rPr>
              <w:t xml:space="preserve">Have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pick a biography about an historical figure they would like to know more about. Once students have finished reading their text, have students create a podcast where they discuss the biography they read. Make sure students discuss how the biography is able to cover different elements of their chosen figures' lives. </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reviews.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that you try and save as much of it as you can. Saving money usually involves a certain degree of thriftiness and trying to find inexpensively priced goods and services. What do you think it means to be thrifty?</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In dealing with the government, advocating for yourself can involve writing letters to the government or elected officials and letting them know about your point of view. However, dealing with government officials isn't the only way you can be a self-advocate, you can be you can advocate for yourself at school. What are some of the ways you can advocate for yourself at school?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Living in a chaotic world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engage in any profession, they have to be competent students. What do you think it means to be  competent in school? </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What is pride?</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sources in their lives, including their spirituality.. Think about your own life-what makes you spiritually fulfilled?</w:t>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all faiths, there are behaviors that are considered improper. These behaviors are commonly known as vices. Everybody has certain vices, but it is important that you are able to recognize what yours are and know how they influence your life.</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world's philosophical ideas have their origins in East or Southeast Asia.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what rights they have. In fact, they might even have questions about if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are symbolic of a person’s spirituality. Think about your spirituality-what elements can you draw from inorder to create chants? </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r>
    </w:tbl>
    <w:p w:rsidR="00000000" w:rsidDel="00000000" w:rsidP="00000000" w:rsidRDefault="00000000" w:rsidRPr="00000000" w14:paraId="000001B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D0YUpfLofgQ" TargetMode="External"/><Relationship Id="rId10" Type="http://schemas.openxmlformats.org/officeDocument/2006/relationships/hyperlink" Target="https://www.youtube.com/watch?v=di1cQgc1akg" TargetMode="External"/><Relationship Id="rId12" Type="http://schemas.openxmlformats.org/officeDocument/2006/relationships/hyperlink" Target="https://www.youtube.com/watch?v=XUdlca9Ww9s" TargetMode="External"/><Relationship Id="rId9" Type="http://schemas.openxmlformats.org/officeDocument/2006/relationships/hyperlink" Target="https://www.youtube.com/watch?v=D0YUpfLofgQ" TargetMode="External"/><Relationship Id="rId5" Type="http://schemas.openxmlformats.org/officeDocument/2006/relationships/styles" Target="styles.xml"/><Relationship Id="rId6" Type="http://schemas.openxmlformats.org/officeDocument/2006/relationships/hyperlink" Target="http://teksresourcesystem.net/module/standards/222554/standard.ashx" TargetMode="External"/><Relationship Id="rId7" Type="http://schemas.openxmlformats.org/officeDocument/2006/relationships/hyperlink" Target="https://youtu.be/A2lDNkO7wFg" TargetMode="External"/><Relationship Id="rId8" Type="http://schemas.openxmlformats.org/officeDocument/2006/relationships/hyperlink" Target="https://youtu.be/LwdvVwVuOI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