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(Poetry)</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numPr>
                <w:ilvl w:val="0"/>
                <w:numId w:val="2"/>
              </w:numPr>
              <w:spacing w:line="240" w:lineRule="auto"/>
              <w:ind w:left="720" w:hanging="360"/>
              <w:rPr>
                <w:rFonts w:ascii="Calibri" w:cs="Calibri" w:eastAsia="Calibri" w:hAnsi="Calibri"/>
                <w:sz w:val="20"/>
                <w:szCs w:val="20"/>
                <w:highlight w:val="yellow"/>
              </w:rPr>
            </w:pPr>
            <w:sdt>
              <w:sdtPr>
                <w:tag w:val="goog_rdk_0"/>
              </w:sdtPr>
              <w:sdtContent>
                <w:commentRangeStart w:id="0"/>
              </w:sdtContent>
            </w:sdt>
            <w:r w:rsidDel="00000000" w:rsidR="00000000" w:rsidRPr="00000000">
              <w:rPr>
                <w:rFonts w:ascii="Calibri" w:cs="Calibri" w:eastAsia="Calibri" w:hAnsi="Calibri"/>
                <w:sz w:val="20"/>
                <w:szCs w:val="20"/>
                <w:highlight w:val="yellow"/>
                <w:rtl w:val="0"/>
              </w:rPr>
              <w:t xml:space="preserve">8.9F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commentRangeEnd w:id="0"/>
            <w:r w:rsidDel="00000000" w:rsidR="00000000" w:rsidRPr="00000000">
              <w:commentReference w:id="0"/>
            </w:r>
            <w:sdt>
              <w:sdtPr>
                <w:tag w:val="goog_rdk_1"/>
              </w:sdtPr>
              <w:sdtContent>
                <w:commentRangeStart w:id="1"/>
              </w:sdtContent>
            </w:sdt>
            <w:r w:rsidDel="00000000" w:rsidR="00000000" w:rsidRPr="00000000">
              <w:rPr>
                <w:rFonts w:ascii="Calibri" w:cs="Calibri" w:eastAsia="Calibri" w:hAnsi="Calibri"/>
                <w:sz w:val="20"/>
                <w:szCs w:val="20"/>
                <w:highlight w:val="yellow"/>
                <w:rtl w:val="0"/>
              </w:rPr>
              <w:t xml:space="preserve">8.10A</w:t>
            </w: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8.10B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rPr>
            </w:pPr>
            <w:hyperlink r:id="rId9">
              <w:r w:rsidDel="00000000" w:rsidR="00000000" w:rsidRPr="00000000">
                <w:rPr>
                  <w:rFonts w:ascii="Calibri" w:cs="Calibri" w:eastAsia="Calibri" w:hAnsi="Calibri"/>
                  <w:sz w:val="20"/>
                  <w:szCs w:val="20"/>
                  <w:highlight w:val="yellow"/>
                  <w:u w:val="single"/>
                  <w:rtl w:val="0"/>
                </w:rPr>
                <w:t xml:space="preserve">8.10B.i</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240" w:lineRule="auto"/>
              <w:rPr>
                <w:rFonts w:ascii="Calibri" w:cs="Calibri" w:eastAsia="Calibri" w:hAnsi="Calibri"/>
                <w:sz w:val="20"/>
                <w:szCs w:val="20"/>
                <w:highlight w:val="yellow"/>
              </w:rPr>
            </w:pPr>
            <w:hyperlink r:id="rId10">
              <w:r w:rsidDel="00000000" w:rsidR="00000000" w:rsidRPr="00000000">
                <w:rPr>
                  <w:rFonts w:ascii="Calibri" w:cs="Calibri" w:eastAsia="Calibri" w:hAnsi="Calibri"/>
                  <w:sz w:val="20"/>
                  <w:szCs w:val="20"/>
                  <w:highlight w:val="yellow"/>
                  <w:u w:val="single"/>
                  <w:rtl w:val="0"/>
                </w:rPr>
                <w:t xml:space="preserve">8.10B.ii</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240" w:lineRule="auto"/>
              <w:rPr>
                <w:rFonts w:ascii="Calibri" w:cs="Calibri" w:eastAsia="Calibri" w:hAnsi="Calibri"/>
                <w:sz w:val="20"/>
                <w:szCs w:val="20"/>
              </w:rPr>
            </w:pPr>
            <w:commentRangeEnd w:id="1"/>
            <w:r w:rsidDel="00000000" w:rsidR="00000000" w:rsidRPr="00000000">
              <w:commentReference w:id="1"/>
            </w:r>
            <w:r w:rsidDel="00000000" w:rsidR="00000000" w:rsidRPr="00000000">
              <w:rPr>
                <w:rFonts w:ascii="Calibri" w:cs="Calibri" w:eastAsia="Calibri" w:hAnsi="Calibri"/>
                <w:sz w:val="20"/>
                <w:szCs w:val="20"/>
                <w:rtl w:val="0"/>
              </w:rPr>
              <w:t xml:space="preserve">8.5C</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author's use of language contributes to the mood, voice, and tone.</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how a poet's use of language contributes to the mood, voice, and tone.</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the first drafts of a collection of poems.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a series of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 of a poem</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draft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a poem for structure.</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poetry with an emphasis on details.</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details of their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and confirm predictions about an informational text.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a pamphlet designed to teach others how to make predictions about an informational text.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 poets use language to shape the mood, voice, and tone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get their works published?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edit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a poem for structure?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edit the details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make predictions about an informational text?</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look up answers to your predictions?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6">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05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05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p w:rsidR="00000000" w:rsidDel="00000000" w:rsidP="00000000" w:rsidRDefault="00000000" w:rsidRPr="00000000" w14:paraId="00000060">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one balance spirituality with understanding our differences?</w:t>
            </w:r>
          </w:p>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positive actions you can take when you encounter a cultural barrier?</w:t>
            </w:r>
          </w:p>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your  spirituality guide your creativity?</w:t>
            </w:r>
          </w:p>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the vocations you are interested in tie into your personal mission?</w:t>
            </w:r>
          </w:p>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powers your spiritual resilience?</w:t>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where it is okay to negotiate over financial matters?</w:t>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is your inspiration motivated by what you learn in school?</w:t>
            </w:r>
          </w:p>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the media you consume connects you to different cultures?</w:t>
            </w:r>
          </w:p>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trust?</w:t>
            </w:r>
          </w:p>
          <w:p w:rsidR="00000000" w:rsidDel="00000000" w:rsidP="00000000" w:rsidRDefault="00000000" w:rsidRPr="00000000" w14:paraId="0000007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 you think is the difference between a healthy coping strategy and an unhealthy one?</w:t>
            </w:r>
          </w:p>
          <w:p w:rsidR="00000000" w:rsidDel="00000000" w:rsidP="00000000" w:rsidRDefault="00000000" w:rsidRPr="00000000" w14:paraId="0000007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improve your resourcefulness?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E">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Part 1: Poetry Analysis Tone and Mood </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https://www.youtube.com/watch?v=tG-Vw_UCtHU</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Sonnet 18 by William Shakespeare</w:t>
            </w:r>
          </w:p>
          <w:p w:rsidR="00000000" w:rsidDel="00000000" w:rsidP="00000000" w:rsidRDefault="00000000" w:rsidRPr="00000000" w14:paraId="00000089">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https://www.poetryfoundation.org/poems/45087/sonnet-18-shall-i-compare-thee-to-a-summers-day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Sonnet 130 by William Shakespeare</w:t>
            </w:r>
          </w:p>
          <w:p w:rsidR="00000000" w:rsidDel="00000000" w:rsidP="00000000" w:rsidRDefault="00000000" w:rsidRPr="00000000" w14:paraId="0000008D">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https://www.poetryfoundation.org/poems/45108/sonnet-130-my-mistress-eyes-are-nothing-like-the-sun</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Poem</w:t>
            </w:r>
          </w:p>
          <w:p w:rsidR="00000000" w:rsidDel="00000000" w:rsidP="00000000" w:rsidRDefault="00000000" w:rsidRPr="00000000" w14:paraId="00000097">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https://www.youtube.com/watch?v=Qap_5aHX1q4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Edit Poetry</w:t>
            </w:r>
          </w:p>
          <w:p w:rsidR="00000000" w:rsidDel="00000000" w:rsidP="00000000" w:rsidRDefault="00000000" w:rsidRPr="00000000" w14:paraId="000000A1">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https://www.youtube.com/watch?v=UOkwNpwSlKg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B7">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https://www.youtube.com/watch?v=nsLD33rczFA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canva.com</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use of language contributes to the mood, voice, and tone contribute to poems. Students will upload their answers to the LMS.</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use of language contributes to the mood, voice, and tone of a poem.</w:t>
            </w:r>
          </w:p>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William Shakewspeare’s 18th Sonnet. As the class reads the poem, ask students how Shakespeare’s word choice  contributes to the mood, voice, and tone of the sonnet.</w:t>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Sonnet 130 by William Shakespeare. After reading the poem, students will write a one page write up comparing and contrasting how Shakaespeare’s use of language contributes to the mood, voice, and tone of the sonnets.</w:t>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topics they would be interested in writing poems about. Students will upload their answers to the LMS.</w:t>
            </w: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types of poetry they enjoy reading. Ask them what type of poems they would write if they were poets.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edit their poems. Students will upload their answers to the LMS.</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edit their poems.</w:t>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poetsedit the structure of their poems.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poets edit the details of their works. Students will upload their answers to the LMS.</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 with an emphasis on editing the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helpful to make predictions about an informational text before reading it. Students will upload their answers to the LMS.</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predictions about informational texts.</w:t>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GP: Guided Practice (We </w:t>
            </w: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canva, students will make a pamphlet designed to inform readers on how to make predictions (and answer them) when reading an informational text.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use of language contributes to the mood, voice, and tone contribute to poems. </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use of language contributes to the mood, voice, and tone of a poem.</w:t>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William Shakewspeare’s 18th Sonnet. As the class reads the poem, ask students how Shakespeare’s word choice  contributes to the mood, voice, and tone of the sonnet.</w:t>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Sonnet 130 by William Shakespeare. After reading the poem, students will write a one page write up comparing and contrasting how Shakaespeare’s use of language contributes to the mood, voice, and tone of the sonnets.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topics they would be interested in writing poems about.</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types of poetry they enjoy reading. Ask them what type of poems they would write if they were poets.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edit their poems.</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edit their poems.</w:t>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poetsedit the structure of their poems. Students will upload their answers to the LMS.</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poets edit the details of their works.</w:t>
            </w: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 with an emphasis on editing the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helpful to make predictions about an informational text before reading it.</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predictions about informational texts.</w:t>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GP: Guided Practice (We </w:t>
            </w: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Using canva, students will make a pamphlet designed to inform readers on how to make predictions (and answer them) when reading an informational text.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writing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w:t>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5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D">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 all sorts of methods-including working overseas for an NGO designed to help people who are not as fortunate as they are. Some people, on the other hand, find fulfillment through spending time with their friends. </w:t>
            </w:r>
          </w:p>
          <w:p w:rsidR="00000000" w:rsidDel="00000000" w:rsidP="00000000" w:rsidRDefault="00000000" w:rsidRPr="00000000" w14:paraId="000001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16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w:t>
            </w:r>
          </w:p>
          <w:p w:rsidR="00000000" w:rsidDel="00000000" w:rsidP="00000000" w:rsidRDefault="00000000" w:rsidRPr="00000000" w14:paraId="0000016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NGOs go into a country for all sorts of reasons, sometimes they go on their own and sometimes they are invited because a country needs help addressing an issue. In school, if you are struggling, you can not call on an NGO to help you-you need to be able to ask for help on your own. Asking your teachers can help you fix all sorts of situations- from struggling with the material to having trouble with a classmate.</w:t>
            </w:r>
          </w:p>
          <w:p w:rsidR="00000000" w:rsidDel="00000000" w:rsidP="00000000" w:rsidRDefault="00000000" w:rsidRPr="00000000" w14:paraId="0000016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16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NGOs attempt to fix difficult and dangerous situations. Consequently, many of these workers have to rely on a sense of resilience to ensure they do not suffer from any type of stress or find themselves in an overly dangerous situation. Although you are middle school students, that doesn't mean you can’t start developing your resilience. In fact, you’re at the perfect age to start developing your resilience. </w:t>
            </w:r>
          </w:p>
          <w:p w:rsidR="00000000" w:rsidDel="00000000" w:rsidP="00000000" w:rsidRDefault="00000000" w:rsidRPr="00000000" w14:paraId="00000167">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What can you do to develop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C">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differences with others often bring us into conflict with the people around us. While countries often solve their differences through war or diplomacy, individuals must rely on a smaller set of tools. One of the tools some people use is their spirituality. Think about the conflicts you have with people, how can you use your spirituality to help resolve these differences peacefully?</w:t>
            </w:r>
          </w:p>
          <w:p w:rsidR="00000000" w:rsidDel="00000000" w:rsidP="00000000" w:rsidRDefault="00000000" w:rsidRPr="00000000" w14:paraId="000001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each come from different cultural backgrounds and with our individual backgrounds, people often set up cultural barriers. For example, a person whose family is from the Middle East may hold cultural values that preclude them from eating certain foods. Knowing that cultural barriers are important to many people, what are some positive actions you can take when you encounter a cultural barrier?</w:t>
            </w:r>
          </w:p>
          <w:p w:rsidR="00000000" w:rsidDel="00000000" w:rsidP="00000000" w:rsidRDefault="00000000" w:rsidRPr="00000000" w14:paraId="0000017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you enter the workforce, you will be expected to conduct yourself with a certain level of professionalism. Your coworkers and bosses will assume you have the necessary skills to do your job, as will your clients and subordinates. In fact, failing to act in a professional manner, whether it is doing your job correctly and efficiently or treating the people around you with dignity and respect, can cause you to lose your job. However, unlike many vocational skills, professionalism can only be developed through experience and once you learn it you can always do a better job. Knowing that professionalism needs to be learned on the job and maintained throughout a career,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77">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8">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Throughout history, cultures have attempted to incorporate their values and beliefs into their art. Many people use their spirituality for a wide variety of purposes including guiding their creativity. How does your  spirituality guide your creativity?</w:t>
            </w:r>
          </w:p>
          <w:p w:rsidR="00000000" w:rsidDel="00000000" w:rsidP="00000000" w:rsidRDefault="00000000" w:rsidRPr="00000000" w14:paraId="0000017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great artists throughout history viewed their personal mission life as entertaining others.In fact, many people pick their career based on what they view as their personal mission. Think about the vocation you are interested in, how does it tie in to your personal mission?</w:t>
            </w:r>
          </w:p>
          <w:p w:rsidR="00000000" w:rsidDel="00000000" w:rsidP="00000000" w:rsidRDefault="00000000" w:rsidRPr="00000000" w14:paraId="0000017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7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cultural figures have turned to their respective fields as a way of finding meaning in their life. Many of them experienced difficult childhoods and turned to their interests for comfort, which for many of them caused them to turn a hobby into a career as they reached adulthood. Think about your life,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83">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4">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 </w:t>
            </w:r>
          </w:p>
          <w:p w:rsidR="00000000" w:rsidDel="00000000" w:rsidP="00000000" w:rsidRDefault="00000000" w:rsidRPr="00000000" w14:paraId="0000018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most people have conquered the area they live in, we still rely on a variety of techniques to help us survive. One technique we can all rely on to help survive is our spirituality. How can you use your spirituality to make yourself resilient?</w:t>
            </w:r>
          </w:p>
          <w:p w:rsidR="00000000" w:rsidDel="00000000" w:rsidP="00000000" w:rsidRDefault="00000000" w:rsidRPr="00000000" w14:paraId="0000018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8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Financial skills you will learn is how to negotiate. While it is not always appropriate to negotiate over financial matters, (for example, you would not try to negotiate the cost of a cheeseburger at McDonalds) in some situations it is acceptable if not expected to negotiate over financial matters such as negotiating over a salary. However, if a boss offers you a salary of $40,000, you should probably not counter with a salary of $80,000. What do you think are some helpful ways you can learn how and when to negotiate over financial matters? </w:t>
            </w:r>
          </w:p>
          <w:p w:rsidR="00000000" w:rsidDel="00000000" w:rsidP="00000000" w:rsidRDefault="00000000" w:rsidRPr="00000000" w14:paraId="0000018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8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 work ethic, some people are natural go-getters who work expediently when given a task while others might take a more leisurely route when completing their work. Think about your work ethic-are you a hard worker or would some pole accuse you of laziness? Think about which of the two sides you are in-if you are unhappy with your work ethic, what can you do to improve it?</w:t>
            </w:r>
          </w:p>
          <w:p w:rsidR="00000000" w:rsidDel="00000000" w:rsidP="00000000" w:rsidRDefault="00000000" w:rsidRPr="00000000" w14:paraId="0000018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9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93">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4">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5">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9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it may not feel like it,  students in the US are given a lot of leeway  in what they learn and how they learn it, which allows students to be more easily inspired by what they learn. Think about your aspirations and what inspires you, how is your inspiration motivated by what you learn in school?</w:t>
            </w:r>
          </w:p>
          <w:p w:rsidR="00000000" w:rsidDel="00000000" w:rsidP="00000000" w:rsidRDefault="00000000" w:rsidRPr="00000000" w14:paraId="0000019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widowControl w:val="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w:t>
            </w:r>
            <w:r w:rsidDel="00000000" w:rsidR="00000000" w:rsidRPr="00000000">
              <w:rPr>
                <w:rtl w:val="0"/>
              </w:rPr>
            </w:r>
          </w:p>
          <w:p w:rsidR="00000000" w:rsidDel="00000000" w:rsidP="00000000" w:rsidRDefault="00000000" w:rsidRPr="00000000" w14:paraId="0000019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day, although content is created with more diverse audiences in mind, media is still used to connect cultures around the US and around the world. What are some ways the media you consume connects you to different cultures?</w:t>
            </w:r>
          </w:p>
          <w:p w:rsidR="00000000" w:rsidDel="00000000" w:rsidP="00000000" w:rsidRDefault="00000000" w:rsidRPr="00000000" w14:paraId="0000019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9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countries that are heavily reliant on one or two resources such as oil or gas, can have trouble forecasting how much money they will make in a given year if the value of a product can fluctuate widely. However, the value of most goods is fairly stable. This stability akows companies (and people) to forecast their earnings at the end of a given period. Granted, the importance of the ability to forecast your earnings is vastly different between a major corporation and a regular person. However, for the average person the ability to forecast your earnings has many benefits including allowing you to determine if you will have a surplus of money or if you will have a deficit (both of which are important). Owing to the importance of how to forecast your earnings,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9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A0">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A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jobs require a great degree of trust between employees. In said situations, many people turn to their spirituality to help maintain their trust in the people around them. What does spiritual trust mean to you?</w:t>
            </w:r>
          </w:p>
          <w:p w:rsidR="00000000" w:rsidDel="00000000" w:rsidP="00000000" w:rsidRDefault="00000000" w:rsidRPr="00000000" w14:paraId="000001A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4">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A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rely on a  variety of techniques, known as coping strategies, to help us deal with difficult situations. Some of these strategies might be healthy, such as eating healthy or working out or meditating. Other strategies, such as engaging in substance abuse or eating poorly can have a detrimental effect on our health. What do you think is the difference between a healthy coping strategy and an unhealthy one?</w:t>
            </w:r>
          </w:p>
          <w:p w:rsidR="00000000" w:rsidDel="00000000" w:rsidP="00000000" w:rsidRDefault="00000000" w:rsidRPr="00000000" w14:paraId="000001A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A8">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There are many important skills you will learn as you prepare to enter the workforce. Most of these skills will be directly tied into your chosen big location. However many of the skills you will rely upon while you're working are not taught in school but are instead talk to experience. One of these skills is resourcefulness. The Source phone is important because sometimes you might have situations where it is difficult for you to complete your work because you do not have necessary supplies. Consequently it is important for you to be resourceful and figuring out how you can complete your work without access to things you need. What can you do to improve your resourcefulness?</w:t>
            </w:r>
            <w:r w:rsidDel="00000000" w:rsidR="00000000" w:rsidRPr="00000000">
              <w:rPr>
                <w:rtl w:val="0"/>
              </w:rPr>
            </w:r>
          </w:p>
        </w:tc>
      </w:tr>
    </w:tbl>
    <w:p w:rsidR="00000000" w:rsidDel="00000000" w:rsidP="00000000" w:rsidRDefault="00000000" w:rsidRPr="00000000" w14:paraId="000001A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0-02T06:52:59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and 8.5C are part of a larger unit on poetry analysis.</w:t>
      </w:r>
    </w:p>
  </w:comment>
  <w:comment w:author="Ed O'Connell" w:id="1" w:date="2021-10-02T06:38:12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larger lesson with lessons from 9/26B</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B1" w15:done="0"/>
  <w15:commentEx w15:paraId="000001B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tG-Vw_UCtHU" TargetMode="External"/><Relationship Id="rId10" Type="http://schemas.openxmlformats.org/officeDocument/2006/relationships/hyperlink" Target="https://teksresourcesystem.net/module/standards/Tools/Browse?StandardId=223000" TargetMode="External"/><Relationship Id="rId13" Type="http://schemas.openxmlformats.org/officeDocument/2006/relationships/hyperlink" Target="https://www.poetryfoundation.org/poems/45108/sonnet-130-my-mistress-eyes-are-nothing-like-the-sun" TargetMode="External"/><Relationship Id="rId12" Type="http://schemas.openxmlformats.org/officeDocument/2006/relationships/hyperlink" Target="https://www.poetryfoundation.org/poems/45087/sonnet-18-shall-i-compare-thee-to-a-summers-da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2999" TargetMode="External"/><Relationship Id="rId15" Type="http://schemas.openxmlformats.org/officeDocument/2006/relationships/hyperlink" Target="https://www.youtube.com/watch?v=UOkwNpwSlKg" TargetMode="External"/><Relationship Id="rId14" Type="http://schemas.openxmlformats.org/officeDocument/2006/relationships/hyperlink" Target="https://www.youtube.com/watch?v=Qap_5aHX1q4" TargetMode="External"/><Relationship Id="rId16" Type="http://schemas.openxmlformats.org/officeDocument/2006/relationships/hyperlink" Target="https://www.youtube.com/watch?v=nsLD33rczF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xlWJRPuCABVzInJi/lKiy7dj5w==">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