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III </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3.10(E) locate relevant sources</w:t>
            </w:r>
          </w:p>
          <w:p w:rsidR="00000000" w:rsidDel="00000000" w:rsidP="00000000" w:rsidRDefault="00000000" w:rsidRPr="00000000" w14:paraId="00000026">
            <w:pPr>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 synthesize information from a variety of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(G) examine sources for:</w:t>
            </w:r>
          </w:p>
          <w:p w:rsidR="00000000" w:rsidDel="00000000" w:rsidP="00000000" w:rsidRDefault="00000000" w:rsidRPr="00000000" w14:paraId="0000002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 credibility, bias, and accuracy; and</w:t>
            </w:r>
          </w:p>
          <w:p w:rsidR="00000000" w:rsidDel="00000000" w:rsidP="00000000" w:rsidRDefault="00000000" w:rsidRPr="00000000" w14:paraId="0000002B">
            <w:pPr>
              <w:spacing w:line="240" w:lineRule="auto"/>
              <w:ind w:left="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D">
            <w:pPr>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(ii) faulty reasoning such as post hoc-ad hoc, circular reasoning, red herring, and assumptions</w:t>
            </w:r>
          </w:p>
          <w:p w:rsidR="00000000" w:rsidDel="00000000" w:rsidP="00000000" w:rsidRDefault="00000000" w:rsidRPr="00000000" w14:paraId="0000002F">
            <w:pPr>
              <w:spacing w:line="240" w:lineRule="auto"/>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numPr>
                <w:ilvl w:val="0"/>
                <w:numId w:val="1"/>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locate relevant sources.</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identify and gather relevant sources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information from a variety of sources. </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examining a source.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 for reliability, credibility, and accuracy.</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examining a source.</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 of faulty reasoning, such as post hoc, ad hoc, circular reasoning, red herring, and assumptions.</w:t>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how to examine their resources for faulty reasoning, such as post hoc ad hoc, circular reasoning, red herring, and assumptions.</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after="0" w:before="0" w:line="240" w:lineRule="auto"/>
              <w:ind w:left="0" w:firstLine="0"/>
              <w:rPr>
                <w:rFonts w:ascii="Calibri" w:cs="Calibri" w:eastAsia="Calibri" w:hAnsi="Calibri"/>
                <w:i w:val="1"/>
                <w:iCs w:val="1"/>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gather sources for their informational texts?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synthesize information from a variety of texts?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examine a source</w:t>
            </w: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examine a source for reliability, credibility, and accuracy?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examine a source for  faulty reasoning, such as post hoc-ad hoc, circular reasoning, red herring, and assumptions</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them?m) - </w:t>
            </w:r>
            <w:r w:rsidDel="00000000" w:rsidR="00000000" w:rsidRPr="00000000">
              <w:rPr>
                <w:rFonts w:ascii="Calibri" w:cs="Calibri" w:eastAsia="Calibri" w:hAnsi="Calibri"/>
                <w:sz w:val="20"/>
                <w:szCs w:val="20"/>
                <w:rtl w:val="0"/>
              </w:rPr>
              <w:t xml:space="preserve">What are the important financial skills to help you adapt to any situation?</w:t>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balance adaptability with discipline?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reliable at work?</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key skills needed to manage your money effectively?</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improve your self-control?</w:t>
            </w:r>
          </w:p>
        </w:tc>
        <w:tc>
          <w:tcPr>
            <w:tcBorders>
              <w:top w:color="000000" w:space="0" w:sz="8" w:val="single"/>
              <w:left w:color="000000" w:space="0" w:sz="8" w:val="single"/>
              <w:bottom w:color="000000" w:space="0" w:sz="8"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be productive at work (or school)?</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advocate for yourself at school?</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set cultural boundaries for yourself?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do things in moderation?</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Why is it important to live by a set of values?</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trust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Wide</w:t>
            </w: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Find Sources for a Research Paper</w:t>
            </w:r>
          </w:p>
          <w:p w:rsidR="00000000" w:rsidDel="00000000" w:rsidP="00000000" w:rsidRDefault="00000000" w:rsidRPr="00000000" w14:paraId="00000097">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https://www.youtube.com/watch?v=vpDvNJ2QL04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Wide</w:t>
            </w: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ENGLISH 8- SYNTHESIZING INFORMATION FOUND IN VARIOUS SOURCES-Q4</w:t>
            </w:r>
          </w:p>
          <w:p w:rsidR="00000000" w:rsidDel="00000000" w:rsidP="00000000" w:rsidRDefault="00000000" w:rsidRPr="00000000" w14:paraId="000000A1">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https://youtu.be/Xddsz5p6Uu8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Zzz</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Source Analysis</w:t>
            </w:r>
          </w:p>
          <w:p w:rsidR="00000000" w:rsidDel="00000000" w:rsidP="00000000" w:rsidRDefault="00000000" w:rsidRPr="00000000" w14:paraId="000000AC">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https://youtu.be/oo972EGDHto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Credible Source: Five tips to determine if your source is credible</w:t>
            </w:r>
          </w:p>
          <w:p w:rsidR="00000000" w:rsidDel="00000000" w:rsidP="00000000" w:rsidRDefault="00000000" w:rsidRPr="00000000" w14:paraId="000000BC">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https://www.youtube.com/watch?v=tdcmjPR7Ntw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 10 Logical Fallacies </w:t>
            </w:r>
          </w:p>
          <w:p w:rsidR="00000000" w:rsidDel="00000000" w:rsidP="00000000" w:rsidRDefault="00000000" w:rsidRPr="00000000" w14:paraId="000000CA">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https://www.youtube.com/watch?v=IawIjqOJBU8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to find sources for an informational text.</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watch a video on finding sources for their research paper.</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attempt to find resources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to synthesize information from multiple texts.</w:t>
            </w: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synthesizing information from different sources.</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between three and five informational texts on a topic they are interested in and synthesize the information into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it means to examine a source. Students will upload their answers to the LMS.</w:t>
            </w: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examining a source.</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determine whether a source is credible. Students will upload their answers to the LMS.</w:t>
            </w: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determining the credibility of a source.</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teaches readers how to evaluate sources for </w:t>
            </w:r>
            <w:r w:rsidDel="00000000" w:rsidR="00000000" w:rsidRPr="00000000">
              <w:rPr>
                <w:rFonts w:ascii="Calibri" w:cs="Calibri" w:eastAsia="Calibri" w:hAnsi="Calibri"/>
                <w:sz w:val="20"/>
                <w:szCs w:val="20"/>
                <w:rtl w:val="0"/>
              </w:rPr>
              <w:t xml:space="preserve">reliability, credibility, and accuracy.</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identify faulty arguments. Students will upload their answers to the LMS.</w:t>
            </w: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faulty arguments.</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viewers on how to examine sources for faulty reasoning, such as post hoc-ad hoc, circular reasoning, red herring, and assumptions.</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to find sources for an informational text.</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find sources for their research paper.</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attempt to find resources for their informational text.</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to synthesize information from multiple texts.</w:t>
            </w: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synthesize information from different sources.</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find between three and five informational texts on a topic they are interested in and synthesize the information into an informational text.</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it means to examine a source.</w:t>
            </w: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examine a source.</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how they determine whether a source is credible.</w:t>
            </w: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determine the credibility of a source.</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teaches readers how to evaluate sources for </w:t>
            </w:r>
            <w:r w:rsidDel="00000000" w:rsidR="00000000" w:rsidRPr="00000000">
              <w:rPr>
                <w:rFonts w:ascii="Calibri" w:cs="Calibri" w:eastAsia="Calibri" w:hAnsi="Calibri"/>
                <w:sz w:val="20"/>
                <w:szCs w:val="20"/>
                <w:rtl w:val="0"/>
              </w:rPr>
              <w:t xml:space="preserve">reliability, credibility, and accuracy.</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identify faulty arguments.</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identify faulty arguments.</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 </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 for faulty reasoning, such as post hoc, ad hoc, circular reasoning, red herring, and assumptions.</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continue to look for sources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pamphlet.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pamphlet.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things in life that it is important to be assertive about: injustice, mistreatment, and bad food. But what about your health?</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financial skills, they might think about saving money or tracking spending rather than making their finances adaptable to different situations.</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important financial skills to help you adapt to any situation?</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adaptability is an important skill to learn, especially in the workplace, your adaptability mustn’t come at the expense of your other vocational skills, such as workplace discipline. How can you balance adaptability with discipline?</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influenced by many aspects, from the media we consume to the activities we engage in. However, not many people focus on the role that social circles play in our identity. What role do you think that social circles play in our identities?</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do more than tell people who we are. They can be a source of strength, especially during times of Pride or festivals. Many authors write informative texts about matters that are close to their hearts, including texts about their identity. Even if you are not an author of informational texts, you can still draw strength from your cultural identity. How can you draw strength from your cultural identity?</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era, there is an unspoken agreement that you and your coworkers will be reliable in completing your work. </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reliable at work?</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though you are in Middle School, you must build a basic set of financial skills to help you manage your money. What do you think are some key skills needed to manage your money effectively?</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difficult things a person will have to manage is their self-control. We will all face times when we let our emotions get the best of us and end up lashing out at those around us, often to our detriment. For some people, losing self-control might cause anger in others; it might lead to indulging in a vice or engaging in an act that causes physical harm to someone. Knowing that self-control is such a vital skill, how can you improve it?</w:t>
            </w:r>
          </w:p>
        </w:tc>
        <w:tc>
          <w:tcPr>
            <w:tcBorders>
              <w:top w:color="000000" w:space="0" w:sz="8" w:val="single"/>
              <w:left w:color="000000" w:space="0" w:sz="8" w:val="single"/>
              <w:bottom w:color="000000" w:space="0" w:sz="8" w:val="single"/>
              <w:right w:color="000000" w:space="0" w:sz="6" w:val="single"/>
            </w:tcBorders>
            <w:shd w:fill="auto" w:val="clear"/>
          </w:tcPr>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some authors write with coauthors, many, if not most, authors work independently. Whatever profession you pursue, you will have to be able to be independent and be able to complete your work on your own. It will be important to know how to work as part of a team, but you will not always have others backing you up, so you will need to be able to work independently.</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jobs require advanced degrees, at some point, everyone works an entry-level job. There's nothing wrong with working at an entry-level job. It is simply a way to get your foot in the door. As you consider which profession you wish to pursue, consider the entry-level jobs you can find in that profession. What are some entry-level jobs in the career field you are interested in?</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applying too much force or acceleration to an object can cause harm, it is important to do all things in moderation. If you find yourself doing too much of something, it can wind up having negative consequences for you! Why is it important to do things in moderation?</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a set of values and guidelines that help us figure out what is important to us in life and what we believe in. The quicker you figure this out, the sooner you can live your life by your values. Why is it important to live by a set of values?</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times in lifewhent you will need to rely on people you don't know very well. While driving, for example, you need to trust that other drivers won't try to smash their cars into yours. Some people might have bad intentions, but it is important to trust that most people want to help you and that you want to help them.  Why is it important to trust people?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1">
            <w:pPr>
              <w:spacing w:after="0" w:before="0" w:line="240" w:lineRule="auto"/>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B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anva.com/create/pamphlets/" TargetMode="External"/><Relationship Id="rId10" Type="http://schemas.openxmlformats.org/officeDocument/2006/relationships/hyperlink" Target="https://www.youtube.com/watch?v=tdcmjPR7Ntw" TargetMode="External"/><Relationship Id="rId13" Type="http://schemas.openxmlformats.org/officeDocument/2006/relationships/hyperlink" Target="https://www.canva.com/create/pamphlets/" TargetMode="External"/><Relationship Id="rId12" Type="http://schemas.openxmlformats.org/officeDocument/2006/relationships/hyperlink" Target="https://www.youtube.com/watch?v=IawIjqOJBU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create/pamphlets/" TargetMode="External"/><Relationship Id="rId5" Type="http://schemas.openxmlformats.org/officeDocument/2006/relationships/styles" Target="styles.xml"/><Relationship Id="rId6" Type="http://schemas.openxmlformats.org/officeDocument/2006/relationships/hyperlink" Target="https://www.youtube.com/watch?v=vpDvNJ2QL04" TargetMode="External"/><Relationship Id="rId7" Type="http://schemas.openxmlformats.org/officeDocument/2006/relationships/hyperlink" Target="https://youtu.be/Xddsz5p6Uu8" TargetMode="External"/><Relationship Id="rId8" Type="http://schemas.openxmlformats.org/officeDocument/2006/relationships/hyperlink" Target="https://youtu.be/oo972EGDH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