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highlight w:val="red"/>
                <w:rtl w:val="0"/>
              </w:rPr>
              <w:t xml:space="preserve">E2.7D.i:</w:t>
            </w:r>
            <w:r w:rsidDel="00000000" w:rsidR="00000000" w:rsidRPr="00000000">
              <w:rPr>
                <w:rtl w:val="0"/>
              </w:rPr>
              <w:t xml:space="preserve"> clear thesis, relevant supporting evidence, pertinent examples, and conclusion;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tl w:val="0"/>
              </w:rPr>
              <w:t xml:space="preserve">E2.7E:s such as:</w:t>
            </w:r>
          </w:p>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tl w:val="0"/>
              </w:rPr>
              <w:t xml:space="preserve">Romanettes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ind w:left="720" w:hanging="360"/>
              <w:rPr>
                <w:rFonts w:ascii="Calibri" w:cs="Calibri" w:eastAsia="Calibri" w:hAnsi="Calibri"/>
                <w:sz w:val="20"/>
                <w:szCs w:val="20"/>
              </w:rPr>
            </w:pPr>
            <w:r w:rsidDel="00000000" w:rsidR="00000000" w:rsidRPr="00000000">
              <w:rPr>
                <w:rtl w:val="0"/>
              </w:rPr>
              <w:t xml:space="preserve">E2.7E.i: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ind w:left="720" w:hanging="360"/>
              <w:rPr>
                <w:rFonts w:ascii="Calibri" w:cs="Calibri" w:eastAsia="Calibri" w:hAnsi="Calibri"/>
                <w:sz w:val="20"/>
                <w:szCs w:val="20"/>
              </w:rPr>
            </w:pPr>
            <w:r w:rsidDel="00000000" w:rsidR="00000000" w:rsidRPr="00000000">
              <w:rPr>
                <w:rtl w:val="0"/>
              </w:rPr>
              <w:t xml:space="preserve">E2.7E.ii:</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rFonts w:ascii="Calibri" w:cs="Calibri" w:eastAsia="Calibri" w:hAnsi="Calibri"/>
                <w:sz w:val="20"/>
                <w:szCs w:val="20"/>
              </w:rPr>
            </w:pPr>
            <w:r w:rsidDel="00000000" w:rsidR="00000000" w:rsidRPr="00000000">
              <w:rPr>
                <w:rtl w:val="0"/>
              </w:rPr>
              <w:t xml:space="preserve">E2.7E.iii:</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pPr>
            <w:r w:rsidDel="00000000" w:rsidR="00000000" w:rsidRPr="00000000">
              <w:rPr>
                <w:rFonts w:ascii="Calibri" w:cs="Calibri" w:eastAsia="Calibri" w:hAnsi="Calibri"/>
                <w:sz w:val="20"/>
                <w:szCs w:val="20"/>
                <w:rtl w:val="0"/>
              </w:rPr>
              <w:t xml:space="preserve">By the end of the lesson, students will be able to examine an argumentative text for a</w:t>
            </w:r>
            <w:r w:rsidDel="00000000" w:rsidR="00000000" w:rsidRPr="00000000">
              <w:rPr>
                <w:rtl w:val="0"/>
              </w:rPr>
              <w:t xml:space="preserve"> clear thesis, relevant supporting evidence, pertinent examples, and conclusion;</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an argumentative text on a topic they are interested in.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argumentative texts using genre characteristics and craft.</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an argumentative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 clear, arguable claim, appeals, and a convincing conclusion in an argumentative text.</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an argumentative text on a topic they are interested in.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various types of evidence and treatment of counterarguments, including concessions and rebuttals.</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rebuttal to an argumentative text.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audience or reader of an argumentative text.</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examine different argumentative texts.</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claim of an argumentative text?</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argument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compose argumentative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claim of an argumentative text?</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argument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the various types of evidence found in argumentative texts?</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counterargument based on evidence?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intended audience of an argumentative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financially collaborative?</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do you set boundaries socially?</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have drive at work?</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can you do after you graduate from college?</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When should a lack of trust be a deal breaker?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financially collaborative?</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do you set boundaries socially?</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do you take care of yourself?</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does it mean to be culturally enterprising?</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do you create spiritual aspirations?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financially generous?</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What</w:t>
            </w:r>
            <w:r w:rsidDel="00000000" w:rsidR="00000000" w:rsidRPr="00000000">
              <w:rPr>
                <w:rFonts w:ascii="Calibri" w:cs="Calibri" w:eastAsia="Calibri" w:hAnsi="Calibri"/>
                <w:sz w:val="20"/>
                <w:szCs w:val="20"/>
                <w:rtl w:val="0"/>
              </w:rPr>
              <w:t xml:space="preserve"> are entry-level positions?</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do you develop competency at school?</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analyzing arguments</w:t>
            </w:r>
          </w:p>
          <w:p w:rsidR="00000000" w:rsidDel="00000000" w:rsidP="00000000" w:rsidRDefault="00000000" w:rsidRPr="00000000" w14:paraId="0000008F">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https://www.youtube.com/watch?v=Y_OJIwQZJh8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Uniforms Awesome or Awful</w:t>
            </w:r>
          </w:p>
          <w:p w:rsidR="00000000" w:rsidDel="00000000" w:rsidP="00000000" w:rsidRDefault="00000000" w:rsidRPr="00000000" w14:paraId="00000092">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https://www.monroe.k12.nj.us/site/handlers/filedownload.ashx?moduleinstanceid=9604&amp;dataid=12743&amp;FileName=School%20Uniforms%20Awesome%20or%20Awful.pdf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an Argumentative Essay Step by Step | Timesaver guide 2021 </w:t>
            </w:r>
          </w:p>
          <w:p w:rsidR="00000000" w:rsidDel="00000000" w:rsidP="00000000" w:rsidRDefault="00000000" w:rsidRPr="00000000" w14:paraId="0000009C">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https://youtu.be/WLvwoWw1nJM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9F">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analyzing arguments</w:t>
            </w:r>
          </w:p>
          <w:p w:rsidR="00000000" w:rsidDel="00000000" w:rsidP="00000000" w:rsidRDefault="00000000" w:rsidRPr="00000000" w14:paraId="000000A9">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https://www.youtube.com/watch?v=Y_OJIwQZJh8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Uniforms: Awesome or Awful</w:t>
            </w:r>
          </w:p>
          <w:p w:rsidR="00000000" w:rsidDel="00000000" w:rsidP="00000000" w:rsidRDefault="00000000" w:rsidRPr="00000000" w14:paraId="000000AC">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https://www.monroe.k12.nj.us/site/handlers/filedownload.ashx?moduleinstanceid=9604&amp;dataid=12743&amp;FileName=School%20Uniforms%20Awesome%20or%20Awful.pdf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How To Write An Argumentative Essay: Gathering Evidence</w:t>
            </w:r>
          </w:p>
          <w:p w:rsidR="00000000" w:rsidDel="00000000" w:rsidP="00000000" w:rsidRDefault="00000000" w:rsidRPr="00000000" w14:paraId="000000B7">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https://youtu.be/NxSGUkgNgzk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Counterargument and Refutation | Argumentative Essay | English Writing Skills</w:t>
            </w:r>
          </w:p>
          <w:p w:rsidR="00000000" w:rsidDel="00000000" w:rsidP="00000000" w:rsidRDefault="00000000" w:rsidRPr="00000000" w14:paraId="000000BA">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https://www.youtube.com/watch?v=xu2tf9Vta0w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PERSPECTIVE ON SCHOOL UNIFORMS By Talia Klein Perez </w:t>
            </w:r>
          </w:p>
          <w:p w:rsidR="00000000" w:rsidDel="00000000" w:rsidP="00000000" w:rsidRDefault="00000000" w:rsidRPr="00000000" w14:paraId="000000BD">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sz w:val="20"/>
                  <w:szCs w:val="20"/>
                  <w:u w:val="single"/>
                  <w:rtl w:val="0"/>
                </w:rPr>
                <w:t xml:space="preserve">https://www.theperspective.com/debates/living/perspective-school-uniforms/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F">
            <w:pPr>
              <w:shd w:fill="ffffff" w:val="clear"/>
              <w:spacing w:line="37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hd w:fill="ffffff" w:val="clear"/>
              <w:spacing w:after="40" w:line="261.8181818181818" w:lineRule="auto"/>
              <w:ind w:left="40" w:right="4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A">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Identify The Target Audience of a Text</w:t>
            </w:r>
          </w:p>
          <w:p w:rsidR="00000000" w:rsidDel="00000000" w:rsidP="00000000" w:rsidRDefault="00000000" w:rsidRPr="00000000" w14:paraId="000000CB">
            <w:pPr>
              <w:spacing w:line="240" w:lineRule="auto"/>
              <w:rPr>
                <w:rFonts w:ascii="Roboto" w:cs="Roboto" w:eastAsia="Roboto" w:hAnsi="Roboto"/>
                <w:sz w:val="20"/>
                <w:szCs w:val="20"/>
              </w:rPr>
            </w:pPr>
            <w:hyperlink r:id="rId15">
              <w:r w:rsidDel="00000000" w:rsidR="00000000" w:rsidRPr="00000000">
                <w:rPr>
                  <w:rFonts w:ascii="Roboto" w:cs="Roboto" w:eastAsia="Roboto" w:hAnsi="Roboto"/>
                  <w:sz w:val="20"/>
                  <w:szCs w:val="20"/>
                  <w:u w:val="single"/>
                  <w:rtl w:val="0"/>
                </w:rPr>
                <w:t xml:space="preserve">https://www.youtube.com/watch?v=yqAb1eviJRQ</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steps are for identifying and analyzing the arguments in argumentative texts. Students will upload their answers to the LMS.</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"School Uniforms: Awesome or Awful." After reading the article, have the students complete the worksheet at the end.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should pick a topic they are passionate about and find an argumentative text discussing the issue. After finding the article, students are to write a one-page write-up identifying and analyzing the text's main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you write an argumentative essay. Students will upload their answers to the LMS.</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write an argumentative essay.</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essay that answers the question of "What is the purpose of the Most Dangerous Game?"</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steps are for identifying and analyzing the arguments in argumentative texts. Students will upload their answers to the LMS.</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"School Uniforms: Awesome or Awful." After reading the article, have the students complete the worksheet at the end.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should pick a topic they are passionate about and find an argumentative text discussing the issue. After finding the article, students are to write a one-page write-up identifying and analyzing the text's main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refute the argument of an argumentative essay. Students will upload their answers to the LMS.</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a counterargument for an argumentative text. </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how it attempts to refute the argument about whether school uniforms should be worn.</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but takes a position that is different from their own (for example, if a student believes uniforms should be worn in school, they might find an article that argues uniforms should not be worn in school) Once they find an article, they should write a one-page write-up that attempts to refute the article's argument. Note: the write-up should be backed by research.</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 Students will upload their answers to the LMS.</w:t>
            </w: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 author’s intended audience.</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 towards high school students, and one towards elementary students. Once the student has found three resources, the student will complete a one-page write-up explaining how the authors of all three texts structure their texts for the different audiences.</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steps are for identifying and analyzing the arguments in argumentative texts.</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"School Uniforms: Awesome or Awful." After reading the article, have the students complete the worksheet at the end.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should pick a topic they are passionate about and find an argumentative text discussing the issue. After finding the article, students are to write a one-page write-up identifying and analyzing the text's main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you write an argumentative essay.</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write an argumentative essay.</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essay that answers the question of "What is the central message and purpose of The Most Dangerous Game?"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steps are for identifying and analyzing the arguments in argumentative texts.</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"School Uniforms: Awesome or Awful"l article. After reading the article, have the students complete the worksheet at the end. </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should pick a topic they are passionate about and find an argumentative text discussing the issue. After finding the article, students are to write a one-page write-up identifying and analyzing the text's main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refute the argument of an argumentative essay. </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a counterargument for an argumentative text. </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how it attempts to refute the argument about whether school uniforms should be worn.</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but takes a position that is different from their own (for example, if a student believes uniforms should be worn in school, they might find an article that argues uniforms should not be worn in school) Once they find an article, they should write a one-page write-up that attempts to refute the article's argument. Note: the write-up should be backed by research.</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 author’s intended audience.</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 towards younger students, and one towards older students. Once the student has found three resources, the student will complete a one-page write-up explaining how the authors of all three texts structure their texts for the different audiences.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collaborate with others on financial matters. If you were to start a business, you might have to find an investor who would be willing to give you money in exchange for some of your profits. As you strike out into the business world, you will need to know how to be financially collaborative. What are some ways that you can be financially collaborative?</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others. What are some boundaries you can set with others?</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Literature is filled with characters who </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Are driven to achieve certain goals. In “The Raven”, for example, the narrator is driven to get rid of the raven. Even if the vocation you pick isn’t world-changing, think about your life. What do you think it means to be driven? </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Raven, along with many of Edgar Allan Poe’s stories, changed the literary world. Think about your plan to change the world. It might require you to attend college and graduate school, or to learn a trade. Think about your plans for after you finish school? What are your options?</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we meet the narrator of “The Raven,” we get the impression that he values his lost Lenore, and one possible interpretation of the Raven’s presence is that it violates his trust. Think about your own values-when should a lack of trust be a deal breaker? At what point do you think a lack of trust in someone should be a deal breaker? How should you react to something or someone who has broken your trust?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collaborate with others on financial matters. If you were to start a business, you might have to find an investor who would be willing to give you money in exchange for some of your profits. As you strike out into the business world, you will need to know how to be financially collaborative. What are some ways that you can be financially collaborative?</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others. What are some boundaries you can set with others?</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factors and influences on our overall well-being- mental, emotional, physical, and others. Regulating these factors requires a degree of self-care. Why do you think it is important to practice self-care? What do you think happens if you don’t take care of yourself?</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involves performing activities prevalent in artistic and cultural content, usually related to the culture of a city, state, or nationality. It is often a way for people of one culture to share information. </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rely on a variety of methods to guide them through life, including their spirituality. Before you can set out on this journey, you need to set spiritual aspirations. What do you think are some spiritual aspirations you can set?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enter their fields after years of refining entry-level skills into world-class ones (such as learning to kick a ball versus kicking a hard ball to block). Think about what you want to do with your life - what do you think are the entry-level positions you need to take in your field before you can rise to your dream job? </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school is to help you develop the skills you need for the workplace, including establishing core competencies. What are some things you can do to increase your competency in school?</w:t>
            </w:r>
          </w:p>
        </w:tc>
      </w:tr>
    </w:tbl>
    <w:p w:rsidR="00000000" w:rsidDel="00000000" w:rsidP="00000000" w:rsidRDefault="00000000" w:rsidRPr="00000000" w14:paraId="000001B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onroe.k12.nj.us/site/handlers/filedownload.ashx?moduleinstanceid=9604&amp;dataid=12743&amp;FileName=School%20Uniforms%20Awesome%20or%20Awful.pdf" TargetMode="External"/><Relationship Id="rId10" Type="http://schemas.openxmlformats.org/officeDocument/2006/relationships/hyperlink" Target="https://www.youtube.com/watch?v=Y_OJIwQZJh8" TargetMode="External"/><Relationship Id="rId13" Type="http://schemas.openxmlformats.org/officeDocument/2006/relationships/hyperlink" Target="https://www.youtube.com/watch?v=xu2tf9Vta0w" TargetMode="External"/><Relationship Id="rId12" Type="http://schemas.openxmlformats.org/officeDocument/2006/relationships/hyperlink" Target="https://youtu.be/NxSGUkgNgz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org/download/TheMostDangerousGame_233/connell_richard_edward_1893_1949_most_dangerous_game.pdf" TargetMode="External"/><Relationship Id="rId15" Type="http://schemas.openxmlformats.org/officeDocument/2006/relationships/hyperlink" Target="https://www.youtube.com/watch?v=yqAb1eviJRQ" TargetMode="External"/><Relationship Id="rId14" Type="http://schemas.openxmlformats.org/officeDocument/2006/relationships/hyperlink" Target="https://www.theperspective.com/debates/living/perspective-school-uniforms/" TargetMode="External"/><Relationship Id="rId5" Type="http://schemas.openxmlformats.org/officeDocument/2006/relationships/styles" Target="styles.xml"/><Relationship Id="rId6" Type="http://schemas.openxmlformats.org/officeDocument/2006/relationships/hyperlink" Target="https://www.youtube.com/watch?v=Y_OJIwQZJh8" TargetMode="External"/><Relationship Id="rId7" Type="http://schemas.openxmlformats.org/officeDocument/2006/relationships/hyperlink" Target="https://www.monroe.k12.nj.us/site/handlers/filedownload.ashx?moduleinstanceid=9604&amp;dataid=12743&amp;FileName=School%20Uniforms%20Awesome%20or%20Awful.pdf" TargetMode="External"/><Relationship Id="rId8" Type="http://schemas.openxmlformats.org/officeDocument/2006/relationships/hyperlink" Target="https://youtu.be/WLvwoWw1nJ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