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tblGridChange w:id="0">
          <w:tblGrid>
            <w:gridCol w:w="1440"/>
            <w:gridCol w:w="735"/>
            <w:gridCol w:w="2145"/>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r w:rsidDel="00000000" w:rsidR="00000000" w:rsidRPr="00000000">
              <w:rPr>
                <w:b w:val="1"/>
                <w:bCs w:val="1"/>
                <w:sz w:val="20"/>
                <w:szCs w:val="20"/>
                <w:rtl w:val="0"/>
              </w:rPr>
              <w:t xml:space="preserve">Thinking Like a Geographer: The World’s Geographic Patterns</w:t>
            </w: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6.19B</w:t>
            </w:r>
            <w:r w:rsidDel="00000000" w:rsidR="00000000" w:rsidRPr="00000000">
              <w:rPr>
                <w:rtl w:val="0"/>
              </w:rPr>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analyze primary sources.</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complete a geography primary sources scavenger hunt.</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How do you analyze primary sources?</w:t>
            </w:r>
          </w:p>
        </w:tc>
      </w:tr>
      <w:tr>
        <w:trPr>
          <w:cantSplit w:val="0"/>
          <w:trHeight w:val="4653.671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What are some ways that you can improve your empathy?</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What are simple ways you can determine the material value of something?</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 How can you use your spirituality to help you find meaning in your life?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How to Analyze Primary Sources</w:t>
            </w:r>
          </w:p>
          <w:p w:rsidR="00000000" w:rsidDel="00000000" w:rsidP="00000000" w:rsidRDefault="00000000" w:rsidRPr="00000000" w14:paraId="0000004E">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https://www.youtube.com/watch?v=TlJwiRz-t0A&amp;ab_channel=HistorySkills</w:t>
              </w:r>
            </w:hyperlink>
            <w:r w:rsidDel="00000000" w:rsidR="00000000" w:rsidRPr="00000000">
              <w:rPr>
                <w:sz w:val="20"/>
                <w:szCs w:val="20"/>
                <w:rtl w:val="0"/>
              </w:rPr>
              <w:t xml:space="preserve"> </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Analyze a Primary Source Map</w:t>
            </w:r>
          </w:p>
          <w:p w:rsidR="00000000" w:rsidDel="00000000" w:rsidP="00000000" w:rsidRDefault="00000000" w:rsidRPr="00000000" w14:paraId="00000052">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https://www.archives.gov/education/lessons/worksheets/map_analysis_worksheet.pdf</w:t>
              </w:r>
            </w:hyperlink>
            <w:r w:rsidDel="00000000" w:rsidR="00000000" w:rsidRPr="00000000">
              <w:rPr>
                <w:sz w:val="20"/>
                <w:szCs w:val="20"/>
                <w:rtl w:val="0"/>
              </w:rPr>
              <w:t xml:space="preserve"> </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color w:val="495057"/>
                <w:sz w:val="20"/>
                <w:szCs w:val="20"/>
                <w:highlight w:val="white"/>
                <w:rtl w:val="0"/>
              </w:rPr>
              <w:t xml:space="preserve">Students will use the designated form of technology available to them to discuss/communicate for up to 10 minutes with a partner </w:t>
            </w:r>
            <w:r w:rsidDel="00000000" w:rsidR="00000000" w:rsidRPr="00000000">
              <w:rPr>
                <w:sz w:val="20"/>
                <w:szCs w:val="20"/>
                <w:rtl w:val="0"/>
              </w:rPr>
              <w:t xml:space="preserve">why it is important to analyze primary sources.</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M: Students will watch a video on analyzing primary sources.</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GP: Students will complete a primary source activity.</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AS: Students will discuss with a classmate why it is important to analyze primary sources.</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M: Instructor will lecture on analyzing primary sources.</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GP: Students will complete a primary source activity.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Students will complete the primary source activity.</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8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8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8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8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8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Empathy, which consists of being able to understand the feelings of someone else, is not easy for everybody. Some of us struggle with empathy and others are naturally empathetic. Regardless of how empathetic of a person you are, there is always room for improvement. What are some ways that you can improve your empathy?</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Many people make a living by selling products online through personal stores such as Etsy. When you buy goods and services from stores such as this, it is important that you know the material value of a good in order to prevent yourself from being overcharged. What are simple ways you can determine the material value of something?</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One of the great mysteries of life is wondering why we are here  and what is the meaning of our lives. In order to seek answers for these questions, people rely on a wide variety of sources, including their spirituality. How can you use your spirituality to help you find meaning in your life?</w:t>
            </w:r>
          </w:p>
        </w:tc>
      </w:tr>
    </w:tbl>
    <w:p w:rsidR="00000000" w:rsidDel="00000000" w:rsidP="00000000" w:rsidRDefault="00000000" w:rsidRPr="00000000" w14:paraId="0000009D">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TlJwiRz-t0A&amp;ab_channel=HistorySkills" TargetMode="External"/><Relationship Id="rId7" Type="http://schemas.openxmlformats.org/officeDocument/2006/relationships/hyperlink" Target="https://www.archives.gov/education/lessons/worksheets/map_analysis_workshee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