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I</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E1.7B</w:t>
            </w:r>
          </w:p>
          <w:p w:rsidR="00000000" w:rsidDel="00000000" w:rsidP="00000000" w:rsidRDefault="00000000" w:rsidRPr="00000000" w14:paraId="00000027">
            <w:pPr>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rFonts w:ascii="Calibri" w:cs="Calibri" w:eastAsia="Calibri" w:hAnsi="Calibri"/>
                <w:sz w:val="20"/>
                <w:szCs w:val="20"/>
              </w:rPr>
            </w:pPr>
            <w:r w:rsidDel="00000000" w:rsidR="00000000" w:rsidRPr="00000000">
              <w:rPr>
                <w:rtl w:val="0"/>
              </w:rPr>
              <w:t xml:space="preserve">E1.7C: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ind w:left="720" w:hanging="360"/>
              <w:rPr>
                <w:rFonts w:ascii="Calibri" w:cs="Calibri" w:eastAsia="Calibri" w:hAnsi="Calibri"/>
                <w:sz w:val="20"/>
                <w:szCs w:val="20"/>
              </w:rPr>
            </w:pPr>
            <w:r w:rsidDel="00000000" w:rsidR="00000000" w:rsidRPr="00000000">
              <w:rPr>
                <w:rtl w:val="0"/>
              </w:rPr>
              <w:t xml:space="preserve">E1.7D: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E1.7D.i: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E1.7D.ii: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structure, prosody, and graphic elements of a poem.</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tl w:val="0"/>
              </w:rPr>
              <w:t xml:space="preserve">analyze the function of dramatic conventions.</w:t>
            </w: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a dramatic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characteristics and structural elements of informational texts.</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thesis and supporting evidence of an informational text.</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multiple organizational patterns within a text to develop the thesis.</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structure, prosody, and graphic elements such as line length and word position impact poetry?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monitor your understanding as you read?</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don’t understand what you’re reading, what are some techniques you can employ?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informational texts?</w:t>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structural elements of informational texts?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identify the thesis of an informational text?</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supporting evidence of an informational text?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structure their texts to support their thesis?</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financially collaborative?</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set boundaries socially?</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do you remain driven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 What does it mean to be financially collaborative?</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develop a community from the beginning?</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should you do when you work with someone who doesn’t have integrity?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change them to improve your competency when it comes to school (without adding more stress)? </w:t>
            </w: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do you know when you can trust somebody?</w:t>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help others develop their competency in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pride?</w:t>
            </w: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coping strategies and why are they important?</w:t>
            </w: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does one live with humility?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Resourcefulness? </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a skill set?</w:t>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easy ways to manage your time?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Identifying Structural Elements of a Poem</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7">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https://youtu.be/G4KTZGtBDe4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Tattoo by Ted Kooser</w:t>
            </w:r>
          </w:p>
          <w:p w:rsidR="00000000" w:rsidDel="00000000" w:rsidP="00000000" w:rsidRDefault="00000000" w:rsidRPr="00000000" w14:paraId="0000008A">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http://www.tedkooser.net/excerpts/tattoo.html</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Drama Terms and Conventions </w:t>
            </w:r>
          </w:p>
          <w:p w:rsidR="00000000" w:rsidDel="00000000" w:rsidP="00000000" w:rsidRDefault="00000000" w:rsidRPr="00000000" w14:paraId="00000097">
            <w:pPr>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b w:val="1"/>
                  <w:bCs w:val="1"/>
                  <w:sz w:val="20"/>
                  <w:szCs w:val="20"/>
                  <w:u w:val="single"/>
                  <w:rtl w:val="0"/>
                </w:rPr>
                <w:t xml:space="preserve">https://youtu.be/BAGyX5hpW0o</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"Romanian Uranium Mystery"</w:t>
            </w:r>
          </w:p>
          <w:p w:rsidR="00000000" w:rsidDel="00000000" w:rsidP="00000000" w:rsidRDefault="00000000" w:rsidRPr="00000000" w14:paraId="0000009A">
            <w:pPr>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sz w:val="20"/>
                  <w:szCs w:val="20"/>
                  <w:u w:val="single"/>
                  <w:rtl w:val="0"/>
                </w:rPr>
                <w:t xml:space="preserve">https://www.freedrama.net/mystery.html</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Audio recording equipment (Phone/laptop/tablet/etc.)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before="4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structures of informational texts | Reading</w:t>
            </w:r>
          </w:p>
          <w:p w:rsidR="00000000" w:rsidDel="00000000" w:rsidP="00000000" w:rsidRDefault="00000000" w:rsidRPr="00000000" w14:paraId="000000A5">
            <w:pPr>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b w:val="1"/>
                  <w:bCs w:val="1"/>
                  <w:sz w:val="20"/>
                  <w:szCs w:val="20"/>
                  <w:u w:val="single"/>
                  <w:rtl w:val="0"/>
                </w:rPr>
                <w:t xml:space="preserve">https://www.youtube.com/watch?v=D0YUpfLofgQ</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A8">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Supporting Evidence for Controlling Idea</w:t>
            </w:r>
          </w:p>
          <w:p w:rsidR="00000000" w:rsidDel="00000000" w:rsidP="00000000" w:rsidRDefault="00000000" w:rsidRPr="00000000" w14:paraId="000000B3">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https://youtu.be/CkRnlH4iLYs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B6">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ORGANIZATIONAL PATTERNS</w:t>
            </w:r>
          </w:p>
          <w:p w:rsidR="00000000" w:rsidDel="00000000" w:rsidP="00000000" w:rsidRDefault="00000000" w:rsidRPr="00000000" w14:paraId="000000C0">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sz w:val="20"/>
                  <w:szCs w:val="20"/>
                  <w:u w:val="single"/>
                  <w:rtl w:val="0"/>
                </w:rPr>
                <w:t xml:space="preserve">https://www.youtube.com/watch?v=8XZK8-SJ-XQ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C4">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poetic structural elements they are familiar with. Students will upload their answers to the LMS.</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the various structural elements of poems. </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Tattoo by Ted Kooser. After reading the poem, ask students to describe the poem's structure.</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2-3. Have each group find at least one poem that features each type of structure discussed in the video.  Once each group has found a poem that features each of the different structures, write the poems by changing the structure (i.e., students may change the line breaks in a poem). Once each poem is rewritten, have them prepare a presentation explaining how the change in structure impacts the ppoem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some of the dramatic conventions they are familiar with.</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video on dramatic conventions.</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"Romanian Uranium Mystery". After reading the story, the class will discussthet dramatic conventions appeared in the story.</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Place students in groups of 2 or 3. Have each group select a short one-act play to read and analyze its dramatic conventions. Then have each group create a podcast discussing the play and its dramatic conventions.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with a partner for up to 10 minutes about how they think informational texts are structured.</w:t>
            </w: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structure of informational texts.</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 a class, discuss the structure of the article. </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structure of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with a partner for up to 10 minutes.</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the thesis and supporting evidence for an informational text. </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to identify the thesis and supporting ideas. Ask students how they determined their answer.</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in which they discuss the text's thesis.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with a partner for up to 10 minutes on how to identify organizational patterns in informational texts.</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organizational patterns in informational texts.</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how they think it is organized to reflect the thesis.</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use of organizational patterns in the text.</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poetic structural elements they are familiar with.</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identify the various structural elements of poems. </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Tattoo by Ted Kooser. After reading the poem, ask students to describe the poem's structure.</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Guided Practice (We do</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2-3. Have each group find at least one poem that features eachtypes ofstructures discussed in the video.  Once each group has found a poem that features each of the different structures, have the groups rewrite the poems by changing the structure (i.e., students</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might change the line breaks on a poem). Once each poem has been rewritten, have them prepare a presentation explaining how the change in structure affects each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 AS: Anticipatory Set (Introduction) </w:t>
            </w:r>
            <w:r w:rsidDel="00000000" w:rsidR="00000000" w:rsidRPr="00000000">
              <w:rPr>
                <w:rFonts w:ascii="Calibri" w:cs="Calibri" w:eastAsia="Calibri" w:hAnsi="Calibri"/>
                <w:sz w:val="20"/>
                <w:szCs w:val="20"/>
                <w:rtl w:val="0"/>
              </w:rPr>
              <w:t xml:space="preserve"> Students will discuss with a partner what dramatic conventions they are familiar with.</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The instructor will lecture on dramatic conventions.</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"Romanian Uranium Mystery". After reading the story, the class will discuss which dramatic conventionsappeard inity.</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Place students in groups of 2 or 3. Have each group select a short one-act play to read and analyze its dramatic conventions. Then have each group create a podcast discussing the play and its dramatic conventions. </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w:t>
            </w: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the structure of informational texts.</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 a class, discuss the structure of the article. </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in which they discuss the article's structure.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identify the thesis and supporting evidence in an informational text. </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to identify the thesis statement. Ask students how they determined their answer.</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in which they discuss the text's thesis.</w:t>
            </w: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to identify organizational patterns in informational texts.</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identify organizational patterns in informational texts.</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how they think it is organized to reflect the thesis.</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use of organizational patterns in the text.</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need to collaborate with otherson financial matters. If you were to start a business, you might have to find an investor who would be willing to give you money in exchange for some of your profits. As you strike out into the business world, you will need to know how to be financially collaborative. What are some ways that you can be financially collaborative?</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you are responsible for setting boundaries with others. What are some boundaries you can set with others?</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communities rely on collaboration among participants to succeed. In the modern era, collaboration comes in many forms- teamwork on the playing field, doing chores at home, or even working with a classmate to complete a project.  But what about financial collaboration? What do you think it means to be financially collaborative?</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Communities are made up of all sorts of people. These communities often revolve around a set identity or commonality. How can you make a community of your own? How can you create a community from scratch?.</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work with a wide variety of people-you might like some of them or you might like none of them. One of the more common causes of strife between coworkers is a perceived lack of integrity or having a reputation for dishonesty. In your workplace, you might have coworkers who appear to lack integrity. How should you treat your coworkers if they appear to lack integrity?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geographer requires a degree of competency in geography. However, before people can become geographers or pursue any profession, they must be competent students. What do you think it means to be competent in school? </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cartographers know the basic geographic location of countries in the South Pacific, there are basic signs of good in the universe, known as virtues. What are virtues, and how can we live them?</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face many trials and tribulations, including challenges to your beliefs. Facing these challenges often requires one to persevere spiritually.  What do you think it means to persevere spiritually? What steps do you think you have to take to persevere spiritually?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is good at something and has something they can take pride in. However, pride extends beyond being good at something; it also applies to things we aren’t as good at.  What is pride?</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is difficult, don't let anyone tell you otherwise. As you go through life, you might need to learn from the various difficulties it throws at you. It is important to develop healthy coping strategies while you're young so you know how to deal with life’s challenges. Developing these skills might be as easy as asking your parents and asking them how they cope with certain life events.</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Spirituality</w:t>
            </w: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It's not easy to be humble. There are times, and you might be excited by your success. You might also see athletes celebrating scoring a touchdown or scoring a goal. In situations like this, it is important to be humble. You might see that the other players feel bad. If you watch professional athletes, you will see them briefly celebrate goals or touchdowns, but you will also often see them downplay their success and attribute it to their teammates, or you might see them compliment the other team. You too need to be humble. How can you live with humility?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B">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journalist requires a high degree of resourcefulness. What do you think it means to be resourceful?</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authors have a skill set, so do you. What are you good at? What can you do with your financial skill set to make the world a better place?</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Many authors of informational texts face time-sensitive deadlines, especially if they are writing for monthly or weekly publications. Consequently, many authors have to be able to manage their time effectively. What are some easy ways to manage your time?</w:t>
            </w:r>
            <w:r w:rsidDel="00000000" w:rsidR="00000000" w:rsidRPr="00000000">
              <w:rPr>
                <w:rtl w:val="0"/>
              </w:rPr>
            </w:r>
          </w:p>
        </w:tc>
      </w:tr>
    </w:tbl>
    <w:p w:rsidR="00000000" w:rsidDel="00000000" w:rsidP="00000000" w:rsidRDefault="00000000" w:rsidRPr="00000000" w14:paraId="000001A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ciencejournalforkids.org/wp-content/uploads/2021/04/ravens_article.pdf" TargetMode="External"/><Relationship Id="rId10" Type="http://schemas.openxmlformats.org/officeDocument/2006/relationships/hyperlink" Target="https://www.youtube.com/watch?v=D0YUpfLofgQ" TargetMode="External"/><Relationship Id="rId13" Type="http://schemas.openxmlformats.org/officeDocument/2006/relationships/hyperlink" Target="https://sciencejournalforkids.org/wp-content/uploads/2021/04/ravens_article.pdf" TargetMode="External"/><Relationship Id="rId12" Type="http://schemas.openxmlformats.org/officeDocument/2006/relationships/hyperlink" Target="https://youtu.be/CkRnlH4iLY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eedrama.net/mystery.html" TargetMode="External"/><Relationship Id="rId15" Type="http://schemas.openxmlformats.org/officeDocument/2006/relationships/hyperlink" Target="https://sciencejournalforkids.org/wp-content/uploads/2021/04/ravens_article.pdf" TargetMode="External"/><Relationship Id="rId14" Type="http://schemas.openxmlformats.org/officeDocument/2006/relationships/hyperlink" Target="https://www.youtube.com/watch?v=8XZK8-SJ-XQ" TargetMode="External"/><Relationship Id="rId5" Type="http://schemas.openxmlformats.org/officeDocument/2006/relationships/styles" Target="styles.xml"/><Relationship Id="rId6" Type="http://schemas.openxmlformats.org/officeDocument/2006/relationships/hyperlink" Target="https://youtu.be/G4KTZGtBDe4" TargetMode="External"/><Relationship Id="rId7" Type="http://schemas.openxmlformats.org/officeDocument/2006/relationships/hyperlink" Target="http://www.tedkooser.net/excerpts/tattoo.html" TargetMode="External"/><Relationship Id="rId8" Type="http://schemas.openxmlformats.org/officeDocument/2006/relationships/hyperlink" Target="https://youtu.be/BAGyX5hpW0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