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II</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3"/>
              </w:numPr>
              <w:ind w:left="720" w:hanging="360"/>
              <w:rPr>
                <w:rFonts w:ascii="Calibri" w:cs="Calibri" w:eastAsia="Calibri" w:hAnsi="Calibri"/>
                <w:sz w:val="20"/>
                <w:szCs w:val="20"/>
              </w:rPr>
            </w:pPr>
            <w:r w:rsidDel="00000000" w:rsidR="00000000" w:rsidRPr="00000000">
              <w:rPr>
                <w:rtl w:val="0"/>
              </w:rPr>
              <w:t xml:space="preserve">E1.8: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rFonts w:ascii="Calibri" w:cs="Calibri" w:eastAsia="Calibri" w:hAnsi="Calibri"/>
                <w:sz w:val="20"/>
                <w:szCs w:val="20"/>
                <w:u w:val="no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1"/>
              </w:numPr>
              <w:spacing w:line="240" w:lineRule="auto"/>
              <w:ind w:left="720" w:hanging="360"/>
              <w:rPr>
                <w:rFonts w:ascii="Calibri" w:cs="Calibri" w:eastAsia="Calibri" w:hAnsi="Calibri"/>
                <w:sz w:val="20"/>
                <w:szCs w:val="20"/>
                <w:u w:val="no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sz w:val="20"/>
                <w:szCs w:val="20"/>
                <w:u w:val="no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ind w:left="720" w:firstLine="0"/>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2"/>
              </w:numPr>
              <w:spacing w:line="240" w:lineRule="auto"/>
              <w:ind w:left="720" w:hanging="360"/>
              <w:rPr>
                <w:rFonts w:ascii="Calibri" w:cs="Calibri" w:eastAsia="Calibri" w:hAnsi="Calibri"/>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tl w:val="0"/>
              </w:rPr>
            </w:r>
          </w:p>
        </w:tc>
        <w:tc>
          <w:tcPr>
            <w:gridSpan w:val="6"/>
            <w:vMerge w:val="restart"/>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purposefully analyze the author's craft to develop their own products and performances.</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explain their favorite author's craft.</w:t>
            </w:r>
          </w:p>
          <w:p w:rsidR="00000000" w:rsidDel="00000000" w:rsidP="00000000" w:rsidRDefault="00000000" w:rsidRPr="00000000" w14:paraId="000000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author's craft?</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LYS Methodology Be (Character/Values/Principles) -  </w:t>
            </w:r>
            <w:r w:rsidDel="00000000" w:rsidR="00000000" w:rsidRPr="00000000">
              <w:rPr>
                <w:rFonts w:ascii="Calibri" w:cs="Calibri" w:eastAsia="Calibri" w:hAnsi="Calibri"/>
                <w:sz w:val="20"/>
                <w:szCs w:val="20"/>
                <w:rtl w:val="0"/>
              </w:rPr>
              <w:t xml:space="preserve">What do you think it means to use your spirituality to help you with your vision?</w:t>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make money off of your cultural background?</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that you can use your own knowledge of healthy habits to help others improve their well-being?</w:t>
            </w:r>
          </w:p>
          <w:p w:rsidR="00000000" w:rsidDel="00000000" w:rsidP="00000000" w:rsidRDefault="00000000" w:rsidRPr="00000000" w14:paraId="0000003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 </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 </w:t>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Author's Craft</w:t>
            </w:r>
          </w:p>
          <w:p w:rsidR="00000000" w:rsidDel="00000000" w:rsidP="00000000" w:rsidRDefault="00000000" w:rsidRPr="00000000" w14:paraId="00000040">
            <w:pPr>
              <w:spacing w:line="240" w:lineRule="auto"/>
              <w:rPr>
                <w:rFonts w:ascii="Calibri" w:cs="Calibri" w:eastAsia="Calibri" w:hAnsi="Calibri"/>
                <w:sz w:val="20"/>
                <w:szCs w:val="20"/>
              </w:rPr>
            </w:pPr>
            <w:hyperlink r:id="rId6">
              <w:r w:rsidDel="00000000" w:rsidR="00000000" w:rsidRPr="00000000">
                <w:rPr>
                  <w:rFonts w:ascii="Calibri" w:cs="Calibri" w:eastAsia="Calibri" w:hAnsi="Calibri"/>
                  <w:color w:val="1155cc"/>
                  <w:sz w:val="20"/>
                  <w:szCs w:val="20"/>
                  <w:u w:val="single"/>
                  <w:rtl w:val="0"/>
                </w:rPr>
                <w:t xml:space="preserve">https://youtu.be/d4q0ZyWYjSo</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 </w:t>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author’s "craft" refers to. Students will upload their answers to the LMS. </w:t>
            </w:r>
          </w:p>
          <w:p w:rsidR="00000000" w:rsidDel="00000000" w:rsidP="00000000" w:rsidRDefault="00000000" w:rsidRPr="00000000" w14:paraId="000000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Author's Craft.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with the class examples of their favorite author's craft. After a few students have shared, inform students that they are to write a 2-3-page essay exploring their favorite author's craft.</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an author’s "craft" refers to. </w:t>
            </w:r>
          </w:p>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lecturer</w:t>
            </w:r>
            <w:r w:rsidDel="00000000" w:rsidR="00000000" w:rsidRPr="00000000">
              <w:rPr>
                <w:rFonts w:ascii="Calibri" w:cs="Calibri" w:eastAsia="Calibri" w:hAnsi="Calibri"/>
                <w:sz w:val="20"/>
                <w:szCs w:val="20"/>
                <w:rtl w:val="0"/>
              </w:rPr>
              <w:t xml:space="preserve"> will discuss the author’s craft.</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with the class examples of their favorite author's craft. After a few students have shared, inform students that they are to write 2-3-page essays exploring their favorite author's craft.</w:t>
            </w:r>
          </w:p>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finish their essay.</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5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Spiritul</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Your spirituality can be used for all sorts of purposes. It can help provide you with a moral code, a framework for understanding the universe, and guidance as you venture through life. Many people rely on their spirituality to provide them with a vision of what they would like to do with their lives and how they would like to live them. Think about your own life. What do you think it means to use your spirituality to help you with your vision?</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make money from their skill set and education. Whether it is a job in the gig economy or a full-time position, some people actually make money off their own culture, such as operating a restaurant that serves food from their background or selling crafts from it. Some people also work in the academic field, studying their cultural background and using that knowledge to educate others. Think about your own cultural background. How can you make money off of your cultural background?</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Health</w:t>
            </w: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Is obviously important to take care of your own health. Once you find effective ways to maintain your health, if you know others with similar health concerns, you can use your knowledge to helptheme improve their lives.  What are some ways that you can use your own knowledge of healthy habits to help others improve their well-being?</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C">
            <w:pPr>
              <w:spacing w:line="240" w:lineRule="auto"/>
              <w:rPr>
                <w:rFonts w:ascii="Calibri" w:cs="Calibri" w:eastAsia="Calibri" w:hAnsi="Calibri"/>
                <w:b w:val="1"/>
                <w:bCs w:val="1"/>
                <w:sz w:val="20"/>
                <w:szCs w:val="20"/>
              </w:rPr>
            </w:pPr>
            <w:r w:rsidDel="00000000" w:rsidR="00000000" w:rsidRPr="00000000">
              <w:rPr>
                <w:rtl w:val="0"/>
              </w:rPr>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5">
            <w:pPr>
              <w:spacing w:line="240" w:lineRule="auto"/>
              <w:rPr>
                <w:rFonts w:ascii="Calibri" w:cs="Calibri" w:eastAsia="Calibri" w:hAnsi="Calibri"/>
                <w:b w:val="1"/>
                <w:bCs w:val="1"/>
                <w:sz w:val="20"/>
                <w:szCs w:val="20"/>
              </w:rPr>
            </w:pPr>
            <w:r w:rsidDel="00000000" w:rsidR="00000000" w:rsidRPr="00000000">
              <w:rPr>
                <w:rtl w:val="0"/>
              </w:rPr>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8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9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A1">
            <w:pPr>
              <w:spacing w:line="240" w:lineRule="auto"/>
              <w:rPr>
                <w:rFonts w:ascii="Calibri" w:cs="Calibri" w:eastAsia="Calibri" w:hAnsi="Calibri"/>
                <w:b w:val="1"/>
                <w:bCs w:val="1"/>
                <w:sz w:val="20"/>
                <w:szCs w:val="20"/>
              </w:rPr>
            </w:pPr>
            <w:r w:rsidDel="00000000" w:rsidR="00000000" w:rsidRPr="00000000">
              <w:rPr>
                <w:rtl w:val="0"/>
              </w:rPr>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B">
            <w:pPr>
              <w:spacing w:after="0" w:before="0" w:line="240" w:lineRule="auto"/>
              <w:ind w:left="0" w:firstLine="0"/>
              <w:rPr>
                <w:rFonts w:ascii="Calibri" w:cs="Calibri" w:eastAsia="Calibri" w:hAnsi="Calibri"/>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0B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0B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0B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0B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tl w:val="0"/>
              </w:rPr>
            </w:r>
          </w:p>
        </w:tc>
        <w:tc>
          <w:tcPr>
            <w:gridSpan w:val="6"/>
            <w:vMerge w:val="continue"/>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after="0" w:before="0" w:line="240" w:lineRule="auto"/>
              <w:ind w:left="0" w:firstLine="0"/>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0C3">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D">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E">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d4q0ZyWYjS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